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DD7F63">
      <w:pPr>
        <w:spacing w:before="0" w:after="0"/>
        <w:ind w:left="120"/>
        <w:jc w:val="left"/>
      </w:pPr>
      <w:bookmarkStart w:id="0" w:name="block-14671871"/>
    </w:p>
    <w:p w14:paraId="4771E642">
      <w:pPr>
        <w:spacing w:after="0" w:line="408" w:lineRule="auto"/>
        <w:ind w:left="120"/>
        <w:jc w:val="center"/>
      </w:pPr>
      <w:r>
        <w:rPr>
          <w:rFonts w:ascii="Times New Roman" w:hAnsi="Times New Roman"/>
          <w:b/>
          <w:color w:val="000000"/>
          <w:sz w:val="28"/>
        </w:rPr>
        <w:t>МИНИСТЕРСТВО ПРОСВЕЩЕНИЯ РОССИЙСКОЙ ФЕДЕРАЦИИ</w:t>
      </w:r>
    </w:p>
    <w:p w14:paraId="772F46E3">
      <w:pPr>
        <w:spacing w:after="0" w:line="408" w:lineRule="auto"/>
        <w:ind w:left="120"/>
        <w:jc w:val="center"/>
      </w:pPr>
      <w:bookmarkStart w:id="1" w:name="af5b5167-7099-47ec-9866-9052e784200d"/>
      <w:r>
        <w:rPr>
          <w:rFonts w:ascii="Times New Roman" w:hAnsi="Times New Roman"/>
          <w:b/>
          <w:color w:val="000000"/>
          <w:sz w:val="28"/>
        </w:rPr>
        <w:t>Министерство образования Приморского края</w:t>
      </w:r>
      <w:bookmarkEnd w:id="1"/>
      <w:r>
        <w:rPr>
          <w:rFonts w:ascii="Times New Roman" w:hAnsi="Times New Roman"/>
          <w:b/>
          <w:color w:val="000000"/>
          <w:sz w:val="28"/>
        </w:rPr>
        <w:t xml:space="preserve"> </w:t>
      </w:r>
    </w:p>
    <w:p w14:paraId="2B54A0D1">
      <w:pPr>
        <w:spacing w:after="0" w:line="408" w:lineRule="auto"/>
        <w:ind w:left="120"/>
        <w:jc w:val="center"/>
      </w:pPr>
      <w:bookmarkStart w:id="2" w:name="dc3cea46-96ed-491e-818a-be2785bad2e9"/>
      <w:r>
        <w:rPr>
          <w:rFonts w:ascii="Times New Roman" w:hAnsi="Times New Roman"/>
          <w:b/>
          <w:color w:val="000000"/>
          <w:sz w:val="28"/>
        </w:rPr>
        <w:t>Приморский край, Пограничный муниципальный округ</w:t>
      </w:r>
      <w:bookmarkEnd w:id="2"/>
    </w:p>
    <w:p w14:paraId="2F2FCE2F">
      <w:pPr>
        <w:spacing w:after="0" w:line="408" w:lineRule="auto"/>
        <w:ind w:left="120"/>
        <w:jc w:val="center"/>
      </w:pPr>
      <w:r>
        <w:rPr>
          <w:rFonts w:ascii="Times New Roman" w:hAnsi="Times New Roman"/>
          <w:b/>
          <w:color w:val="000000"/>
          <w:sz w:val="28"/>
        </w:rPr>
        <w:t>МБОУ «ПСОШ № 1 ПМО»</w:t>
      </w:r>
    </w:p>
    <w:p w14:paraId="05AF48AA">
      <w:pPr>
        <w:spacing w:after="0"/>
        <w:ind w:left="120"/>
      </w:pPr>
    </w:p>
    <w:p w14:paraId="381903E3">
      <w:pPr>
        <w:spacing w:after="0"/>
        <w:ind w:left="120"/>
      </w:pPr>
    </w:p>
    <w:p w14:paraId="76C88119">
      <w:pPr>
        <w:spacing w:after="0"/>
        <w:ind w:left="120"/>
      </w:pPr>
    </w:p>
    <w:p w14:paraId="613D8DBA">
      <w:pPr>
        <w:spacing w:after="0"/>
        <w:ind w:left="120"/>
      </w:pPr>
    </w:p>
    <w:tbl>
      <w:tblPr>
        <w:tblStyle w:val="7"/>
        <w:tblW w:w="0" w:type="auto"/>
        <w:tblInd w:w="0" w:type="dxa"/>
        <w:tblLayout w:type="autofit"/>
        <w:tblCellMar>
          <w:top w:w="0" w:type="dxa"/>
          <w:left w:w="108" w:type="dxa"/>
          <w:bottom w:w="0" w:type="dxa"/>
          <w:right w:w="108" w:type="dxa"/>
        </w:tblCellMar>
      </w:tblPr>
      <w:tblGrid>
        <w:gridCol w:w="2840"/>
        <w:gridCol w:w="2841"/>
        <w:gridCol w:w="2841"/>
      </w:tblGrid>
      <w:tr w14:paraId="496A8A88">
        <w:tblPrEx>
          <w:tblCellMar>
            <w:top w:w="0" w:type="dxa"/>
            <w:left w:w="108" w:type="dxa"/>
            <w:bottom w:w="0" w:type="dxa"/>
            <w:right w:w="108" w:type="dxa"/>
          </w:tblCellMar>
        </w:tblPrEx>
        <w:tc>
          <w:tcPr>
            <w:tcW w:w="3114" w:type="dxa"/>
          </w:tcPr>
          <w:p w14:paraId="4801DE4C">
            <w:pPr>
              <w:autoSpaceDE w:val="0"/>
              <w:autoSpaceDN w:val="0"/>
              <w:spacing w:after="120"/>
              <w:jc w:val="both"/>
              <w:rPr>
                <w:rFonts w:ascii="Times New Roman" w:hAnsi="Times New Roman" w:eastAsia="Times New Roman"/>
                <w:color w:val="000000"/>
                <w:sz w:val="28"/>
                <w:szCs w:val="28"/>
              </w:rPr>
            </w:pPr>
            <w:r>
              <w:rPr>
                <w:rFonts w:ascii="Times New Roman" w:hAnsi="Times New Roman" w:eastAsia="Times New Roman"/>
                <w:color w:val="000000"/>
                <w:sz w:val="28"/>
                <w:szCs w:val="28"/>
              </w:rPr>
              <w:t>РАССМОТРЕНО</w:t>
            </w:r>
          </w:p>
          <w:p w14:paraId="29C965D0">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на педагогическом совете</w:t>
            </w:r>
          </w:p>
          <w:p w14:paraId="38A02A27">
            <w:pPr>
              <w:autoSpaceDE w:val="0"/>
              <w:autoSpaceDN w:val="0"/>
              <w:spacing w:after="12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________________________ </w:t>
            </w:r>
          </w:p>
          <w:p w14:paraId="20501BE5">
            <w:pPr>
              <w:autoSpaceDE w:val="0"/>
              <w:autoSpaceDN w:val="0"/>
              <w:spacing w:after="0" w:line="240" w:lineRule="auto"/>
              <w:jc w:val="right"/>
              <w:rPr>
                <w:rFonts w:ascii="Times New Roman" w:hAnsi="Times New Roman" w:eastAsia="Times New Roman"/>
                <w:color w:val="000000"/>
                <w:sz w:val="24"/>
                <w:szCs w:val="24"/>
              </w:rPr>
            </w:pPr>
            <w:r>
              <w:rPr>
                <w:rFonts w:ascii="Times New Roman" w:hAnsi="Times New Roman" w:eastAsia="Times New Roman"/>
                <w:color w:val="000000"/>
                <w:sz w:val="24"/>
                <w:szCs w:val="24"/>
              </w:rPr>
              <w:t>протокол №9</w:t>
            </w:r>
          </w:p>
          <w:p w14:paraId="0A9F97BB">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приказ №1</w:t>
            </w:r>
            <w:r>
              <w:rPr>
                <w:rFonts w:hint="default" w:ascii="Times New Roman" w:hAnsi="Times New Roman" w:eastAsia="Times New Roman"/>
                <w:color w:val="000000"/>
                <w:sz w:val="24"/>
                <w:szCs w:val="24"/>
                <w:lang w:val="ru-RU"/>
              </w:rPr>
              <w:t>47</w:t>
            </w:r>
            <w:r>
              <w:rPr>
                <w:rFonts w:ascii="Times New Roman" w:hAnsi="Times New Roman" w:eastAsia="Times New Roman"/>
                <w:color w:val="000000"/>
                <w:sz w:val="24"/>
                <w:szCs w:val="24"/>
              </w:rPr>
              <w:t xml:space="preserve"> от «</w:t>
            </w:r>
            <w:r>
              <w:rPr>
                <w:rFonts w:hint="default" w:ascii="Times New Roman" w:hAnsi="Times New Roman" w:eastAsia="Times New Roman"/>
                <w:color w:val="000000"/>
                <w:sz w:val="24"/>
                <w:szCs w:val="24"/>
                <w:lang w:val="ru-RU"/>
              </w:rPr>
              <w:t>29</w:t>
            </w:r>
            <w:r>
              <w:rPr>
                <w:rFonts w:ascii="Times New Roman" w:hAnsi="Times New Roman" w:eastAsia="Times New Roman"/>
                <w:color w:val="000000"/>
                <w:sz w:val="24"/>
                <w:szCs w:val="24"/>
              </w:rPr>
              <w:t>» 0</w:t>
            </w:r>
            <w:r>
              <w:rPr>
                <w:rFonts w:hint="default" w:ascii="Times New Roman" w:hAnsi="Times New Roman" w:eastAsia="Times New Roman"/>
                <w:color w:val="000000"/>
                <w:sz w:val="24"/>
                <w:szCs w:val="24"/>
                <w:lang w:val="ru-RU"/>
              </w:rPr>
              <w:t>8</w:t>
            </w:r>
            <w:r>
              <w:rPr>
                <w:rFonts w:ascii="Times New Roman" w:hAnsi="Times New Roman" w:eastAsia="Times New Roman"/>
                <w:color w:val="000000"/>
                <w:sz w:val="24"/>
                <w:szCs w:val="24"/>
              </w:rPr>
              <w:t xml:space="preserve">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rPr>
              <w:t xml:space="preserve"> г.</w:t>
            </w:r>
          </w:p>
          <w:p w14:paraId="71007BB7">
            <w:pPr>
              <w:autoSpaceDE w:val="0"/>
              <w:autoSpaceDN w:val="0"/>
              <w:spacing w:after="120" w:line="240" w:lineRule="auto"/>
              <w:jc w:val="both"/>
              <w:rPr>
                <w:rFonts w:ascii="Times New Roman" w:hAnsi="Times New Roman" w:eastAsia="Times New Roman"/>
                <w:color w:val="000000"/>
                <w:sz w:val="24"/>
                <w:szCs w:val="24"/>
              </w:rPr>
            </w:pPr>
          </w:p>
        </w:tc>
        <w:tc>
          <w:tcPr>
            <w:tcW w:w="3115" w:type="dxa"/>
          </w:tcPr>
          <w:p w14:paraId="348DFC7D">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СОГЛАСОВАНО</w:t>
            </w:r>
          </w:p>
          <w:p w14:paraId="12A9C41A">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Заместитель директора по УВР</w:t>
            </w:r>
          </w:p>
          <w:p w14:paraId="63925F55">
            <w:pPr>
              <w:autoSpaceDE w:val="0"/>
              <w:autoSpaceDN w:val="0"/>
              <w:spacing w:after="12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________________________ </w:t>
            </w:r>
          </w:p>
          <w:p w14:paraId="4DB7AEBD">
            <w:pPr>
              <w:autoSpaceDE w:val="0"/>
              <w:autoSpaceDN w:val="0"/>
              <w:spacing w:after="0" w:line="240" w:lineRule="auto"/>
              <w:jc w:val="right"/>
              <w:rPr>
                <w:rFonts w:ascii="Times New Roman" w:hAnsi="Times New Roman" w:eastAsia="Times New Roman"/>
                <w:color w:val="000000"/>
                <w:sz w:val="24"/>
                <w:szCs w:val="24"/>
              </w:rPr>
            </w:pPr>
            <w:r>
              <w:rPr>
                <w:rFonts w:ascii="Times New Roman" w:hAnsi="Times New Roman" w:eastAsia="Times New Roman"/>
                <w:color w:val="000000"/>
                <w:sz w:val="24"/>
                <w:szCs w:val="24"/>
              </w:rPr>
              <w:t>Подгорный А.А.</w:t>
            </w:r>
          </w:p>
          <w:p w14:paraId="351DAD36">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приказ №1</w:t>
            </w:r>
            <w:r>
              <w:rPr>
                <w:rFonts w:hint="default" w:ascii="Times New Roman" w:hAnsi="Times New Roman" w:eastAsia="Times New Roman"/>
                <w:color w:val="000000"/>
                <w:sz w:val="24"/>
                <w:szCs w:val="24"/>
                <w:lang w:val="ru-RU"/>
              </w:rPr>
              <w:t>47</w:t>
            </w:r>
            <w:r>
              <w:rPr>
                <w:rFonts w:ascii="Times New Roman" w:hAnsi="Times New Roman" w:eastAsia="Times New Roman"/>
                <w:color w:val="000000"/>
                <w:sz w:val="24"/>
                <w:szCs w:val="24"/>
              </w:rPr>
              <w:t xml:space="preserve"> от «</w:t>
            </w:r>
            <w:r>
              <w:rPr>
                <w:rFonts w:hint="default" w:ascii="Times New Roman" w:hAnsi="Times New Roman" w:eastAsia="Times New Roman"/>
                <w:color w:val="000000"/>
                <w:sz w:val="24"/>
                <w:szCs w:val="24"/>
                <w:lang w:val="ru-RU"/>
              </w:rPr>
              <w:t>29</w:t>
            </w:r>
            <w:r>
              <w:rPr>
                <w:rFonts w:ascii="Times New Roman" w:hAnsi="Times New Roman" w:eastAsia="Times New Roman"/>
                <w:color w:val="000000"/>
                <w:sz w:val="24"/>
                <w:szCs w:val="24"/>
              </w:rPr>
              <w:t>» 0</w:t>
            </w:r>
            <w:r>
              <w:rPr>
                <w:rFonts w:hint="default" w:ascii="Times New Roman" w:hAnsi="Times New Roman" w:eastAsia="Times New Roman"/>
                <w:color w:val="000000"/>
                <w:sz w:val="24"/>
                <w:szCs w:val="24"/>
                <w:lang w:val="ru-RU"/>
              </w:rPr>
              <w:t>8</w:t>
            </w:r>
            <w:r>
              <w:rPr>
                <w:rFonts w:ascii="Times New Roman" w:hAnsi="Times New Roman" w:eastAsia="Times New Roman"/>
                <w:color w:val="000000"/>
                <w:sz w:val="24"/>
                <w:szCs w:val="24"/>
              </w:rPr>
              <w:t xml:space="preserve">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rPr>
              <w:t xml:space="preserve"> г.</w:t>
            </w:r>
          </w:p>
          <w:p w14:paraId="42F3839D">
            <w:pPr>
              <w:autoSpaceDE w:val="0"/>
              <w:autoSpaceDN w:val="0"/>
              <w:spacing w:after="120" w:line="240" w:lineRule="auto"/>
              <w:jc w:val="both"/>
              <w:rPr>
                <w:rFonts w:ascii="Times New Roman" w:hAnsi="Times New Roman" w:eastAsia="Times New Roman"/>
                <w:color w:val="000000"/>
                <w:sz w:val="24"/>
                <w:szCs w:val="24"/>
              </w:rPr>
            </w:pPr>
          </w:p>
        </w:tc>
        <w:tc>
          <w:tcPr>
            <w:tcW w:w="3115" w:type="dxa"/>
          </w:tcPr>
          <w:p w14:paraId="045829B3">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УТВЕРЖДЕНО</w:t>
            </w:r>
          </w:p>
          <w:p w14:paraId="3F2141FE">
            <w:pPr>
              <w:autoSpaceDE w:val="0"/>
              <w:autoSpaceDN w:val="0"/>
              <w:spacing w:after="120"/>
              <w:rPr>
                <w:rFonts w:ascii="Times New Roman" w:hAnsi="Times New Roman" w:eastAsia="Times New Roman"/>
                <w:color w:val="000000"/>
                <w:sz w:val="28"/>
                <w:szCs w:val="28"/>
              </w:rPr>
            </w:pPr>
            <w:r>
              <w:rPr>
                <w:rFonts w:ascii="Times New Roman" w:hAnsi="Times New Roman" w:eastAsia="Times New Roman"/>
                <w:color w:val="000000"/>
                <w:sz w:val="28"/>
                <w:szCs w:val="28"/>
              </w:rPr>
              <w:t>Директор</w:t>
            </w:r>
          </w:p>
          <w:p w14:paraId="31C970A9">
            <w:pPr>
              <w:autoSpaceDE w:val="0"/>
              <w:autoSpaceDN w:val="0"/>
              <w:spacing w:after="12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 xml:space="preserve">________________________ </w:t>
            </w:r>
          </w:p>
          <w:p w14:paraId="723ED3A2">
            <w:pPr>
              <w:autoSpaceDE w:val="0"/>
              <w:autoSpaceDN w:val="0"/>
              <w:spacing w:after="0" w:line="240" w:lineRule="auto"/>
              <w:jc w:val="right"/>
              <w:rPr>
                <w:rFonts w:ascii="Times New Roman" w:hAnsi="Times New Roman" w:eastAsia="Times New Roman"/>
                <w:color w:val="000000"/>
                <w:sz w:val="24"/>
                <w:szCs w:val="24"/>
              </w:rPr>
            </w:pPr>
            <w:r>
              <w:rPr>
                <w:rFonts w:ascii="Times New Roman" w:hAnsi="Times New Roman" w:eastAsia="Times New Roman"/>
                <w:color w:val="000000"/>
                <w:sz w:val="24"/>
                <w:szCs w:val="24"/>
              </w:rPr>
              <w:t>Тихонова Н.В.</w:t>
            </w:r>
          </w:p>
          <w:p w14:paraId="2C0D4948">
            <w:pPr>
              <w:autoSpaceDE w:val="0"/>
              <w:autoSpaceDN w:val="0"/>
              <w:spacing w:after="0" w:line="240" w:lineRule="auto"/>
              <w:rPr>
                <w:rFonts w:ascii="Times New Roman" w:hAnsi="Times New Roman" w:eastAsia="Times New Roman"/>
                <w:color w:val="000000"/>
                <w:sz w:val="24"/>
                <w:szCs w:val="24"/>
              </w:rPr>
            </w:pPr>
            <w:r>
              <w:rPr>
                <w:rFonts w:ascii="Times New Roman" w:hAnsi="Times New Roman" w:eastAsia="Times New Roman"/>
                <w:color w:val="000000"/>
                <w:sz w:val="24"/>
                <w:szCs w:val="24"/>
              </w:rPr>
              <w:t>приказ №1</w:t>
            </w:r>
            <w:r>
              <w:rPr>
                <w:rFonts w:hint="default" w:ascii="Times New Roman" w:hAnsi="Times New Roman" w:eastAsia="Times New Roman"/>
                <w:color w:val="000000"/>
                <w:sz w:val="24"/>
                <w:szCs w:val="24"/>
                <w:lang w:val="ru-RU"/>
              </w:rPr>
              <w:t>47</w:t>
            </w:r>
            <w:r>
              <w:rPr>
                <w:rFonts w:ascii="Times New Roman" w:hAnsi="Times New Roman" w:eastAsia="Times New Roman"/>
                <w:color w:val="000000"/>
                <w:sz w:val="24"/>
                <w:szCs w:val="24"/>
              </w:rPr>
              <w:t xml:space="preserve"> от «</w:t>
            </w:r>
            <w:r>
              <w:rPr>
                <w:rFonts w:hint="default" w:ascii="Times New Roman" w:hAnsi="Times New Roman" w:eastAsia="Times New Roman"/>
                <w:color w:val="000000"/>
                <w:sz w:val="24"/>
                <w:szCs w:val="24"/>
                <w:lang w:val="ru-RU"/>
              </w:rPr>
              <w:t>29</w:t>
            </w:r>
            <w:r>
              <w:rPr>
                <w:rFonts w:ascii="Times New Roman" w:hAnsi="Times New Roman" w:eastAsia="Times New Roman"/>
                <w:color w:val="000000"/>
                <w:sz w:val="24"/>
                <w:szCs w:val="24"/>
              </w:rPr>
              <w:t>» 0</w:t>
            </w:r>
            <w:r>
              <w:rPr>
                <w:rFonts w:hint="default" w:ascii="Times New Roman" w:hAnsi="Times New Roman" w:eastAsia="Times New Roman"/>
                <w:color w:val="000000"/>
                <w:sz w:val="24"/>
                <w:szCs w:val="24"/>
                <w:lang w:val="ru-RU"/>
              </w:rPr>
              <w:t>8</w:t>
            </w:r>
            <w:r>
              <w:rPr>
                <w:rFonts w:ascii="Times New Roman" w:hAnsi="Times New Roman" w:eastAsia="Times New Roman"/>
                <w:color w:val="000000"/>
                <w:sz w:val="24"/>
                <w:szCs w:val="24"/>
              </w:rPr>
              <w:t xml:space="preserve">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rPr>
              <w:t xml:space="preserve"> г.</w:t>
            </w:r>
          </w:p>
          <w:p w14:paraId="0C4202F6">
            <w:pPr>
              <w:autoSpaceDE w:val="0"/>
              <w:autoSpaceDN w:val="0"/>
              <w:spacing w:after="120" w:line="240" w:lineRule="auto"/>
              <w:jc w:val="both"/>
              <w:rPr>
                <w:rFonts w:ascii="Times New Roman" w:hAnsi="Times New Roman" w:eastAsia="Times New Roman"/>
                <w:color w:val="000000"/>
                <w:sz w:val="24"/>
                <w:szCs w:val="24"/>
              </w:rPr>
            </w:pPr>
          </w:p>
        </w:tc>
      </w:tr>
    </w:tbl>
    <w:p w14:paraId="566A9575">
      <w:pPr>
        <w:spacing w:after="0"/>
        <w:ind w:left="120"/>
        <w:rPr>
          <w:lang w:val="ru-RU"/>
        </w:rPr>
      </w:pPr>
    </w:p>
    <w:p w14:paraId="2D45AE12">
      <w:pPr>
        <w:spacing w:before="0" w:after="0"/>
        <w:ind w:left="120"/>
        <w:jc w:val="left"/>
      </w:pPr>
      <w:r>
        <w:rPr>
          <w:rFonts w:ascii="Times New Roman" w:hAnsi="Times New Roman"/>
          <w:b w:val="0"/>
          <w:i w:val="0"/>
          <w:color w:val="000000"/>
          <w:sz w:val="28"/>
        </w:rPr>
        <w:t>‌</w:t>
      </w:r>
    </w:p>
    <w:p w14:paraId="67269AEE">
      <w:pPr>
        <w:spacing w:before="0" w:after="0"/>
        <w:ind w:left="120"/>
        <w:jc w:val="left"/>
      </w:pPr>
    </w:p>
    <w:p w14:paraId="2C3C0AF0">
      <w:pPr>
        <w:spacing w:before="0" w:after="0"/>
        <w:ind w:left="120"/>
        <w:jc w:val="left"/>
      </w:pPr>
    </w:p>
    <w:p w14:paraId="2EE6FDF0">
      <w:pPr>
        <w:spacing w:before="0" w:after="0"/>
        <w:ind w:left="120"/>
        <w:jc w:val="left"/>
      </w:pPr>
    </w:p>
    <w:p w14:paraId="3609A424">
      <w:pPr>
        <w:spacing w:before="0" w:after="0" w:line="408" w:lineRule="auto"/>
        <w:ind w:left="120"/>
        <w:jc w:val="center"/>
      </w:pPr>
      <w:r>
        <w:rPr>
          <w:rFonts w:ascii="Times New Roman" w:hAnsi="Times New Roman"/>
          <w:b/>
          <w:i w:val="0"/>
          <w:color w:val="000000"/>
          <w:sz w:val="28"/>
        </w:rPr>
        <w:t>РАБОЧАЯ ПРОГРАММА</w:t>
      </w:r>
    </w:p>
    <w:p w14:paraId="0004ED72">
      <w:pPr>
        <w:spacing w:before="0" w:after="0" w:line="408" w:lineRule="auto"/>
        <w:ind w:left="120"/>
        <w:jc w:val="center"/>
      </w:pPr>
      <w:r>
        <w:rPr>
          <w:rFonts w:ascii="Times New Roman" w:hAnsi="Times New Roman"/>
          <w:b w:val="0"/>
          <w:i w:val="0"/>
          <w:color w:val="000000"/>
          <w:sz w:val="28"/>
        </w:rPr>
        <w:t>(Идентификатор 1991073)</w:t>
      </w:r>
    </w:p>
    <w:p w14:paraId="24DD797B">
      <w:pPr>
        <w:spacing w:before="0" w:after="0"/>
        <w:ind w:left="120"/>
        <w:jc w:val="center"/>
      </w:pPr>
    </w:p>
    <w:p w14:paraId="2AB0C6EF">
      <w:pPr>
        <w:spacing w:before="0" w:after="0" w:line="408" w:lineRule="auto"/>
        <w:ind w:left="120"/>
        <w:jc w:val="center"/>
      </w:pPr>
      <w:r>
        <w:rPr>
          <w:rFonts w:ascii="Times New Roman" w:hAnsi="Times New Roman"/>
          <w:b/>
          <w:i w:val="0"/>
          <w:color w:val="000000"/>
          <w:sz w:val="28"/>
        </w:rPr>
        <w:t>учебного предмета «Физика. Базовый уровень»</w:t>
      </w:r>
    </w:p>
    <w:p w14:paraId="3BC8EA9F">
      <w:pPr>
        <w:spacing w:before="0" w:after="0" w:line="408" w:lineRule="auto"/>
        <w:ind w:left="120"/>
        <w:jc w:val="center"/>
      </w:pPr>
      <w:r>
        <w:rPr>
          <w:rFonts w:ascii="Times New Roman" w:hAnsi="Times New Roman"/>
          <w:b w:val="0"/>
          <w:i w:val="0"/>
          <w:color w:val="000000"/>
          <w:sz w:val="28"/>
        </w:rPr>
        <w:t xml:space="preserve">для обучающихся 10-11 классов </w:t>
      </w:r>
    </w:p>
    <w:p w14:paraId="2ED5A81E">
      <w:pPr>
        <w:spacing w:before="0" w:after="0"/>
        <w:ind w:left="120"/>
        <w:jc w:val="center"/>
      </w:pPr>
    </w:p>
    <w:p w14:paraId="1B800C20">
      <w:pPr>
        <w:spacing w:before="0" w:after="0"/>
        <w:ind w:left="120"/>
        <w:jc w:val="center"/>
      </w:pPr>
    </w:p>
    <w:p w14:paraId="7DD1D015">
      <w:pPr>
        <w:spacing w:before="0" w:after="0"/>
        <w:ind w:left="120"/>
        <w:jc w:val="center"/>
      </w:pPr>
    </w:p>
    <w:p w14:paraId="58913246">
      <w:pPr>
        <w:spacing w:before="0" w:after="0"/>
        <w:ind w:left="120"/>
        <w:jc w:val="center"/>
      </w:pPr>
    </w:p>
    <w:p w14:paraId="3ABB065A">
      <w:pPr>
        <w:spacing w:before="0" w:after="0"/>
        <w:ind w:left="120"/>
        <w:jc w:val="center"/>
      </w:pPr>
    </w:p>
    <w:p w14:paraId="513F2DE6">
      <w:pPr>
        <w:spacing w:before="0" w:after="0"/>
        <w:ind w:left="120"/>
        <w:jc w:val="center"/>
        <w:rPr>
          <w:rFonts w:ascii="Times New Roman" w:hAnsi="Times New Roman"/>
          <w:b/>
          <w:i w:val="0"/>
          <w:color w:val="000000"/>
          <w:sz w:val="28"/>
        </w:rPr>
      </w:pPr>
      <w:bookmarkStart w:id="3" w:name="f42bdabb-0f2d-40ee-bf7c-727852ad74ae"/>
      <w:r>
        <w:rPr>
          <w:rFonts w:ascii="Times New Roman" w:hAnsi="Times New Roman"/>
          <w:b/>
          <w:i w:val="0"/>
          <w:color w:val="000000"/>
          <w:sz w:val="28"/>
        </w:rPr>
        <w:t>пгт.</w:t>
      </w:r>
      <w:r>
        <w:rPr>
          <w:rFonts w:hint="default" w:ascii="Times New Roman" w:hAnsi="Times New Roman"/>
          <w:b/>
          <w:i w:val="0"/>
          <w:color w:val="000000"/>
          <w:sz w:val="28"/>
          <w:lang w:val="ru-RU"/>
        </w:rPr>
        <w:t xml:space="preserve"> </w:t>
      </w:r>
      <w:bookmarkStart w:id="34" w:name="_GoBack"/>
      <w:bookmarkEnd w:id="34"/>
      <w:r>
        <w:rPr>
          <w:rFonts w:ascii="Times New Roman" w:hAnsi="Times New Roman"/>
          <w:b/>
          <w:i w:val="0"/>
          <w:color w:val="000000"/>
          <w:sz w:val="28"/>
        </w:rPr>
        <w:t xml:space="preserve">Пограничный, </w:t>
      </w:r>
      <w:bookmarkEnd w:id="3"/>
      <w:bookmarkStart w:id="4" w:name="62ee4c66-afc2-48b9-8903-39adf2f93014"/>
      <w:r>
        <w:rPr>
          <w:rFonts w:ascii="Times New Roman" w:hAnsi="Times New Roman"/>
          <w:b/>
          <w:i w:val="0"/>
          <w:color w:val="000000"/>
          <w:sz w:val="28"/>
        </w:rPr>
        <w:t>202</w:t>
      </w:r>
      <w:r>
        <w:rPr>
          <w:rFonts w:hint="default" w:ascii="Times New Roman" w:hAnsi="Times New Roman"/>
          <w:b/>
          <w:i w:val="0"/>
          <w:color w:val="000000"/>
          <w:sz w:val="28"/>
          <w:lang w:val="ru-RU"/>
        </w:rPr>
        <w:t>4</w:t>
      </w:r>
      <w:r>
        <w:rPr>
          <w:rFonts w:ascii="Times New Roman" w:hAnsi="Times New Roman"/>
          <w:b/>
          <w:i w:val="0"/>
          <w:color w:val="000000"/>
          <w:sz w:val="28"/>
        </w:rPr>
        <w:t xml:space="preserve"> г.</w:t>
      </w:r>
      <w:bookmarkEnd w:id="4"/>
      <w:r>
        <w:rPr>
          <w:rFonts w:ascii="Times New Roman" w:hAnsi="Times New Roman"/>
          <w:b/>
          <w:i w:val="0"/>
          <w:color w:val="000000"/>
          <w:sz w:val="28"/>
        </w:rPr>
        <w:t xml:space="preserve"> </w:t>
      </w:r>
    </w:p>
    <w:bookmarkEnd w:id="0"/>
    <w:p w14:paraId="4385EA27">
      <w:pPr>
        <w:spacing w:before="0" w:after="0" w:line="264" w:lineRule="auto"/>
        <w:ind w:left="120"/>
        <w:jc w:val="center"/>
      </w:pPr>
      <w:bookmarkStart w:id="5" w:name="block-14671867"/>
      <w:r>
        <w:rPr>
          <w:rFonts w:ascii="Times New Roman" w:hAnsi="Times New Roman"/>
          <w:b/>
          <w:i w:val="0"/>
          <w:color w:val="000000"/>
          <w:sz w:val="28"/>
        </w:rPr>
        <w:t>ПОЯСНИТЕЛЬНАЯ ЗАПИСКА</w:t>
      </w:r>
    </w:p>
    <w:p w14:paraId="23637A8D">
      <w:pPr>
        <w:spacing w:before="0" w:after="0" w:line="264" w:lineRule="auto"/>
        <w:ind w:left="120"/>
        <w:jc w:val="both"/>
      </w:pPr>
    </w:p>
    <w:p w14:paraId="6B3F9957">
      <w:pPr>
        <w:spacing w:before="0" w:after="0" w:line="264" w:lineRule="auto"/>
        <w:ind w:firstLine="600"/>
        <w:jc w:val="both"/>
      </w:pPr>
      <w:r>
        <w:rPr>
          <w:rFonts w:ascii="Times New Roman" w:hAnsi="Times New Roman"/>
          <w:b w:val="0"/>
          <w:i w:val="0"/>
          <w:color w:val="000000"/>
          <w:sz w:val="28"/>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037877E7">
      <w:pPr>
        <w:spacing w:before="0" w:after="0" w:line="264" w:lineRule="auto"/>
        <w:ind w:firstLine="600"/>
        <w:jc w:val="both"/>
      </w:pPr>
      <w:r>
        <w:rPr>
          <w:rFonts w:ascii="Times New Roman" w:hAnsi="Times New Roman"/>
          <w:b w:val="0"/>
          <w:i w:val="0"/>
          <w:color w:val="000000"/>
          <w:sz w:val="28"/>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3597141F">
      <w:pPr>
        <w:spacing w:before="0" w:after="0" w:line="264" w:lineRule="auto"/>
        <w:ind w:firstLine="600"/>
        <w:jc w:val="both"/>
      </w:pPr>
      <w:r>
        <w:rPr>
          <w:rFonts w:ascii="Times New Roman" w:hAnsi="Times New Roman"/>
          <w:b w:val="0"/>
          <w:i w:val="0"/>
          <w:color w:val="000000"/>
          <w:sz w:val="28"/>
        </w:rPr>
        <w:t>Программа по физике включает:</w:t>
      </w:r>
    </w:p>
    <w:p w14:paraId="0AC3CE84">
      <w:pPr>
        <w:numPr>
          <w:ilvl w:val="0"/>
          <w:numId w:val="1"/>
        </w:numPr>
        <w:spacing w:before="0" w:after="0" w:line="264" w:lineRule="auto"/>
        <w:jc w:val="both"/>
      </w:pPr>
      <w:r>
        <w:rPr>
          <w:rFonts w:ascii="Times New Roman" w:hAnsi="Times New Roman"/>
          <w:b w:val="0"/>
          <w:i w:val="0"/>
          <w:color w:val="000000"/>
          <w:sz w:val="28"/>
        </w:rPr>
        <w:t>планируемые результаты освоения курса физики на базовом уровне, в том числе предметные результаты по годам обучения;</w:t>
      </w:r>
    </w:p>
    <w:p w14:paraId="7FA7AAFE">
      <w:pPr>
        <w:numPr>
          <w:ilvl w:val="0"/>
          <w:numId w:val="1"/>
        </w:numPr>
        <w:spacing w:before="0" w:after="0" w:line="264" w:lineRule="auto"/>
        <w:jc w:val="both"/>
      </w:pPr>
      <w:r>
        <w:rPr>
          <w:rFonts w:ascii="Times New Roman" w:hAnsi="Times New Roman"/>
          <w:b w:val="0"/>
          <w:i w:val="0"/>
          <w:color w:val="000000"/>
          <w:sz w:val="28"/>
        </w:rPr>
        <w:t>содержание учебного предмета «Физика» по годам обучения.</w:t>
      </w:r>
    </w:p>
    <w:p w14:paraId="17518534">
      <w:pPr>
        <w:spacing w:before="0" w:after="0" w:line="264" w:lineRule="auto"/>
        <w:ind w:firstLine="600"/>
        <w:jc w:val="both"/>
      </w:pPr>
      <w:r>
        <w:rPr>
          <w:rFonts w:ascii="Times New Roman" w:hAnsi="Times New Roman"/>
          <w:b w:val="0"/>
          <w:i w:val="0"/>
          <w:color w:val="000000"/>
          <w:sz w:val="28"/>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5C021A51">
      <w:pPr>
        <w:spacing w:before="0" w:after="0" w:line="264" w:lineRule="auto"/>
        <w:ind w:firstLine="600"/>
        <w:jc w:val="both"/>
      </w:pPr>
      <w:r>
        <w:rPr>
          <w:rFonts w:ascii="Times New Roman" w:hAnsi="Times New Roman"/>
          <w:b w:val="0"/>
          <w:i w:val="0"/>
          <w:color w:val="000000"/>
          <w:sz w:val="28"/>
        </w:rPr>
        <w:t>В основу курса физики для уровня среднего общего образования положен ряд идей, которые можно рассматривать как принципы его построения.</w:t>
      </w:r>
    </w:p>
    <w:p w14:paraId="64AF9B62">
      <w:pPr>
        <w:spacing w:before="0" w:after="0" w:line="264" w:lineRule="auto"/>
        <w:ind w:firstLine="600"/>
        <w:jc w:val="both"/>
      </w:pPr>
      <w:r>
        <w:rPr>
          <w:rFonts w:ascii="Times New Roman" w:hAnsi="Times New Roman"/>
          <w:b w:val="0"/>
          <w:i/>
          <w:color w:val="000000"/>
          <w:sz w:val="28"/>
        </w:rPr>
        <w:t>Идея целостности</w:t>
      </w:r>
      <w:r>
        <w:rPr>
          <w:rFonts w:ascii="Times New Roman" w:hAnsi="Times New Roman"/>
          <w:b w:val="0"/>
          <w:i w:val="0"/>
          <w:color w:val="000000"/>
          <w:sz w:val="28"/>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69A2E4F1">
      <w:pPr>
        <w:spacing w:before="0" w:after="0" w:line="264" w:lineRule="auto"/>
        <w:ind w:firstLine="600"/>
        <w:jc w:val="both"/>
      </w:pPr>
      <w:r>
        <w:rPr>
          <w:rFonts w:ascii="Times New Roman" w:hAnsi="Times New Roman"/>
          <w:b w:val="0"/>
          <w:i/>
          <w:color w:val="000000"/>
          <w:sz w:val="28"/>
        </w:rPr>
        <w:t>Идея генерализации</w:t>
      </w:r>
      <w:r>
        <w:rPr>
          <w:rFonts w:ascii="Times New Roman" w:hAnsi="Times New Roman"/>
          <w:b w:val="0"/>
          <w:i w:val="0"/>
          <w:color w:val="000000"/>
          <w:sz w:val="28"/>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06541EEB">
      <w:pPr>
        <w:spacing w:before="0" w:after="0" w:line="264" w:lineRule="auto"/>
        <w:ind w:firstLine="600"/>
        <w:jc w:val="both"/>
      </w:pPr>
      <w:r>
        <w:rPr>
          <w:rFonts w:ascii="Times New Roman" w:hAnsi="Times New Roman"/>
          <w:b w:val="0"/>
          <w:i/>
          <w:color w:val="000000"/>
          <w:sz w:val="28"/>
        </w:rPr>
        <w:t>Идея гуманитаризации</w:t>
      </w:r>
      <w:r>
        <w:rPr>
          <w:rFonts w:ascii="Times New Roman" w:hAnsi="Times New Roman"/>
          <w:b w:val="0"/>
          <w:i w:val="0"/>
          <w:color w:val="000000"/>
          <w:sz w:val="28"/>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1024D90E">
      <w:pPr>
        <w:spacing w:before="0" w:after="0" w:line="264" w:lineRule="auto"/>
        <w:ind w:firstLine="600"/>
        <w:jc w:val="both"/>
      </w:pPr>
      <w:r>
        <w:rPr>
          <w:rFonts w:ascii="Times New Roman" w:hAnsi="Times New Roman"/>
          <w:b w:val="0"/>
          <w:i/>
          <w:color w:val="000000"/>
          <w:sz w:val="28"/>
        </w:rPr>
        <w:t>Идея прикладной направленности</w:t>
      </w:r>
      <w:r>
        <w:rPr>
          <w:rFonts w:ascii="Times New Roman" w:hAnsi="Times New Roman"/>
          <w:b w:val="0"/>
          <w:i w:val="0"/>
          <w:color w:val="000000"/>
          <w:sz w:val="28"/>
        </w:rPr>
        <w:t xml:space="preserve">. Курс физики предполагает знакомство с широким кругом технических и технологических приложений изученных теорий и законов. </w:t>
      </w:r>
    </w:p>
    <w:p w14:paraId="4DF58DFF">
      <w:pPr>
        <w:spacing w:before="0" w:after="0" w:line="264" w:lineRule="auto"/>
        <w:ind w:firstLine="600"/>
        <w:jc w:val="both"/>
      </w:pPr>
      <w:r>
        <w:rPr>
          <w:rFonts w:ascii="Times New Roman" w:hAnsi="Times New Roman"/>
          <w:b w:val="0"/>
          <w:i/>
          <w:color w:val="000000"/>
          <w:sz w:val="28"/>
        </w:rPr>
        <w:t>Идея экологизации</w:t>
      </w:r>
      <w:r>
        <w:rPr>
          <w:rFonts w:ascii="Times New Roman" w:hAnsi="Times New Roman"/>
          <w:b w:val="0"/>
          <w:i w:val="0"/>
          <w:color w:val="000000"/>
          <w:sz w:val="28"/>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501ABBAB">
      <w:pPr>
        <w:spacing w:before="0" w:after="0" w:line="264" w:lineRule="auto"/>
        <w:ind w:firstLine="600"/>
        <w:jc w:val="both"/>
      </w:pPr>
      <w:r>
        <w:rPr>
          <w:rFonts w:ascii="Times New Roman" w:hAnsi="Times New Roman"/>
          <w:b w:val="0"/>
          <w:i w:val="0"/>
          <w:color w:val="000000"/>
          <w:sz w:val="28"/>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0A0A4C15">
      <w:pPr>
        <w:spacing w:before="0" w:after="0" w:line="264" w:lineRule="auto"/>
        <w:ind w:firstLine="600"/>
        <w:jc w:val="both"/>
      </w:pPr>
      <w:r>
        <w:rPr>
          <w:rFonts w:ascii="Times New Roman" w:hAnsi="Times New Roman"/>
          <w:b w:val="0"/>
          <w:i w:val="0"/>
          <w:color w:val="000000"/>
          <w:sz w:val="28"/>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767ECB00">
      <w:pPr>
        <w:spacing w:before="0" w:after="0" w:line="264" w:lineRule="auto"/>
        <w:ind w:firstLine="600"/>
        <w:jc w:val="both"/>
      </w:pPr>
      <w:r>
        <w:rPr>
          <w:rFonts w:ascii="Times New Roman" w:hAnsi="Times New Roman"/>
          <w:b w:val="0"/>
          <w:i w:val="0"/>
          <w:color w:val="000000"/>
          <w:sz w:val="28"/>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2E0C4678">
      <w:pPr>
        <w:spacing w:before="0" w:after="0" w:line="264" w:lineRule="auto"/>
        <w:ind w:firstLine="600"/>
        <w:jc w:val="both"/>
      </w:pPr>
      <w:r>
        <w:rPr>
          <w:rFonts w:ascii="Times New Roman" w:hAnsi="Times New Roman"/>
          <w:b w:val="0"/>
          <w:i w:val="0"/>
          <w:color w:val="000000"/>
          <w:sz w:val="28"/>
        </w:rPr>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644F5788">
      <w:pPr>
        <w:spacing w:before="0" w:after="0" w:line="264" w:lineRule="auto"/>
        <w:ind w:firstLine="600"/>
        <w:jc w:val="both"/>
      </w:pPr>
      <w:r>
        <w:rPr>
          <w:rFonts w:ascii="Times New Roman" w:hAnsi="Times New Roman"/>
          <w:b w:val="0"/>
          <w:i w:val="0"/>
          <w:color w:val="000000"/>
          <w:sz w:val="28"/>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3D29F9AB">
      <w:pPr>
        <w:spacing w:before="0" w:after="0" w:line="264" w:lineRule="auto"/>
        <w:ind w:firstLine="600"/>
        <w:jc w:val="both"/>
      </w:pPr>
      <w:r>
        <w:rPr>
          <w:rFonts w:ascii="Times New Roman" w:hAnsi="Times New Roman"/>
          <w:b w:val="0"/>
          <w:i w:val="0"/>
          <w:color w:val="000000"/>
          <w:sz w:val="28"/>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721EF015">
      <w:pPr>
        <w:spacing w:before="0" w:after="0" w:line="264" w:lineRule="auto"/>
        <w:ind w:firstLine="600"/>
        <w:jc w:val="both"/>
      </w:pPr>
      <w:r>
        <w:rPr>
          <w:rFonts w:ascii="Times New Roman" w:hAnsi="Times New Roman"/>
          <w:b w:val="0"/>
          <w:i w:val="0"/>
          <w:color w:val="000000"/>
          <w:sz w:val="28"/>
        </w:rPr>
        <w:t xml:space="preserve">Основными целями изучения физики в общем образовании являются: </w:t>
      </w:r>
    </w:p>
    <w:p w14:paraId="383AD813">
      <w:pPr>
        <w:numPr>
          <w:ilvl w:val="0"/>
          <w:numId w:val="2"/>
        </w:numPr>
        <w:spacing w:before="0" w:after="0" w:line="264" w:lineRule="auto"/>
        <w:jc w:val="both"/>
      </w:pPr>
      <w:r>
        <w:rPr>
          <w:rFonts w:ascii="Times New Roman" w:hAnsi="Times New Roman"/>
          <w:b w:val="0"/>
          <w:i w:val="0"/>
          <w:color w:val="000000"/>
          <w:sz w:val="28"/>
        </w:rPr>
        <w:t>формирование интереса и стремления обучающихся к научному изучению природы, развитие их интеллектуальных и творческих способностей;</w:t>
      </w:r>
    </w:p>
    <w:p w14:paraId="51246428">
      <w:pPr>
        <w:numPr>
          <w:ilvl w:val="0"/>
          <w:numId w:val="2"/>
        </w:numPr>
        <w:spacing w:before="0" w:after="0" w:line="264" w:lineRule="auto"/>
        <w:jc w:val="both"/>
      </w:pPr>
      <w:r>
        <w:rPr>
          <w:rFonts w:ascii="Times New Roman" w:hAnsi="Times New Roman"/>
          <w:b w:val="0"/>
          <w:i w:val="0"/>
          <w:color w:val="000000"/>
          <w:sz w:val="28"/>
        </w:rPr>
        <w:t>развитие представлений о научном методе познания и формирование исследовательского отношения к окружающим явлениям;</w:t>
      </w:r>
    </w:p>
    <w:p w14:paraId="6E12B1F5">
      <w:pPr>
        <w:numPr>
          <w:ilvl w:val="0"/>
          <w:numId w:val="2"/>
        </w:numPr>
        <w:spacing w:before="0" w:after="0" w:line="264" w:lineRule="auto"/>
        <w:jc w:val="both"/>
      </w:pPr>
      <w:r>
        <w:rPr>
          <w:rFonts w:ascii="Times New Roman" w:hAnsi="Times New Roman"/>
          <w:b w:val="0"/>
          <w:i w:val="0"/>
          <w:color w:val="000000"/>
          <w:sz w:val="28"/>
        </w:rPr>
        <w:t>формирование научного мировоззрения как результата изучения основ строения материи и фундаментальных законов физики;</w:t>
      </w:r>
    </w:p>
    <w:p w14:paraId="2B32D0BC">
      <w:pPr>
        <w:numPr>
          <w:ilvl w:val="0"/>
          <w:numId w:val="2"/>
        </w:numPr>
        <w:spacing w:before="0" w:after="0" w:line="264" w:lineRule="auto"/>
        <w:jc w:val="both"/>
      </w:pPr>
      <w:r>
        <w:rPr>
          <w:rFonts w:ascii="Times New Roman" w:hAnsi="Times New Roman"/>
          <w:b w:val="0"/>
          <w:i w:val="0"/>
          <w:color w:val="000000"/>
          <w:sz w:val="28"/>
        </w:rPr>
        <w:t>формирование умений объяснять явления с использованием физических знаний и научных доказательств;</w:t>
      </w:r>
    </w:p>
    <w:p w14:paraId="74D3A942">
      <w:pPr>
        <w:numPr>
          <w:ilvl w:val="0"/>
          <w:numId w:val="2"/>
        </w:numPr>
        <w:spacing w:before="0" w:after="0" w:line="264" w:lineRule="auto"/>
        <w:jc w:val="both"/>
      </w:pPr>
      <w:r>
        <w:rPr>
          <w:rFonts w:ascii="Times New Roman" w:hAnsi="Times New Roman"/>
          <w:b w:val="0"/>
          <w:i w:val="0"/>
          <w:color w:val="000000"/>
          <w:sz w:val="28"/>
        </w:rPr>
        <w:t>формирование представлений о роли физики для развития других естественных наук, техники и технологий.</w:t>
      </w:r>
    </w:p>
    <w:p w14:paraId="5C6C3FC7">
      <w:pPr>
        <w:spacing w:before="0" w:after="0" w:line="264" w:lineRule="auto"/>
        <w:ind w:firstLine="600"/>
        <w:jc w:val="both"/>
      </w:pPr>
      <w:r>
        <w:rPr>
          <w:rFonts w:ascii="Times New Roman" w:hAnsi="Times New Roman"/>
          <w:b w:val="0"/>
          <w:i w:val="0"/>
          <w:color w:val="000000"/>
          <w:sz w:val="28"/>
        </w:rPr>
        <w:t>Достижение этих целей обеспечивается решением следующих задач в процессе изучения курса физики на уровне среднего общего образования:</w:t>
      </w:r>
    </w:p>
    <w:p w14:paraId="7D479240">
      <w:pPr>
        <w:numPr>
          <w:ilvl w:val="0"/>
          <w:numId w:val="3"/>
        </w:numPr>
        <w:spacing w:before="0" w:after="0" w:line="264" w:lineRule="auto"/>
        <w:jc w:val="both"/>
      </w:pPr>
      <w:r>
        <w:rPr>
          <w:rFonts w:ascii="Times New Roman" w:hAnsi="Times New Roman"/>
          <w:b w:val="0"/>
          <w:i w:val="0"/>
          <w:color w:val="000000"/>
          <w:sz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2FAAC2B6">
      <w:pPr>
        <w:numPr>
          <w:ilvl w:val="0"/>
          <w:numId w:val="3"/>
        </w:numPr>
        <w:spacing w:before="0" w:after="0" w:line="264" w:lineRule="auto"/>
        <w:jc w:val="both"/>
      </w:pPr>
      <w:r>
        <w:rPr>
          <w:rFonts w:ascii="Times New Roman" w:hAnsi="Times New Roman"/>
          <w:b w:val="0"/>
          <w:i w:val="0"/>
          <w:color w:val="000000"/>
          <w:sz w:val="28"/>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6D7D3DB4">
      <w:pPr>
        <w:numPr>
          <w:ilvl w:val="0"/>
          <w:numId w:val="3"/>
        </w:numPr>
        <w:spacing w:before="0" w:after="0" w:line="264" w:lineRule="auto"/>
        <w:jc w:val="both"/>
      </w:pPr>
      <w:r>
        <w:rPr>
          <w:rFonts w:ascii="Times New Roman" w:hAnsi="Times New Roman"/>
          <w:b w:val="0"/>
          <w:i w:val="0"/>
          <w:color w:val="000000"/>
          <w:sz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494314A5">
      <w:pPr>
        <w:numPr>
          <w:ilvl w:val="0"/>
          <w:numId w:val="3"/>
        </w:numPr>
        <w:spacing w:before="0" w:after="0" w:line="264" w:lineRule="auto"/>
        <w:jc w:val="both"/>
      </w:pPr>
      <w:r>
        <w:rPr>
          <w:rFonts w:ascii="Times New Roman" w:hAnsi="Times New Roman"/>
          <w:b w:val="0"/>
          <w:i w:val="0"/>
          <w:color w:val="000000"/>
          <w:sz w:val="28"/>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033BA0D8">
      <w:pPr>
        <w:numPr>
          <w:ilvl w:val="0"/>
          <w:numId w:val="3"/>
        </w:numPr>
        <w:spacing w:before="0" w:after="0" w:line="264" w:lineRule="auto"/>
        <w:jc w:val="both"/>
      </w:pPr>
      <w:r>
        <w:rPr>
          <w:rFonts w:ascii="Times New Roman" w:hAnsi="Times New Roman"/>
          <w:b w:val="0"/>
          <w:i w:val="0"/>
          <w:color w:val="000000"/>
          <w:sz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3FE3CDAF">
      <w:pPr>
        <w:numPr>
          <w:ilvl w:val="0"/>
          <w:numId w:val="3"/>
        </w:numPr>
        <w:spacing w:before="0" w:after="0" w:line="264" w:lineRule="auto"/>
        <w:jc w:val="both"/>
      </w:pPr>
      <w:r>
        <w:rPr>
          <w:rFonts w:ascii="Times New Roman" w:hAnsi="Times New Roman"/>
          <w:b w:val="0"/>
          <w:i w:val="0"/>
          <w:color w:val="000000"/>
          <w:sz w:val="28"/>
        </w:rPr>
        <w:t>создание условий для развития умений проектно-исследовательской, творческой деятельности.</w:t>
      </w:r>
    </w:p>
    <w:p w14:paraId="30335110">
      <w:pPr>
        <w:spacing w:before="0" w:after="0" w:line="264" w:lineRule="auto"/>
        <w:ind w:firstLine="600"/>
        <w:jc w:val="both"/>
      </w:pPr>
      <w:r>
        <w:rPr>
          <w:rFonts w:ascii="Times New Roman" w:hAnsi="Times New Roman"/>
          <w:b w:val="0"/>
          <w:i w:val="0"/>
          <w:color w:val="000000"/>
          <w:sz w:val="28"/>
        </w:rPr>
        <w:t>‌</w:t>
      </w:r>
      <w:bookmarkStart w:id="6" w:name="490f2411-5974-435e-ac25-4fd30bd3d382"/>
      <w:r>
        <w:rPr>
          <w:rFonts w:ascii="Times New Roman" w:hAnsi="Times New Roman"/>
          <w:b w:val="0"/>
          <w:i w:val="0"/>
          <w:color w:val="000000"/>
          <w:sz w:val="28"/>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6"/>
      <w:r>
        <w:rPr>
          <w:rFonts w:ascii="Times New Roman" w:hAnsi="Times New Roman"/>
          <w:b w:val="0"/>
          <w:i w:val="0"/>
          <w:color w:val="000000"/>
          <w:sz w:val="28"/>
        </w:rPr>
        <w:t>‌‌</w:t>
      </w:r>
    </w:p>
    <w:p w14:paraId="72AE8487">
      <w:pPr>
        <w:spacing w:before="0" w:after="0" w:line="264" w:lineRule="auto"/>
        <w:ind w:firstLine="600"/>
        <w:jc w:val="both"/>
      </w:pPr>
      <w:r>
        <w:rPr>
          <w:rFonts w:ascii="Times New Roman" w:hAnsi="Times New Roman"/>
          <w:b w:val="0"/>
          <w:i w:val="0"/>
          <w:color w:val="000000"/>
          <w:sz w:val="28"/>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1F07E8DD">
      <w:pPr>
        <w:sectPr>
          <w:pgSz w:w="11906" w:h="16383"/>
          <w:cols w:space="720" w:num="1"/>
        </w:sectPr>
      </w:pPr>
      <w:bookmarkStart w:id="7" w:name="block-14671867"/>
    </w:p>
    <w:bookmarkEnd w:id="5"/>
    <w:bookmarkEnd w:id="7"/>
    <w:p w14:paraId="292B8298">
      <w:pPr>
        <w:spacing w:before="0" w:after="0" w:line="264" w:lineRule="auto"/>
        <w:ind w:left="120"/>
        <w:jc w:val="both"/>
      </w:pPr>
      <w:bookmarkStart w:id="8" w:name="_Toc124426195"/>
      <w:bookmarkEnd w:id="8"/>
      <w:bookmarkStart w:id="9" w:name="block-14671868"/>
      <w:r>
        <w:rPr>
          <w:rFonts w:ascii="Times New Roman" w:hAnsi="Times New Roman"/>
          <w:b/>
          <w:i w:val="0"/>
          <w:color w:val="000000"/>
          <w:sz w:val="28"/>
        </w:rPr>
        <w:t xml:space="preserve">СОДЕРЖАНИЕ ОБУЧЕНИЯ </w:t>
      </w:r>
    </w:p>
    <w:p w14:paraId="7417E426">
      <w:pPr>
        <w:spacing w:before="0" w:after="0" w:line="264" w:lineRule="auto"/>
        <w:ind w:left="120"/>
        <w:jc w:val="both"/>
      </w:pPr>
    </w:p>
    <w:p w14:paraId="39ED2512">
      <w:pPr>
        <w:spacing w:before="0" w:after="0" w:line="264" w:lineRule="auto"/>
        <w:ind w:left="120"/>
        <w:jc w:val="both"/>
      </w:pPr>
      <w:r>
        <w:rPr>
          <w:rFonts w:ascii="Times New Roman" w:hAnsi="Times New Roman"/>
          <w:b/>
          <w:i w:val="0"/>
          <w:color w:val="000000"/>
          <w:sz w:val="28"/>
        </w:rPr>
        <w:t>10 КЛАСС</w:t>
      </w:r>
    </w:p>
    <w:p w14:paraId="5F11D238">
      <w:pPr>
        <w:spacing w:before="0" w:after="0" w:line="264" w:lineRule="auto"/>
        <w:ind w:left="120"/>
        <w:jc w:val="both"/>
      </w:pPr>
    </w:p>
    <w:p w14:paraId="4DA94C0C">
      <w:pPr>
        <w:spacing w:before="0" w:after="0" w:line="264" w:lineRule="auto"/>
        <w:ind w:left="120"/>
        <w:jc w:val="both"/>
      </w:pPr>
      <w:r>
        <w:rPr>
          <w:rFonts w:ascii="Times New Roman" w:hAnsi="Times New Roman"/>
          <w:b/>
          <w:i w:val="0"/>
          <w:color w:val="000000"/>
          <w:sz w:val="28"/>
        </w:rPr>
        <w:t>Раздел 1. Физика и методы научного познания</w:t>
      </w:r>
    </w:p>
    <w:p w14:paraId="3A65D86C">
      <w:pPr>
        <w:spacing w:before="0" w:after="0" w:line="264" w:lineRule="auto"/>
        <w:ind w:firstLine="600"/>
        <w:jc w:val="both"/>
      </w:pPr>
      <w:r>
        <w:rPr>
          <w:rFonts w:ascii="Times New Roman" w:hAnsi="Times New Roman"/>
          <w:b w:val="0"/>
          <w:i w:val="0"/>
          <w:color w:val="000000"/>
          <w:sz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4245B726">
      <w:pPr>
        <w:spacing w:before="0" w:after="0" w:line="264" w:lineRule="auto"/>
        <w:ind w:firstLine="600"/>
        <w:jc w:val="both"/>
      </w:pPr>
      <w:r>
        <w:rPr>
          <w:rFonts w:ascii="Times New Roman" w:hAnsi="Times New Roman"/>
          <w:b w:val="0"/>
          <w:i w:val="0"/>
          <w:color w:val="000000"/>
          <w:sz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7B5B0789">
      <w:pPr>
        <w:spacing w:before="0" w:after="0" w:line="264" w:lineRule="auto"/>
        <w:ind w:firstLine="600"/>
        <w:jc w:val="both"/>
      </w:pPr>
      <w:r>
        <w:rPr>
          <w:rFonts w:ascii="Times New Roman" w:hAnsi="Times New Roman"/>
          <w:b w:val="0"/>
          <w:i w:val="0"/>
          <w:color w:val="000000"/>
          <w:sz w:val="28"/>
        </w:rPr>
        <w:t xml:space="preserve">Роль и место физики в формировании современной научной картины мира, в практической деятельности людей. </w:t>
      </w:r>
    </w:p>
    <w:p w14:paraId="385CDE12">
      <w:pPr>
        <w:spacing w:before="0" w:after="0" w:line="264" w:lineRule="auto"/>
        <w:ind w:firstLine="600"/>
        <w:jc w:val="both"/>
      </w:pPr>
      <w:r>
        <w:rPr>
          <w:rFonts w:ascii="Times New Roman" w:hAnsi="Times New Roman"/>
          <w:b w:val="0"/>
          <w:i/>
          <w:color w:val="000000"/>
          <w:sz w:val="28"/>
        </w:rPr>
        <w:t>Демонстрации</w:t>
      </w:r>
    </w:p>
    <w:p w14:paraId="384B21F6">
      <w:pPr>
        <w:spacing w:before="0" w:after="0" w:line="264" w:lineRule="auto"/>
        <w:ind w:firstLine="600"/>
        <w:jc w:val="both"/>
      </w:pPr>
      <w:r>
        <w:rPr>
          <w:rFonts w:ascii="Times New Roman" w:hAnsi="Times New Roman"/>
          <w:b w:val="0"/>
          <w:i w:val="0"/>
          <w:color w:val="000000"/>
          <w:sz w:val="28"/>
        </w:rPr>
        <w:t>Аналоговые и цифровые измерительные приборы, компьютерные датчики.</w:t>
      </w:r>
    </w:p>
    <w:p w14:paraId="512C9F20">
      <w:pPr>
        <w:spacing w:before="0" w:after="0" w:line="264" w:lineRule="auto"/>
        <w:ind w:left="120"/>
        <w:jc w:val="both"/>
      </w:pPr>
    </w:p>
    <w:p w14:paraId="49EB1EBD">
      <w:pPr>
        <w:spacing w:before="0" w:after="0" w:line="264" w:lineRule="auto"/>
        <w:ind w:left="120"/>
        <w:jc w:val="both"/>
      </w:pPr>
      <w:r>
        <w:rPr>
          <w:rFonts w:ascii="Times New Roman" w:hAnsi="Times New Roman"/>
          <w:b/>
          <w:i w:val="0"/>
          <w:color w:val="000000"/>
          <w:sz w:val="28"/>
        </w:rPr>
        <w:t>Раздел 2. Механика</w:t>
      </w:r>
    </w:p>
    <w:p w14:paraId="5297A1AE">
      <w:pPr>
        <w:spacing w:before="0" w:after="0" w:line="264" w:lineRule="auto"/>
        <w:ind w:firstLine="600"/>
        <w:jc w:val="both"/>
      </w:pPr>
      <w:r>
        <w:rPr>
          <w:rFonts w:ascii="Times New Roman" w:hAnsi="Times New Roman"/>
          <w:b/>
          <w:i/>
          <w:color w:val="000000"/>
          <w:sz w:val="28"/>
        </w:rPr>
        <w:t xml:space="preserve">Тема 1. Кинематика </w:t>
      </w:r>
    </w:p>
    <w:p w14:paraId="238CC4B4">
      <w:pPr>
        <w:spacing w:before="0" w:after="0" w:line="264" w:lineRule="auto"/>
        <w:ind w:firstLine="600"/>
        <w:jc w:val="both"/>
      </w:pPr>
      <w:r>
        <w:rPr>
          <w:rFonts w:ascii="Times New Roman" w:hAnsi="Times New Roman"/>
          <w:b w:val="0"/>
          <w:i w:val="0"/>
          <w:color w:val="000000"/>
          <w:sz w:val="28"/>
        </w:rPr>
        <w:t xml:space="preserve">Механическое движение. Относительность механического движения. Система отсчёта. Траектория. </w:t>
      </w:r>
    </w:p>
    <w:p w14:paraId="77F35135">
      <w:pPr>
        <w:spacing w:before="0" w:after="0" w:line="264" w:lineRule="auto"/>
        <w:ind w:firstLine="600"/>
        <w:jc w:val="both"/>
      </w:pPr>
      <w:r>
        <w:rPr>
          <w:rFonts w:ascii="Times New Roman" w:hAnsi="Times New Roman"/>
          <w:b w:val="0"/>
          <w:i w:val="0"/>
          <w:color w:val="000000"/>
          <w:sz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6C02939B">
      <w:pPr>
        <w:spacing w:before="0" w:after="0" w:line="264" w:lineRule="auto"/>
        <w:ind w:firstLine="600"/>
        <w:jc w:val="both"/>
      </w:pPr>
      <w:r>
        <w:rPr>
          <w:rFonts w:ascii="Times New Roman" w:hAnsi="Times New Roman"/>
          <w:b w:val="0"/>
          <w:i w:val="0"/>
          <w:color w:val="000000"/>
          <w:sz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4FC15424">
      <w:pPr>
        <w:spacing w:before="0" w:after="0" w:line="264" w:lineRule="auto"/>
        <w:ind w:firstLine="600"/>
        <w:jc w:val="both"/>
      </w:pPr>
      <w:r>
        <w:rPr>
          <w:rFonts w:ascii="Times New Roman" w:hAnsi="Times New Roman"/>
          <w:b w:val="0"/>
          <w:i w:val="0"/>
          <w:color w:val="000000"/>
          <w:sz w:val="28"/>
        </w:rPr>
        <w:t xml:space="preserve">Свободное падение. Ускорение свободного падения. </w:t>
      </w:r>
    </w:p>
    <w:p w14:paraId="184834BC">
      <w:pPr>
        <w:spacing w:before="0" w:after="0" w:line="264" w:lineRule="auto"/>
        <w:ind w:firstLine="600"/>
        <w:jc w:val="both"/>
      </w:pPr>
      <w:r>
        <w:rPr>
          <w:rFonts w:ascii="Times New Roman" w:hAnsi="Times New Roman"/>
          <w:b w:val="0"/>
          <w:i w:val="0"/>
          <w:color w:val="000000"/>
          <w:sz w:val="28"/>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46601848">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спидометр, движение снарядов, цепные и ремённые передачи.</w:t>
      </w:r>
    </w:p>
    <w:p w14:paraId="3C7D876A">
      <w:pPr>
        <w:spacing w:before="0" w:after="0" w:line="264" w:lineRule="auto"/>
        <w:ind w:firstLine="600"/>
        <w:jc w:val="both"/>
      </w:pPr>
      <w:r>
        <w:rPr>
          <w:rFonts w:ascii="Times New Roman" w:hAnsi="Times New Roman"/>
          <w:b w:val="0"/>
          <w:i/>
          <w:color w:val="000000"/>
          <w:sz w:val="28"/>
        </w:rPr>
        <w:t>Демонстрации</w:t>
      </w:r>
    </w:p>
    <w:p w14:paraId="7E1FC096">
      <w:pPr>
        <w:spacing w:before="0" w:after="0" w:line="264" w:lineRule="auto"/>
        <w:ind w:firstLine="600"/>
        <w:jc w:val="both"/>
      </w:pPr>
      <w:r>
        <w:rPr>
          <w:rFonts w:ascii="Times New Roman" w:hAnsi="Times New Roman"/>
          <w:b w:val="0"/>
          <w:i w:val="0"/>
          <w:color w:val="000000"/>
          <w:sz w:val="28"/>
        </w:rPr>
        <w:t>Модель системы отсчёта, иллюстрация кинематических характеристик движения.</w:t>
      </w:r>
    </w:p>
    <w:p w14:paraId="68E149B5">
      <w:pPr>
        <w:spacing w:before="0" w:after="0" w:line="264" w:lineRule="auto"/>
        <w:ind w:firstLine="600"/>
        <w:jc w:val="both"/>
      </w:pPr>
      <w:r>
        <w:rPr>
          <w:rFonts w:ascii="Times New Roman" w:hAnsi="Times New Roman"/>
          <w:b w:val="0"/>
          <w:i w:val="0"/>
          <w:color w:val="000000"/>
          <w:sz w:val="28"/>
        </w:rPr>
        <w:t xml:space="preserve">Преобразование движений с использованием простых механизмов. </w:t>
      </w:r>
    </w:p>
    <w:p w14:paraId="436C9563">
      <w:pPr>
        <w:spacing w:before="0" w:after="0" w:line="264" w:lineRule="auto"/>
        <w:ind w:firstLine="600"/>
        <w:jc w:val="both"/>
      </w:pPr>
      <w:r>
        <w:rPr>
          <w:rFonts w:ascii="Times New Roman" w:hAnsi="Times New Roman"/>
          <w:b w:val="0"/>
          <w:i w:val="0"/>
          <w:color w:val="000000"/>
          <w:sz w:val="28"/>
        </w:rPr>
        <w:t xml:space="preserve">Падение тел в воздухе и в разреженном пространстве. </w:t>
      </w:r>
    </w:p>
    <w:p w14:paraId="43890F35">
      <w:pPr>
        <w:spacing w:before="0" w:after="0" w:line="264" w:lineRule="auto"/>
        <w:ind w:firstLine="600"/>
        <w:jc w:val="both"/>
      </w:pPr>
      <w:r>
        <w:rPr>
          <w:rFonts w:ascii="Times New Roman" w:hAnsi="Times New Roman"/>
          <w:b w:val="0"/>
          <w:i w:val="0"/>
          <w:color w:val="000000"/>
          <w:sz w:val="28"/>
        </w:rPr>
        <w:t xml:space="preserve">Наблюдение движения тела, брошенного под углом к горизонту и горизонтально. </w:t>
      </w:r>
    </w:p>
    <w:p w14:paraId="5B8327F0">
      <w:pPr>
        <w:spacing w:before="0" w:after="0" w:line="264" w:lineRule="auto"/>
        <w:ind w:firstLine="600"/>
        <w:jc w:val="both"/>
      </w:pPr>
      <w:r>
        <w:rPr>
          <w:rFonts w:ascii="Times New Roman" w:hAnsi="Times New Roman"/>
          <w:b w:val="0"/>
          <w:i w:val="0"/>
          <w:color w:val="000000"/>
          <w:sz w:val="28"/>
        </w:rPr>
        <w:t>Измерение ускорения свободного падения.</w:t>
      </w:r>
    </w:p>
    <w:p w14:paraId="197A8F79">
      <w:pPr>
        <w:spacing w:before="0" w:after="0" w:line="264" w:lineRule="auto"/>
        <w:ind w:firstLine="600"/>
        <w:jc w:val="both"/>
      </w:pPr>
      <w:r>
        <w:rPr>
          <w:rFonts w:ascii="Times New Roman" w:hAnsi="Times New Roman"/>
          <w:b w:val="0"/>
          <w:i w:val="0"/>
          <w:color w:val="000000"/>
          <w:sz w:val="28"/>
        </w:rPr>
        <w:t>Направление скорости при движении по окружности.</w:t>
      </w:r>
    </w:p>
    <w:p w14:paraId="00E2DAAD">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6854FB7A">
      <w:pPr>
        <w:spacing w:before="0" w:after="0" w:line="264" w:lineRule="auto"/>
        <w:ind w:firstLine="600"/>
        <w:jc w:val="both"/>
      </w:pPr>
      <w:r>
        <w:rPr>
          <w:rFonts w:ascii="Times New Roman" w:hAnsi="Times New Roman"/>
          <w:b w:val="0"/>
          <w:i w:val="0"/>
          <w:color w:val="000000"/>
          <w:sz w:val="28"/>
        </w:rPr>
        <w:t>Изучение неравномерного движения с целью определения мгновенной скорости.</w:t>
      </w:r>
    </w:p>
    <w:p w14:paraId="736A25B0">
      <w:pPr>
        <w:spacing w:before="0" w:after="0" w:line="264" w:lineRule="auto"/>
        <w:ind w:firstLine="600"/>
        <w:jc w:val="both"/>
      </w:pPr>
      <w:r>
        <w:rPr>
          <w:rFonts w:ascii="Times New Roman" w:hAnsi="Times New Roman"/>
          <w:b w:val="0"/>
          <w:i w:val="0"/>
          <w:color w:val="000000"/>
          <w:sz w:val="28"/>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0B7D9096">
      <w:pPr>
        <w:spacing w:before="0" w:after="0" w:line="264" w:lineRule="auto"/>
        <w:ind w:firstLine="600"/>
        <w:jc w:val="both"/>
      </w:pPr>
      <w:r>
        <w:rPr>
          <w:rFonts w:ascii="Times New Roman" w:hAnsi="Times New Roman"/>
          <w:b w:val="0"/>
          <w:i w:val="0"/>
          <w:color w:val="000000"/>
          <w:sz w:val="28"/>
        </w:rPr>
        <w:t>Изучение движения шарика в вязкой жидкости.</w:t>
      </w:r>
    </w:p>
    <w:p w14:paraId="63FCA89F">
      <w:pPr>
        <w:spacing w:before="0" w:after="0" w:line="264" w:lineRule="auto"/>
        <w:ind w:firstLine="600"/>
        <w:jc w:val="both"/>
      </w:pPr>
      <w:r>
        <w:rPr>
          <w:rFonts w:ascii="Times New Roman" w:hAnsi="Times New Roman"/>
          <w:b w:val="0"/>
          <w:i w:val="0"/>
          <w:color w:val="000000"/>
          <w:sz w:val="28"/>
        </w:rPr>
        <w:t>Изучение движения тела, брошенного горизонтально.</w:t>
      </w:r>
    </w:p>
    <w:p w14:paraId="465F3EC9">
      <w:pPr>
        <w:spacing w:before="0" w:after="0" w:line="264" w:lineRule="auto"/>
        <w:ind w:firstLine="600"/>
        <w:jc w:val="both"/>
      </w:pPr>
      <w:r>
        <w:rPr>
          <w:rFonts w:ascii="Times New Roman" w:hAnsi="Times New Roman"/>
          <w:b/>
          <w:i/>
          <w:color w:val="000000"/>
          <w:sz w:val="28"/>
        </w:rPr>
        <w:t>Тема 2. Динамика</w:t>
      </w:r>
    </w:p>
    <w:p w14:paraId="4774CC59">
      <w:pPr>
        <w:spacing w:before="0" w:after="0" w:line="264" w:lineRule="auto"/>
        <w:ind w:firstLine="600"/>
        <w:jc w:val="both"/>
      </w:pPr>
      <w:r>
        <w:rPr>
          <w:rFonts w:ascii="Times New Roman" w:hAnsi="Times New Roman"/>
          <w:b w:val="0"/>
          <w:i w:val="0"/>
          <w:color w:val="000000"/>
          <w:sz w:val="28"/>
        </w:rPr>
        <w:t xml:space="preserve">Принцип относительности Галилея. Первый закон Ньютона. Инерциальные системы отсчёта. </w:t>
      </w:r>
    </w:p>
    <w:p w14:paraId="43D42582">
      <w:pPr>
        <w:spacing w:before="0" w:after="0" w:line="264" w:lineRule="auto"/>
        <w:ind w:firstLine="600"/>
        <w:jc w:val="both"/>
      </w:pPr>
      <w:r>
        <w:rPr>
          <w:rFonts w:ascii="Times New Roman" w:hAnsi="Times New Roman"/>
          <w:b w:val="0"/>
          <w:i w:val="0"/>
          <w:color w:val="000000"/>
          <w:sz w:val="28"/>
        </w:rPr>
        <w:t>Масса тела. Сила. Принцип суперпозиции сил. Второй закон Ньютона для материальной точки. Третий закон Ньютона для материальных точек.</w:t>
      </w:r>
    </w:p>
    <w:p w14:paraId="4E100F42">
      <w:pPr>
        <w:spacing w:before="0" w:after="0" w:line="264" w:lineRule="auto"/>
        <w:ind w:firstLine="600"/>
        <w:jc w:val="both"/>
      </w:pPr>
      <w:r>
        <w:rPr>
          <w:rFonts w:ascii="Times New Roman" w:hAnsi="Times New Roman"/>
          <w:b w:val="0"/>
          <w:i w:val="0"/>
          <w:color w:val="000000"/>
          <w:sz w:val="28"/>
        </w:rPr>
        <w:t xml:space="preserve">Закон всемирного тяготения. Сила тяжести. Первая космическая скорость. </w:t>
      </w:r>
    </w:p>
    <w:p w14:paraId="6E8DE99C">
      <w:pPr>
        <w:spacing w:before="0" w:after="0" w:line="264" w:lineRule="auto"/>
        <w:ind w:firstLine="600"/>
        <w:jc w:val="both"/>
      </w:pPr>
      <w:r>
        <w:rPr>
          <w:rFonts w:ascii="Times New Roman" w:hAnsi="Times New Roman"/>
          <w:b w:val="0"/>
          <w:i w:val="0"/>
          <w:color w:val="000000"/>
          <w:sz w:val="28"/>
        </w:rPr>
        <w:t>Сила упругости. Закон Гука. Вес тела.</w:t>
      </w:r>
    </w:p>
    <w:p w14:paraId="35567FF5">
      <w:pPr>
        <w:spacing w:before="0" w:after="0" w:line="264" w:lineRule="auto"/>
        <w:ind w:firstLine="600"/>
        <w:jc w:val="both"/>
      </w:pPr>
      <w:r>
        <w:rPr>
          <w:rFonts w:ascii="Times New Roman" w:hAnsi="Times New Roman"/>
          <w:b w:val="0"/>
          <w:i w:val="0"/>
          <w:color w:val="000000"/>
          <w:sz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01878622">
      <w:pPr>
        <w:spacing w:before="0" w:after="0" w:line="264" w:lineRule="auto"/>
        <w:ind w:firstLine="600"/>
        <w:jc w:val="both"/>
      </w:pPr>
      <w:r>
        <w:rPr>
          <w:rFonts w:ascii="Times New Roman" w:hAnsi="Times New Roman"/>
          <w:b w:val="0"/>
          <w:i w:val="0"/>
          <w:color w:val="000000"/>
          <w:sz w:val="28"/>
        </w:rPr>
        <w:t>Поступательное и вращательное движение абсолютно твёрдого тела.</w:t>
      </w:r>
    </w:p>
    <w:p w14:paraId="12853764">
      <w:pPr>
        <w:spacing w:before="0" w:after="0" w:line="264" w:lineRule="auto"/>
        <w:ind w:firstLine="600"/>
        <w:jc w:val="both"/>
      </w:pPr>
      <w:r>
        <w:rPr>
          <w:rFonts w:ascii="Times New Roman" w:hAnsi="Times New Roman"/>
          <w:b w:val="0"/>
          <w:i w:val="0"/>
          <w:color w:val="000000"/>
          <w:sz w:val="28"/>
        </w:rPr>
        <w:t>Момент силы относительно оси вращения. Плечо силы. Условия равновесия твёрдого тела.</w:t>
      </w:r>
    </w:p>
    <w:p w14:paraId="773852E6">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подшипники, движение искусственных спутников.</w:t>
      </w:r>
    </w:p>
    <w:p w14:paraId="032E7E6A">
      <w:pPr>
        <w:spacing w:before="0" w:after="0" w:line="264" w:lineRule="auto"/>
        <w:ind w:firstLine="600"/>
        <w:jc w:val="both"/>
      </w:pPr>
      <w:r>
        <w:rPr>
          <w:rFonts w:ascii="Times New Roman" w:hAnsi="Times New Roman"/>
          <w:b w:val="0"/>
          <w:i/>
          <w:color w:val="000000"/>
          <w:sz w:val="28"/>
        </w:rPr>
        <w:t>Демонстрации</w:t>
      </w:r>
    </w:p>
    <w:p w14:paraId="7099A9C2">
      <w:pPr>
        <w:spacing w:before="0" w:after="0" w:line="264" w:lineRule="auto"/>
        <w:ind w:firstLine="600"/>
        <w:jc w:val="both"/>
      </w:pPr>
      <w:r>
        <w:rPr>
          <w:rFonts w:ascii="Times New Roman" w:hAnsi="Times New Roman"/>
          <w:b w:val="0"/>
          <w:i w:val="0"/>
          <w:color w:val="000000"/>
          <w:sz w:val="28"/>
        </w:rPr>
        <w:t>Явление инерции.</w:t>
      </w:r>
    </w:p>
    <w:p w14:paraId="4C50D23F">
      <w:pPr>
        <w:spacing w:before="0" w:after="0" w:line="264" w:lineRule="auto"/>
        <w:ind w:firstLine="600"/>
        <w:jc w:val="both"/>
      </w:pPr>
      <w:r>
        <w:rPr>
          <w:rFonts w:ascii="Times New Roman" w:hAnsi="Times New Roman"/>
          <w:b w:val="0"/>
          <w:i w:val="0"/>
          <w:color w:val="000000"/>
          <w:sz w:val="28"/>
        </w:rPr>
        <w:t>Сравнение масс взаимодействующих тел.</w:t>
      </w:r>
    </w:p>
    <w:p w14:paraId="7C93DD7F">
      <w:pPr>
        <w:spacing w:before="0" w:after="0" w:line="264" w:lineRule="auto"/>
        <w:ind w:firstLine="600"/>
        <w:jc w:val="both"/>
      </w:pPr>
      <w:r>
        <w:rPr>
          <w:rFonts w:ascii="Times New Roman" w:hAnsi="Times New Roman"/>
          <w:b w:val="0"/>
          <w:i w:val="0"/>
          <w:color w:val="000000"/>
          <w:sz w:val="28"/>
        </w:rPr>
        <w:t>Второй закон Ньютона.</w:t>
      </w:r>
    </w:p>
    <w:p w14:paraId="6C14CDD6">
      <w:pPr>
        <w:spacing w:before="0" w:after="0" w:line="264" w:lineRule="auto"/>
        <w:ind w:firstLine="600"/>
        <w:jc w:val="both"/>
      </w:pPr>
      <w:r>
        <w:rPr>
          <w:rFonts w:ascii="Times New Roman" w:hAnsi="Times New Roman"/>
          <w:b w:val="0"/>
          <w:i w:val="0"/>
          <w:color w:val="000000"/>
          <w:sz w:val="28"/>
        </w:rPr>
        <w:t>Измерение сил.</w:t>
      </w:r>
    </w:p>
    <w:p w14:paraId="19451D9A">
      <w:pPr>
        <w:spacing w:before="0" w:after="0" w:line="264" w:lineRule="auto"/>
        <w:ind w:firstLine="600"/>
        <w:jc w:val="both"/>
      </w:pPr>
      <w:r>
        <w:rPr>
          <w:rFonts w:ascii="Times New Roman" w:hAnsi="Times New Roman"/>
          <w:b w:val="0"/>
          <w:i w:val="0"/>
          <w:color w:val="000000"/>
          <w:sz w:val="28"/>
        </w:rPr>
        <w:t>Сложение сил.</w:t>
      </w:r>
    </w:p>
    <w:p w14:paraId="2A3CF794">
      <w:pPr>
        <w:spacing w:before="0" w:after="0" w:line="264" w:lineRule="auto"/>
        <w:ind w:firstLine="600"/>
        <w:jc w:val="both"/>
      </w:pPr>
      <w:r>
        <w:rPr>
          <w:rFonts w:ascii="Times New Roman" w:hAnsi="Times New Roman"/>
          <w:b w:val="0"/>
          <w:i w:val="0"/>
          <w:color w:val="000000"/>
          <w:sz w:val="28"/>
        </w:rPr>
        <w:t>Зависимость силы упругости от деформации.</w:t>
      </w:r>
    </w:p>
    <w:p w14:paraId="4F575708">
      <w:pPr>
        <w:spacing w:before="0" w:after="0" w:line="264" w:lineRule="auto"/>
        <w:ind w:firstLine="600"/>
        <w:jc w:val="both"/>
      </w:pPr>
      <w:r>
        <w:rPr>
          <w:rFonts w:ascii="Times New Roman" w:hAnsi="Times New Roman"/>
          <w:b w:val="0"/>
          <w:i w:val="0"/>
          <w:color w:val="000000"/>
          <w:sz w:val="28"/>
        </w:rPr>
        <w:t>Невесомость. Вес тела при ускоренном подъёме и падении.</w:t>
      </w:r>
    </w:p>
    <w:p w14:paraId="3326A6F0">
      <w:pPr>
        <w:spacing w:before="0" w:after="0" w:line="264" w:lineRule="auto"/>
        <w:ind w:firstLine="600"/>
        <w:jc w:val="both"/>
      </w:pPr>
      <w:r>
        <w:rPr>
          <w:rFonts w:ascii="Times New Roman" w:hAnsi="Times New Roman"/>
          <w:b w:val="0"/>
          <w:i w:val="0"/>
          <w:color w:val="000000"/>
          <w:sz w:val="28"/>
        </w:rPr>
        <w:t>Сравнение сил трения покоя, качения и скольжения.</w:t>
      </w:r>
    </w:p>
    <w:p w14:paraId="6451E582">
      <w:pPr>
        <w:spacing w:before="0" w:after="0" w:line="264" w:lineRule="auto"/>
        <w:ind w:firstLine="600"/>
        <w:jc w:val="both"/>
      </w:pPr>
      <w:r>
        <w:rPr>
          <w:rFonts w:ascii="Times New Roman" w:hAnsi="Times New Roman"/>
          <w:b w:val="0"/>
          <w:i w:val="0"/>
          <w:color w:val="000000"/>
          <w:sz w:val="28"/>
        </w:rPr>
        <w:t>Условия равновесия твёрдого тела. Виды равновесия.</w:t>
      </w:r>
    </w:p>
    <w:p w14:paraId="31A72BF2">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233DE0D7">
      <w:pPr>
        <w:spacing w:before="0" w:after="0" w:line="264" w:lineRule="auto"/>
        <w:ind w:firstLine="600"/>
        <w:jc w:val="both"/>
      </w:pPr>
      <w:r>
        <w:rPr>
          <w:rFonts w:ascii="Times New Roman" w:hAnsi="Times New Roman"/>
          <w:b w:val="0"/>
          <w:i w:val="0"/>
          <w:color w:val="000000"/>
          <w:sz w:val="28"/>
        </w:rPr>
        <w:t>Изучение движения бруска по наклонной плоскости.</w:t>
      </w:r>
    </w:p>
    <w:p w14:paraId="406753D6">
      <w:pPr>
        <w:spacing w:before="0" w:after="0" w:line="264" w:lineRule="auto"/>
        <w:ind w:firstLine="600"/>
        <w:jc w:val="both"/>
      </w:pPr>
      <w:r>
        <w:rPr>
          <w:rFonts w:ascii="Times New Roman" w:hAnsi="Times New Roman"/>
          <w:b w:val="0"/>
          <w:i w:val="0"/>
          <w:color w:val="000000"/>
          <w:sz w:val="28"/>
        </w:rPr>
        <w:t xml:space="preserve">Исследование зависимости сил упругости, возникающих в пружине и резиновом образце, от их деформации. </w:t>
      </w:r>
    </w:p>
    <w:p w14:paraId="2B6C38C5">
      <w:pPr>
        <w:spacing w:before="0" w:after="0" w:line="264" w:lineRule="auto"/>
        <w:ind w:firstLine="600"/>
        <w:jc w:val="both"/>
      </w:pPr>
      <w:r>
        <w:rPr>
          <w:rFonts w:ascii="Times New Roman" w:hAnsi="Times New Roman"/>
          <w:b w:val="0"/>
          <w:i w:val="0"/>
          <w:color w:val="000000"/>
          <w:sz w:val="28"/>
        </w:rPr>
        <w:t>Исследование условий равновесия твёрдого тела, имеющего ось вращения.</w:t>
      </w:r>
    </w:p>
    <w:p w14:paraId="7F665DDA">
      <w:pPr>
        <w:spacing w:before="0" w:after="0" w:line="264" w:lineRule="auto"/>
        <w:ind w:firstLine="600"/>
        <w:jc w:val="both"/>
      </w:pPr>
      <w:r>
        <w:rPr>
          <w:rFonts w:ascii="Times New Roman" w:hAnsi="Times New Roman"/>
          <w:b/>
          <w:i/>
          <w:color w:val="000000"/>
          <w:sz w:val="28"/>
        </w:rPr>
        <w:t>Тема 3. Законы сохранения в механике</w:t>
      </w:r>
    </w:p>
    <w:p w14:paraId="0FEC7E50">
      <w:pPr>
        <w:spacing w:before="0" w:after="0" w:line="264" w:lineRule="auto"/>
        <w:ind w:firstLine="600"/>
        <w:jc w:val="both"/>
      </w:pPr>
      <w:r>
        <w:rPr>
          <w:rFonts w:ascii="Times New Roman" w:hAnsi="Times New Roman"/>
          <w:b w:val="0"/>
          <w:i w:val="0"/>
          <w:color w:val="000000"/>
          <w:sz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59144DD2">
      <w:pPr>
        <w:spacing w:before="0" w:after="0" w:line="264" w:lineRule="auto"/>
        <w:ind w:firstLine="600"/>
        <w:jc w:val="both"/>
      </w:pPr>
      <w:r>
        <w:rPr>
          <w:rFonts w:ascii="Times New Roman" w:hAnsi="Times New Roman"/>
          <w:b w:val="0"/>
          <w:i w:val="0"/>
          <w:color w:val="000000"/>
          <w:sz w:val="28"/>
        </w:rPr>
        <w:t>Работа силы. Мощность силы.</w:t>
      </w:r>
    </w:p>
    <w:p w14:paraId="5B789210">
      <w:pPr>
        <w:spacing w:before="0" w:after="0" w:line="264" w:lineRule="auto"/>
        <w:ind w:firstLine="600"/>
        <w:jc w:val="both"/>
      </w:pPr>
      <w:r>
        <w:rPr>
          <w:rFonts w:ascii="Times New Roman" w:hAnsi="Times New Roman"/>
          <w:b w:val="0"/>
          <w:i w:val="0"/>
          <w:color w:val="000000"/>
          <w:sz w:val="28"/>
        </w:rPr>
        <w:t>Кинетическая энергия материальной точки. Теорема об изменении кинетической энергии.</w:t>
      </w:r>
    </w:p>
    <w:p w14:paraId="56F848C5">
      <w:pPr>
        <w:spacing w:before="0" w:after="0" w:line="264" w:lineRule="auto"/>
        <w:ind w:firstLine="600"/>
        <w:jc w:val="both"/>
      </w:pPr>
      <w:r>
        <w:rPr>
          <w:rFonts w:ascii="Times New Roman" w:hAnsi="Times New Roman"/>
          <w:b w:val="0"/>
          <w:i w:val="0"/>
          <w:color w:val="000000"/>
          <w:sz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5231732C">
      <w:pPr>
        <w:spacing w:before="0" w:after="0" w:line="264" w:lineRule="auto"/>
        <w:ind w:firstLine="600"/>
        <w:jc w:val="both"/>
      </w:pPr>
      <w:r>
        <w:rPr>
          <w:rFonts w:ascii="Times New Roman" w:hAnsi="Times New Roman"/>
          <w:b w:val="0"/>
          <w:i w:val="0"/>
          <w:color w:val="000000"/>
          <w:sz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61B7225D">
      <w:pPr>
        <w:spacing w:before="0" w:after="0" w:line="264" w:lineRule="auto"/>
        <w:ind w:firstLine="600"/>
        <w:jc w:val="both"/>
      </w:pPr>
      <w:r>
        <w:rPr>
          <w:rFonts w:ascii="Times New Roman" w:hAnsi="Times New Roman"/>
          <w:b w:val="0"/>
          <w:i w:val="0"/>
          <w:color w:val="000000"/>
          <w:sz w:val="28"/>
        </w:rPr>
        <w:t>Упругие и неупругие столкновения.</w:t>
      </w:r>
    </w:p>
    <w:p w14:paraId="10997EB7">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водомёт, копёр, пружинный пистолет, движение ракет.</w:t>
      </w:r>
    </w:p>
    <w:p w14:paraId="59747106">
      <w:pPr>
        <w:spacing w:before="0" w:after="0" w:line="264" w:lineRule="auto"/>
        <w:ind w:firstLine="600"/>
        <w:jc w:val="both"/>
      </w:pPr>
      <w:r>
        <w:rPr>
          <w:rFonts w:ascii="Times New Roman" w:hAnsi="Times New Roman"/>
          <w:b w:val="0"/>
          <w:i/>
          <w:color w:val="000000"/>
          <w:sz w:val="28"/>
        </w:rPr>
        <w:t>Демонстрации</w:t>
      </w:r>
    </w:p>
    <w:p w14:paraId="36EFE66A">
      <w:pPr>
        <w:spacing w:before="0" w:after="0" w:line="264" w:lineRule="auto"/>
        <w:ind w:firstLine="600"/>
        <w:jc w:val="both"/>
      </w:pPr>
      <w:r>
        <w:rPr>
          <w:rFonts w:ascii="Times New Roman" w:hAnsi="Times New Roman"/>
          <w:b w:val="0"/>
          <w:i w:val="0"/>
          <w:color w:val="000000"/>
          <w:sz w:val="28"/>
        </w:rPr>
        <w:t>Закон сохранения импульса.</w:t>
      </w:r>
    </w:p>
    <w:p w14:paraId="651ED7D6">
      <w:pPr>
        <w:spacing w:before="0" w:after="0" w:line="264" w:lineRule="auto"/>
        <w:ind w:firstLine="600"/>
        <w:jc w:val="both"/>
      </w:pPr>
      <w:r>
        <w:rPr>
          <w:rFonts w:ascii="Times New Roman" w:hAnsi="Times New Roman"/>
          <w:b w:val="0"/>
          <w:i w:val="0"/>
          <w:color w:val="000000"/>
          <w:sz w:val="28"/>
        </w:rPr>
        <w:t>Реактивное движение.</w:t>
      </w:r>
    </w:p>
    <w:p w14:paraId="23260255">
      <w:pPr>
        <w:spacing w:before="0" w:after="0" w:line="264" w:lineRule="auto"/>
        <w:ind w:firstLine="600"/>
        <w:jc w:val="both"/>
      </w:pPr>
      <w:r>
        <w:rPr>
          <w:rFonts w:ascii="Times New Roman" w:hAnsi="Times New Roman"/>
          <w:b w:val="0"/>
          <w:i w:val="0"/>
          <w:color w:val="000000"/>
          <w:sz w:val="28"/>
        </w:rPr>
        <w:t>Переход потенциальной энергии в кинетическую и обратно.</w:t>
      </w:r>
    </w:p>
    <w:p w14:paraId="4176D7AD">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64656637">
      <w:pPr>
        <w:spacing w:before="0" w:after="0" w:line="264" w:lineRule="auto"/>
        <w:ind w:firstLine="600"/>
        <w:jc w:val="both"/>
      </w:pPr>
      <w:r>
        <w:rPr>
          <w:rFonts w:ascii="Times New Roman" w:hAnsi="Times New Roman"/>
          <w:b w:val="0"/>
          <w:i w:val="0"/>
          <w:color w:val="000000"/>
          <w:sz w:val="28"/>
        </w:rPr>
        <w:t xml:space="preserve">Изучение абсолютно неупругого удара с помощью двух одинаковых нитяных маятников. </w:t>
      </w:r>
    </w:p>
    <w:p w14:paraId="780D0F27">
      <w:pPr>
        <w:spacing w:before="0" w:after="0" w:line="264" w:lineRule="auto"/>
        <w:ind w:firstLine="600"/>
        <w:jc w:val="both"/>
      </w:pPr>
      <w:r>
        <w:rPr>
          <w:rFonts w:ascii="Times New Roman" w:hAnsi="Times New Roman"/>
          <w:b w:val="0"/>
          <w:i w:val="0"/>
          <w:color w:val="000000"/>
          <w:sz w:val="28"/>
        </w:rPr>
        <w:t>Исследование связи работы силы с изменением механической энергии тела на примере растяжения резинового жгута.</w:t>
      </w:r>
    </w:p>
    <w:p w14:paraId="4E8A2D09">
      <w:pPr>
        <w:spacing w:before="0" w:after="0" w:line="264" w:lineRule="auto"/>
        <w:ind w:left="120"/>
        <w:jc w:val="both"/>
      </w:pPr>
    </w:p>
    <w:p w14:paraId="75D5043B">
      <w:pPr>
        <w:spacing w:before="0" w:after="0" w:line="264" w:lineRule="auto"/>
        <w:ind w:left="120"/>
        <w:jc w:val="both"/>
      </w:pPr>
      <w:r>
        <w:rPr>
          <w:rFonts w:ascii="Times New Roman" w:hAnsi="Times New Roman"/>
          <w:b/>
          <w:i w:val="0"/>
          <w:color w:val="000000"/>
          <w:sz w:val="28"/>
        </w:rPr>
        <w:t>Раздел 3. Молекулярная физика и термодинамика</w:t>
      </w:r>
    </w:p>
    <w:p w14:paraId="41FDBE51">
      <w:pPr>
        <w:spacing w:before="0" w:after="0" w:line="264" w:lineRule="auto"/>
        <w:ind w:firstLine="600"/>
        <w:jc w:val="both"/>
      </w:pPr>
      <w:r>
        <w:rPr>
          <w:rFonts w:ascii="Times New Roman" w:hAnsi="Times New Roman"/>
          <w:b/>
          <w:i/>
          <w:color w:val="000000"/>
          <w:sz w:val="28"/>
        </w:rPr>
        <w:t>Тема 1. Основы молекулярно-кинетической теории</w:t>
      </w:r>
    </w:p>
    <w:p w14:paraId="50AEFBFF">
      <w:pPr>
        <w:spacing w:before="0" w:after="0" w:line="264" w:lineRule="auto"/>
        <w:ind w:firstLine="600"/>
        <w:jc w:val="both"/>
      </w:pPr>
      <w:r>
        <w:rPr>
          <w:rFonts w:ascii="Times New Roman" w:hAnsi="Times New Roman"/>
          <w:b w:val="0"/>
          <w:i w:val="0"/>
          <w:color w:val="000000"/>
          <w:sz w:val="28"/>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35D59E87">
      <w:pPr>
        <w:spacing w:before="0" w:after="0" w:line="264" w:lineRule="auto"/>
        <w:ind w:firstLine="600"/>
        <w:jc w:val="both"/>
      </w:pPr>
      <w:r>
        <w:rPr>
          <w:rFonts w:ascii="Times New Roman" w:hAnsi="Times New Roman"/>
          <w:b w:val="0"/>
          <w:i w:val="0"/>
          <w:color w:val="000000"/>
          <w:sz w:val="28"/>
        </w:rPr>
        <w:t xml:space="preserve">Тепловое равновесие. Температура и её измерение. Шкала температур Цельсия. </w:t>
      </w:r>
    </w:p>
    <w:p w14:paraId="4A51592F">
      <w:pPr>
        <w:spacing w:before="0" w:after="0" w:line="264" w:lineRule="auto"/>
        <w:ind w:firstLine="600"/>
        <w:jc w:val="both"/>
      </w:pPr>
      <w:r>
        <w:rPr>
          <w:rFonts w:ascii="Times New Roman" w:hAnsi="Times New Roman"/>
          <w:b w:val="0"/>
          <w:i w:val="0"/>
          <w:color w:val="000000"/>
          <w:sz w:val="28"/>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w:t>
      </w:r>
    </w:p>
    <w:p w14:paraId="249E1BFF">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термометр, барометр.</w:t>
      </w:r>
    </w:p>
    <w:p w14:paraId="56956A49">
      <w:pPr>
        <w:spacing w:before="0" w:after="0" w:line="264" w:lineRule="auto"/>
        <w:ind w:firstLine="600"/>
        <w:jc w:val="both"/>
      </w:pPr>
      <w:r>
        <w:rPr>
          <w:rFonts w:ascii="Times New Roman" w:hAnsi="Times New Roman"/>
          <w:b w:val="0"/>
          <w:i/>
          <w:color w:val="000000"/>
          <w:sz w:val="28"/>
        </w:rPr>
        <w:t>Демонстрации</w:t>
      </w:r>
    </w:p>
    <w:p w14:paraId="142F8215">
      <w:pPr>
        <w:spacing w:before="0" w:after="0" w:line="264" w:lineRule="auto"/>
        <w:ind w:firstLine="600"/>
        <w:jc w:val="both"/>
      </w:pPr>
      <w:r>
        <w:rPr>
          <w:rFonts w:ascii="Times New Roman" w:hAnsi="Times New Roman"/>
          <w:b w:val="0"/>
          <w:i w:val="0"/>
          <w:color w:val="000000"/>
          <w:sz w:val="28"/>
        </w:rPr>
        <w:t>Опыты, доказывающие дискретное строение вещества, фотографии молекул органических соединений.</w:t>
      </w:r>
    </w:p>
    <w:p w14:paraId="51FA91D7">
      <w:pPr>
        <w:spacing w:before="0" w:after="0" w:line="264" w:lineRule="auto"/>
        <w:ind w:firstLine="600"/>
        <w:jc w:val="both"/>
      </w:pPr>
      <w:r>
        <w:rPr>
          <w:rFonts w:ascii="Times New Roman" w:hAnsi="Times New Roman"/>
          <w:b w:val="0"/>
          <w:i w:val="0"/>
          <w:color w:val="000000"/>
          <w:sz w:val="28"/>
        </w:rPr>
        <w:t xml:space="preserve">Опыты по диффузии жидкостей и газов. </w:t>
      </w:r>
    </w:p>
    <w:p w14:paraId="26459F78">
      <w:pPr>
        <w:spacing w:before="0" w:after="0" w:line="264" w:lineRule="auto"/>
        <w:ind w:firstLine="600"/>
        <w:jc w:val="both"/>
      </w:pPr>
      <w:r>
        <w:rPr>
          <w:rFonts w:ascii="Times New Roman" w:hAnsi="Times New Roman"/>
          <w:b w:val="0"/>
          <w:i w:val="0"/>
          <w:color w:val="000000"/>
          <w:sz w:val="28"/>
        </w:rPr>
        <w:t xml:space="preserve">Модель броуновского движения. </w:t>
      </w:r>
    </w:p>
    <w:p w14:paraId="47C62AA5">
      <w:pPr>
        <w:spacing w:before="0" w:after="0" w:line="264" w:lineRule="auto"/>
        <w:ind w:firstLine="600"/>
        <w:jc w:val="both"/>
      </w:pPr>
      <w:r>
        <w:rPr>
          <w:rFonts w:ascii="Times New Roman" w:hAnsi="Times New Roman"/>
          <w:b w:val="0"/>
          <w:i w:val="0"/>
          <w:color w:val="000000"/>
          <w:sz w:val="28"/>
        </w:rPr>
        <w:t>Модель опыта Штерна.</w:t>
      </w:r>
    </w:p>
    <w:p w14:paraId="576AE147">
      <w:pPr>
        <w:spacing w:before="0" w:after="0" w:line="264" w:lineRule="auto"/>
        <w:ind w:firstLine="600"/>
        <w:jc w:val="both"/>
      </w:pPr>
      <w:r>
        <w:rPr>
          <w:rFonts w:ascii="Times New Roman" w:hAnsi="Times New Roman"/>
          <w:b w:val="0"/>
          <w:i w:val="0"/>
          <w:color w:val="000000"/>
          <w:sz w:val="28"/>
        </w:rPr>
        <w:t>Опыты, доказывающие существование межмолекулярного взаимодействия.</w:t>
      </w:r>
    </w:p>
    <w:p w14:paraId="1F91F48A">
      <w:pPr>
        <w:spacing w:before="0" w:after="0" w:line="264" w:lineRule="auto"/>
        <w:ind w:firstLine="600"/>
        <w:jc w:val="both"/>
      </w:pPr>
      <w:r>
        <w:rPr>
          <w:rFonts w:ascii="Times New Roman" w:hAnsi="Times New Roman"/>
          <w:b w:val="0"/>
          <w:i w:val="0"/>
          <w:color w:val="000000"/>
          <w:sz w:val="28"/>
        </w:rPr>
        <w:t>Модель, иллюстрирующая природу давления газа на стенки сосуда.</w:t>
      </w:r>
    </w:p>
    <w:p w14:paraId="6940A6A0">
      <w:pPr>
        <w:spacing w:before="0" w:after="0" w:line="264" w:lineRule="auto"/>
        <w:ind w:firstLine="600"/>
        <w:jc w:val="both"/>
      </w:pPr>
      <w:r>
        <w:rPr>
          <w:rFonts w:ascii="Times New Roman" w:hAnsi="Times New Roman"/>
          <w:b w:val="0"/>
          <w:i w:val="0"/>
          <w:color w:val="000000"/>
          <w:sz w:val="28"/>
        </w:rPr>
        <w:t>Опыты, иллюстрирующие уравнение состояния идеального газа, изопроцессы.</w:t>
      </w:r>
    </w:p>
    <w:p w14:paraId="0760E616">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1D85AC60">
      <w:pPr>
        <w:spacing w:before="0" w:after="0" w:line="264" w:lineRule="auto"/>
        <w:ind w:firstLine="600"/>
        <w:jc w:val="both"/>
      </w:pPr>
      <w:r>
        <w:rPr>
          <w:rFonts w:ascii="Times New Roman" w:hAnsi="Times New Roman"/>
          <w:b w:val="0"/>
          <w:i w:val="0"/>
          <w:color w:val="000000"/>
          <w:sz w:val="28"/>
        </w:rPr>
        <w:t>Определение массы воздуха в классной комнате на основе измерений объёма комнаты, давления и температуры воздуха в ней.</w:t>
      </w:r>
    </w:p>
    <w:p w14:paraId="7C61CBA3">
      <w:pPr>
        <w:spacing w:before="0" w:after="0" w:line="264" w:lineRule="auto"/>
        <w:ind w:firstLine="600"/>
        <w:jc w:val="both"/>
      </w:pPr>
      <w:r>
        <w:rPr>
          <w:rFonts w:ascii="Times New Roman" w:hAnsi="Times New Roman"/>
          <w:b w:val="0"/>
          <w:i w:val="0"/>
          <w:color w:val="000000"/>
          <w:sz w:val="28"/>
        </w:rPr>
        <w:t>Исследование зависимости между параметрами состояния разреженного газа.</w:t>
      </w:r>
    </w:p>
    <w:p w14:paraId="7D9BC84B">
      <w:pPr>
        <w:spacing w:before="0" w:after="0" w:line="264" w:lineRule="auto"/>
        <w:ind w:firstLine="600"/>
        <w:jc w:val="both"/>
      </w:pPr>
      <w:r>
        <w:rPr>
          <w:rFonts w:ascii="Times New Roman" w:hAnsi="Times New Roman"/>
          <w:b/>
          <w:i/>
          <w:color w:val="000000"/>
          <w:sz w:val="28"/>
        </w:rPr>
        <w:t>Тема 2. Основы термодинамики</w:t>
      </w:r>
    </w:p>
    <w:p w14:paraId="2B2E3998">
      <w:pPr>
        <w:spacing w:before="0" w:after="0" w:line="264" w:lineRule="auto"/>
        <w:ind w:firstLine="600"/>
        <w:jc w:val="both"/>
      </w:pPr>
      <w:r>
        <w:rPr>
          <w:rFonts w:ascii="Times New Roman" w:hAnsi="Times New Roman"/>
          <w:b w:val="0"/>
          <w:i w:val="0"/>
          <w:color w:val="000000"/>
          <w:sz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5F66421C">
      <w:pPr>
        <w:spacing w:before="0" w:after="0" w:line="264" w:lineRule="auto"/>
        <w:ind w:firstLine="600"/>
        <w:jc w:val="both"/>
      </w:pPr>
      <w:r>
        <w:rPr>
          <w:rFonts w:ascii="Times New Roman" w:hAnsi="Times New Roman"/>
          <w:b w:val="0"/>
          <w:i w:val="0"/>
          <w:color w:val="000000"/>
          <w:sz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61FB84EF">
      <w:pPr>
        <w:spacing w:before="0" w:after="0" w:line="264" w:lineRule="auto"/>
        <w:ind w:firstLine="600"/>
        <w:jc w:val="both"/>
      </w:pPr>
      <w:r>
        <w:rPr>
          <w:rFonts w:ascii="Times New Roman" w:hAnsi="Times New Roman"/>
          <w:b w:val="0"/>
          <w:i w:val="0"/>
          <w:color w:val="000000"/>
          <w:sz w:val="28"/>
        </w:rPr>
        <w:t>Второй закон термодинамики. Необратимость процессов в природе.</w:t>
      </w:r>
    </w:p>
    <w:p w14:paraId="463F6CD0">
      <w:pPr>
        <w:spacing w:before="0" w:after="0" w:line="264" w:lineRule="auto"/>
        <w:ind w:firstLine="600"/>
        <w:jc w:val="both"/>
      </w:pPr>
      <w:r>
        <w:rPr>
          <w:rFonts w:ascii="Times New Roman" w:hAnsi="Times New Roman"/>
          <w:b w:val="0"/>
          <w:i w:val="0"/>
          <w:color w:val="000000"/>
          <w:sz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1D70E21C">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двигатель внутреннего сгорания, бытовой холодильник, кондиционер.</w:t>
      </w:r>
    </w:p>
    <w:p w14:paraId="2A7CBAA2">
      <w:pPr>
        <w:spacing w:before="0" w:after="0" w:line="264" w:lineRule="auto"/>
        <w:ind w:firstLine="600"/>
        <w:jc w:val="both"/>
      </w:pPr>
      <w:r>
        <w:rPr>
          <w:rFonts w:ascii="Times New Roman" w:hAnsi="Times New Roman"/>
          <w:b w:val="0"/>
          <w:i/>
          <w:color w:val="000000"/>
          <w:sz w:val="28"/>
        </w:rPr>
        <w:t>Демонстрации</w:t>
      </w:r>
    </w:p>
    <w:p w14:paraId="76B59FC6">
      <w:pPr>
        <w:spacing w:before="0" w:after="0" w:line="264" w:lineRule="auto"/>
        <w:ind w:firstLine="600"/>
        <w:jc w:val="both"/>
      </w:pPr>
      <w:r>
        <w:rPr>
          <w:rFonts w:ascii="Times New Roman" w:hAnsi="Times New Roman"/>
          <w:b w:val="0"/>
          <w:i w:val="0"/>
          <w:color w:val="000000"/>
          <w:sz w:val="28"/>
        </w:rPr>
        <w:t xml:space="preserve">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(видеодемонстрация). </w:t>
      </w:r>
    </w:p>
    <w:p w14:paraId="3C974512">
      <w:pPr>
        <w:spacing w:before="0" w:after="0" w:line="264" w:lineRule="auto"/>
        <w:ind w:firstLine="600"/>
        <w:jc w:val="both"/>
      </w:pPr>
      <w:r>
        <w:rPr>
          <w:rFonts w:ascii="Times New Roman" w:hAnsi="Times New Roman"/>
          <w:b w:val="0"/>
          <w:i w:val="0"/>
          <w:color w:val="000000"/>
          <w:sz w:val="28"/>
        </w:rPr>
        <w:t>Изменение внутренней энергии (температуры) тела при теплопередаче.</w:t>
      </w:r>
    </w:p>
    <w:p w14:paraId="74FAD95F">
      <w:pPr>
        <w:spacing w:before="0" w:after="0" w:line="264" w:lineRule="auto"/>
        <w:ind w:firstLine="600"/>
        <w:jc w:val="both"/>
      </w:pPr>
      <w:r>
        <w:rPr>
          <w:rFonts w:ascii="Times New Roman" w:hAnsi="Times New Roman"/>
          <w:b w:val="0"/>
          <w:i w:val="0"/>
          <w:color w:val="000000"/>
          <w:sz w:val="28"/>
        </w:rPr>
        <w:t>Опыт по адиабатному расширению воздуха (опыт с воздушным огнивом).</w:t>
      </w:r>
    </w:p>
    <w:p w14:paraId="2991D260">
      <w:pPr>
        <w:spacing w:before="0" w:after="0" w:line="264" w:lineRule="auto"/>
        <w:ind w:firstLine="600"/>
        <w:jc w:val="both"/>
      </w:pPr>
      <w:r>
        <w:rPr>
          <w:rFonts w:ascii="Times New Roman" w:hAnsi="Times New Roman"/>
          <w:b w:val="0"/>
          <w:i w:val="0"/>
          <w:color w:val="000000"/>
          <w:sz w:val="28"/>
        </w:rPr>
        <w:t>Модели паровой турбины, двигателя внутреннего сгорания, реактивного двигателя.</w:t>
      </w:r>
    </w:p>
    <w:p w14:paraId="4441234E">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2E6A092B">
      <w:pPr>
        <w:spacing w:before="0" w:after="0" w:line="264" w:lineRule="auto"/>
        <w:ind w:firstLine="600"/>
        <w:jc w:val="both"/>
      </w:pPr>
      <w:r>
        <w:rPr>
          <w:rFonts w:ascii="Times New Roman" w:hAnsi="Times New Roman"/>
          <w:b w:val="0"/>
          <w:i w:val="0"/>
          <w:color w:val="000000"/>
          <w:sz w:val="28"/>
        </w:rPr>
        <w:t>Измерение удельной теплоёмкости.</w:t>
      </w:r>
    </w:p>
    <w:p w14:paraId="7E5779F3">
      <w:pPr>
        <w:spacing w:before="0" w:after="0" w:line="264" w:lineRule="auto"/>
        <w:ind w:firstLine="600"/>
        <w:jc w:val="both"/>
      </w:pPr>
      <w:r>
        <w:rPr>
          <w:rFonts w:ascii="Times New Roman" w:hAnsi="Times New Roman"/>
          <w:b/>
          <w:i/>
          <w:color w:val="000000"/>
          <w:sz w:val="28"/>
        </w:rPr>
        <w:t>Тема 3. Агрегатные состояния вещества. Фазовые переходы</w:t>
      </w:r>
    </w:p>
    <w:p w14:paraId="46D6778B">
      <w:pPr>
        <w:spacing w:before="0" w:after="0" w:line="264" w:lineRule="auto"/>
        <w:ind w:firstLine="600"/>
        <w:jc w:val="both"/>
      </w:pPr>
      <w:r>
        <w:rPr>
          <w:rFonts w:ascii="Times New Roman" w:hAnsi="Times New Roman"/>
          <w:b w:val="0"/>
          <w:i w:val="0"/>
          <w:color w:val="000000"/>
          <w:sz w:val="28"/>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0127EFEC">
      <w:pPr>
        <w:spacing w:before="0" w:after="0" w:line="264" w:lineRule="auto"/>
        <w:ind w:firstLine="600"/>
        <w:jc w:val="both"/>
      </w:pPr>
      <w:r>
        <w:rPr>
          <w:rFonts w:ascii="Times New Roman" w:hAnsi="Times New Roman"/>
          <w:b w:val="0"/>
          <w:i w:val="0"/>
          <w:color w:val="000000"/>
          <w:sz w:val="28"/>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68F2E6FD">
      <w:pPr>
        <w:spacing w:before="0" w:after="0" w:line="264" w:lineRule="auto"/>
        <w:ind w:firstLine="600"/>
        <w:jc w:val="both"/>
      </w:pPr>
      <w:r>
        <w:rPr>
          <w:rFonts w:ascii="Times New Roman" w:hAnsi="Times New Roman"/>
          <w:b w:val="0"/>
          <w:i w:val="0"/>
          <w:color w:val="000000"/>
          <w:sz w:val="28"/>
        </w:rPr>
        <w:t>Уравнение теплового баланса.</w:t>
      </w:r>
    </w:p>
    <w:p w14:paraId="0949D16C">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715D72C7">
      <w:pPr>
        <w:spacing w:before="0" w:after="0" w:line="264" w:lineRule="auto"/>
        <w:ind w:firstLine="600"/>
        <w:jc w:val="both"/>
      </w:pPr>
      <w:r>
        <w:rPr>
          <w:rFonts w:ascii="Times New Roman" w:hAnsi="Times New Roman"/>
          <w:b w:val="0"/>
          <w:i/>
          <w:color w:val="000000"/>
          <w:sz w:val="28"/>
        </w:rPr>
        <w:t>Демонстрации</w:t>
      </w:r>
    </w:p>
    <w:p w14:paraId="4E47E1F2">
      <w:pPr>
        <w:spacing w:before="0" w:after="0" w:line="264" w:lineRule="auto"/>
        <w:ind w:firstLine="600"/>
        <w:jc w:val="both"/>
      </w:pPr>
      <w:r>
        <w:rPr>
          <w:rFonts w:ascii="Times New Roman" w:hAnsi="Times New Roman"/>
          <w:b w:val="0"/>
          <w:i w:val="0"/>
          <w:color w:val="000000"/>
          <w:sz w:val="28"/>
        </w:rPr>
        <w:t>Свойства насыщенных паров.</w:t>
      </w:r>
    </w:p>
    <w:p w14:paraId="5426C13E">
      <w:pPr>
        <w:spacing w:before="0" w:after="0" w:line="264" w:lineRule="auto"/>
        <w:ind w:firstLine="600"/>
        <w:jc w:val="both"/>
      </w:pPr>
      <w:r>
        <w:rPr>
          <w:rFonts w:ascii="Times New Roman" w:hAnsi="Times New Roman"/>
          <w:b w:val="0"/>
          <w:i w:val="0"/>
          <w:color w:val="000000"/>
          <w:sz w:val="28"/>
        </w:rPr>
        <w:t>Кипение при пониженном давлении.</w:t>
      </w:r>
    </w:p>
    <w:p w14:paraId="287EBE31">
      <w:pPr>
        <w:spacing w:before="0" w:after="0" w:line="264" w:lineRule="auto"/>
        <w:ind w:firstLine="600"/>
        <w:jc w:val="both"/>
      </w:pPr>
      <w:r>
        <w:rPr>
          <w:rFonts w:ascii="Times New Roman" w:hAnsi="Times New Roman"/>
          <w:b w:val="0"/>
          <w:i w:val="0"/>
          <w:color w:val="000000"/>
          <w:sz w:val="28"/>
        </w:rPr>
        <w:t>Способы измерения влажности.</w:t>
      </w:r>
    </w:p>
    <w:p w14:paraId="7FB21774">
      <w:pPr>
        <w:spacing w:before="0" w:after="0" w:line="264" w:lineRule="auto"/>
        <w:ind w:firstLine="600"/>
        <w:jc w:val="both"/>
      </w:pPr>
      <w:r>
        <w:rPr>
          <w:rFonts w:ascii="Times New Roman" w:hAnsi="Times New Roman"/>
          <w:b w:val="0"/>
          <w:i w:val="0"/>
          <w:color w:val="000000"/>
          <w:sz w:val="28"/>
        </w:rPr>
        <w:t>Наблюдение нагревания и плавления кристаллического вещества.</w:t>
      </w:r>
    </w:p>
    <w:p w14:paraId="42E772C7">
      <w:pPr>
        <w:spacing w:before="0" w:after="0" w:line="264" w:lineRule="auto"/>
        <w:ind w:firstLine="600"/>
        <w:jc w:val="both"/>
      </w:pPr>
      <w:r>
        <w:rPr>
          <w:rFonts w:ascii="Times New Roman" w:hAnsi="Times New Roman"/>
          <w:b w:val="0"/>
          <w:i w:val="0"/>
          <w:color w:val="000000"/>
          <w:sz w:val="28"/>
        </w:rPr>
        <w:t>Демонстрация кристаллов.</w:t>
      </w:r>
    </w:p>
    <w:p w14:paraId="7EE6755B">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50AF6346">
      <w:pPr>
        <w:spacing w:before="0" w:after="0" w:line="264" w:lineRule="auto"/>
        <w:ind w:firstLine="600"/>
        <w:jc w:val="both"/>
      </w:pPr>
      <w:r>
        <w:rPr>
          <w:rFonts w:ascii="Times New Roman" w:hAnsi="Times New Roman"/>
          <w:b w:val="0"/>
          <w:i w:val="0"/>
          <w:color w:val="000000"/>
          <w:sz w:val="28"/>
        </w:rPr>
        <w:t>Измерение относительной влажности воздуха.</w:t>
      </w:r>
    </w:p>
    <w:p w14:paraId="451ED483">
      <w:pPr>
        <w:spacing w:before="0" w:after="0" w:line="264" w:lineRule="auto"/>
        <w:ind w:left="120"/>
        <w:jc w:val="both"/>
      </w:pPr>
    </w:p>
    <w:p w14:paraId="1273B672">
      <w:pPr>
        <w:spacing w:before="0" w:after="0" w:line="264" w:lineRule="auto"/>
        <w:ind w:left="120"/>
        <w:jc w:val="both"/>
      </w:pPr>
      <w:r>
        <w:rPr>
          <w:rFonts w:ascii="Times New Roman" w:hAnsi="Times New Roman"/>
          <w:b/>
          <w:i w:val="0"/>
          <w:color w:val="000000"/>
          <w:sz w:val="28"/>
        </w:rPr>
        <w:t>Раздел 4. Электродинамика</w:t>
      </w:r>
    </w:p>
    <w:p w14:paraId="68E0271D">
      <w:pPr>
        <w:spacing w:before="0" w:after="0" w:line="264" w:lineRule="auto"/>
        <w:ind w:firstLine="600"/>
        <w:jc w:val="both"/>
      </w:pPr>
      <w:r>
        <w:rPr>
          <w:rFonts w:ascii="Times New Roman" w:hAnsi="Times New Roman"/>
          <w:b/>
          <w:i/>
          <w:color w:val="000000"/>
          <w:sz w:val="28"/>
        </w:rPr>
        <w:t>Тема 1. Электростатика</w:t>
      </w:r>
    </w:p>
    <w:p w14:paraId="0AA8A3BB">
      <w:pPr>
        <w:spacing w:before="0" w:after="0" w:line="264" w:lineRule="auto"/>
        <w:ind w:firstLine="600"/>
        <w:jc w:val="both"/>
      </w:pPr>
      <w:r>
        <w:rPr>
          <w:rFonts w:ascii="Times New Roman" w:hAnsi="Times New Roman"/>
          <w:b w:val="0"/>
          <w:i w:val="0"/>
          <w:color w:val="000000"/>
          <w:sz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24FDAC64">
      <w:pPr>
        <w:spacing w:before="0" w:after="0" w:line="264" w:lineRule="auto"/>
        <w:ind w:firstLine="600"/>
        <w:jc w:val="both"/>
      </w:pPr>
      <w:r>
        <w:rPr>
          <w:rFonts w:ascii="Times New Roman" w:hAnsi="Times New Roman"/>
          <w:b w:val="0"/>
          <w:i w:val="0"/>
          <w:color w:val="000000"/>
          <w:sz w:val="28"/>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157A557F">
      <w:pPr>
        <w:spacing w:before="0" w:after="0" w:line="264" w:lineRule="auto"/>
        <w:ind w:firstLine="600"/>
        <w:jc w:val="both"/>
      </w:pPr>
      <w:r>
        <w:rPr>
          <w:rFonts w:ascii="Times New Roman" w:hAnsi="Times New Roman"/>
          <w:b w:val="0"/>
          <w:i w:val="0"/>
          <w:color w:val="000000"/>
          <w:sz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0EA9C37D">
      <w:pPr>
        <w:spacing w:before="0" w:after="0" w:line="264" w:lineRule="auto"/>
        <w:ind w:firstLine="600"/>
        <w:jc w:val="both"/>
      </w:pPr>
      <w:r>
        <w:rPr>
          <w:rFonts w:ascii="Times New Roman" w:hAnsi="Times New Roman"/>
          <w:b w:val="0"/>
          <w:i w:val="0"/>
          <w:color w:val="000000"/>
          <w:sz w:val="28"/>
        </w:rPr>
        <w:t>Электроёмкость. Конденсатор. Электроёмкость плоского конденсатора. Энергия заряженного конденсатора.</w:t>
      </w:r>
    </w:p>
    <w:p w14:paraId="38CD2DFD">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7348BF8C">
      <w:pPr>
        <w:spacing w:before="0" w:after="0" w:line="264" w:lineRule="auto"/>
        <w:ind w:firstLine="600"/>
        <w:jc w:val="both"/>
      </w:pPr>
      <w:r>
        <w:rPr>
          <w:rFonts w:ascii="Times New Roman" w:hAnsi="Times New Roman"/>
          <w:b w:val="0"/>
          <w:i/>
          <w:color w:val="000000"/>
          <w:sz w:val="28"/>
        </w:rPr>
        <w:t>Демонстрации</w:t>
      </w:r>
    </w:p>
    <w:p w14:paraId="143A3F4D">
      <w:pPr>
        <w:spacing w:before="0" w:after="0" w:line="264" w:lineRule="auto"/>
        <w:ind w:firstLine="600"/>
        <w:jc w:val="both"/>
      </w:pPr>
      <w:r>
        <w:rPr>
          <w:rFonts w:ascii="Times New Roman" w:hAnsi="Times New Roman"/>
          <w:b w:val="0"/>
          <w:i w:val="0"/>
          <w:color w:val="000000"/>
          <w:sz w:val="28"/>
        </w:rPr>
        <w:t>Устройство и принцип действия электрометра.</w:t>
      </w:r>
    </w:p>
    <w:p w14:paraId="5421416B">
      <w:pPr>
        <w:spacing w:before="0" w:after="0" w:line="264" w:lineRule="auto"/>
        <w:ind w:firstLine="600"/>
        <w:jc w:val="both"/>
      </w:pPr>
      <w:r>
        <w:rPr>
          <w:rFonts w:ascii="Times New Roman" w:hAnsi="Times New Roman"/>
          <w:b w:val="0"/>
          <w:i w:val="0"/>
          <w:color w:val="000000"/>
          <w:sz w:val="28"/>
        </w:rPr>
        <w:t>Взаимодействие наэлектризованных тел.</w:t>
      </w:r>
    </w:p>
    <w:p w14:paraId="12A3B658">
      <w:pPr>
        <w:spacing w:before="0" w:after="0" w:line="264" w:lineRule="auto"/>
        <w:ind w:firstLine="600"/>
        <w:jc w:val="both"/>
      </w:pPr>
      <w:r>
        <w:rPr>
          <w:rFonts w:ascii="Times New Roman" w:hAnsi="Times New Roman"/>
          <w:b w:val="0"/>
          <w:i w:val="0"/>
          <w:color w:val="000000"/>
          <w:sz w:val="28"/>
        </w:rPr>
        <w:t>Электрическое поле заряженных тел.</w:t>
      </w:r>
    </w:p>
    <w:p w14:paraId="5FA0BE44">
      <w:pPr>
        <w:spacing w:before="0" w:after="0" w:line="264" w:lineRule="auto"/>
        <w:ind w:firstLine="600"/>
        <w:jc w:val="both"/>
      </w:pPr>
      <w:r>
        <w:rPr>
          <w:rFonts w:ascii="Times New Roman" w:hAnsi="Times New Roman"/>
          <w:b w:val="0"/>
          <w:i w:val="0"/>
          <w:color w:val="000000"/>
          <w:sz w:val="28"/>
        </w:rPr>
        <w:t>Проводники в электростатическом поле.</w:t>
      </w:r>
    </w:p>
    <w:p w14:paraId="48433F7D">
      <w:pPr>
        <w:spacing w:before="0" w:after="0" w:line="264" w:lineRule="auto"/>
        <w:ind w:firstLine="600"/>
        <w:jc w:val="both"/>
      </w:pPr>
      <w:r>
        <w:rPr>
          <w:rFonts w:ascii="Times New Roman" w:hAnsi="Times New Roman"/>
          <w:b w:val="0"/>
          <w:i w:val="0"/>
          <w:color w:val="000000"/>
          <w:sz w:val="28"/>
        </w:rPr>
        <w:t>Электростатическая защита.</w:t>
      </w:r>
    </w:p>
    <w:p w14:paraId="1CDD2564">
      <w:pPr>
        <w:spacing w:before="0" w:after="0" w:line="264" w:lineRule="auto"/>
        <w:ind w:firstLine="600"/>
        <w:jc w:val="both"/>
      </w:pPr>
      <w:r>
        <w:rPr>
          <w:rFonts w:ascii="Times New Roman" w:hAnsi="Times New Roman"/>
          <w:b w:val="0"/>
          <w:i w:val="0"/>
          <w:color w:val="000000"/>
          <w:sz w:val="28"/>
        </w:rPr>
        <w:t>Диэлектрики в электростатическом поле.</w:t>
      </w:r>
    </w:p>
    <w:p w14:paraId="6D7DFD9C">
      <w:pPr>
        <w:spacing w:before="0" w:after="0" w:line="264" w:lineRule="auto"/>
        <w:ind w:firstLine="600"/>
        <w:jc w:val="both"/>
      </w:pPr>
      <w:r>
        <w:rPr>
          <w:rFonts w:ascii="Times New Roman" w:hAnsi="Times New Roman"/>
          <w:b w:val="0"/>
          <w:i w:val="0"/>
          <w:color w:val="000000"/>
          <w:sz w:val="28"/>
        </w:rPr>
        <w:t>Зависимость электроёмкости плоского конденсатора от площади пластин, расстояния между ними и диэлектрической проницаемости.</w:t>
      </w:r>
    </w:p>
    <w:p w14:paraId="30062A8D">
      <w:pPr>
        <w:spacing w:before="0" w:after="0" w:line="264" w:lineRule="auto"/>
        <w:ind w:firstLine="600"/>
        <w:jc w:val="both"/>
      </w:pPr>
      <w:r>
        <w:rPr>
          <w:rFonts w:ascii="Times New Roman" w:hAnsi="Times New Roman"/>
          <w:b w:val="0"/>
          <w:i w:val="0"/>
          <w:color w:val="000000"/>
          <w:sz w:val="28"/>
        </w:rPr>
        <w:t>Энергия заряженного конденсатора.</w:t>
      </w:r>
    </w:p>
    <w:p w14:paraId="2CDB7100">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42A272D9">
      <w:pPr>
        <w:spacing w:before="0" w:after="0" w:line="264" w:lineRule="auto"/>
        <w:ind w:firstLine="600"/>
        <w:jc w:val="both"/>
      </w:pPr>
      <w:r>
        <w:rPr>
          <w:rFonts w:ascii="Times New Roman" w:hAnsi="Times New Roman"/>
          <w:b w:val="0"/>
          <w:i w:val="0"/>
          <w:color w:val="000000"/>
          <w:sz w:val="28"/>
        </w:rPr>
        <w:t>Измерение электроёмкости конденсатора.</w:t>
      </w:r>
    </w:p>
    <w:p w14:paraId="0488DCC3">
      <w:pPr>
        <w:spacing w:before="0" w:after="0" w:line="264" w:lineRule="auto"/>
        <w:ind w:firstLine="600"/>
        <w:jc w:val="both"/>
      </w:pPr>
      <w:r>
        <w:rPr>
          <w:rFonts w:ascii="Times New Roman" w:hAnsi="Times New Roman"/>
          <w:b/>
          <w:i/>
          <w:color w:val="000000"/>
          <w:sz w:val="28"/>
        </w:rPr>
        <w:t>Тема 2. Постоянный электрический ток. Токи в различных средах</w:t>
      </w:r>
    </w:p>
    <w:p w14:paraId="2F47589C">
      <w:pPr>
        <w:spacing w:before="0" w:after="0" w:line="264" w:lineRule="auto"/>
        <w:ind w:firstLine="600"/>
        <w:jc w:val="both"/>
      </w:pPr>
      <w:r>
        <w:rPr>
          <w:rFonts w:ascii="Times New Roman" w:hAnsi="Times New Roman"/>
          <w:b w:val="0"/>
          <w:i w:val="0"/>
          <w:color w:val="000000"/>
          <w:sz w:val="28"/>
        </w:rPr>
        <w:t xml:space="preserve">Электрический ток. Условия существования электрического тока. Источники тока. Сила тока. Постоянный ток. </w:t>
      </w:r>
    </w:p>
    <w:p w14:paraId="2795016A">
      <w:pPr>
        <w:spacing w:before="0" w:after="0" w:line="264" w:lineRule="auto"/>
        <w:ind w:firstLine="600"/>
        <w:jc w:val="both"/>
      </w:pPr>
      <w:r>
        <w:rPr>
          <w:rFonts w:ascii="Times New Roman" w:hAnsi="Times New Roman"/>
          <w:b w:val="0"/>
          <w:i w:val="0"/>
          <w:color w:val="000000"/>
          <w:sz w:val="28"/>
        </w:rPr>
        <w:t xml:space="preserve">Напряжение. Закон Ома для участка цепи. </w:t>
      </w:r>
    </w:p>
    <w:p w14:paraId="43107AFF">
      <w:pPr>
        <w:spacing w:before="0" w:after="0" w:line="264" w:lineRule="auto"/>
        <w:ind w:firstLine="600"/>
        <w:jc w:val="both"/>
      </w:pPr>
      <w:r>
        <w:rPr>
          <w:rFonts w:ascii="Times New Roman" w:hAnsi="Times New Roman"/>
          <w:b w:val="0"/>
          <w:i w:val="0"/>
          <w:color w:val="000000"/>
          <w:sz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1D510D7C">
      <w:pPr>
        <w:spacing w:before="0" w:after="0" w:line="264" w:lineRule="auto"/>
        <w:ind w:firstLine="600"/>
        <w:jc w:val="both"/>
      </w:pPr>
      <w:r>
        <w:rPr>
          <w:rFonts w:ascii="Times New Roman" w:hAnsi="Times New Roman"/>
          <w:b w:val="0"/>
          <w:i w:val="0"/>
          <w:color w:val="000000"/>
          <w:sz w:val="28"/>
        </w:rPr>
        <w:t xml:space="preserve">Работа электрического тока. Закон Джоуля–Ленца. Мощность электрического тока. </w:t>
      </w:r>
    </w:p>
    <w:p w14:paraId="593FB7A5">
      <w:pPr>
        <w:spacing w:before="0" w:after="0" w:line="264" w:lineRule="auto"/>
        <w:ind w:firstLine="600"/>
        <w:jc w:val="both"/>
      </w:pPr>
      <w:r>
        <w:rPr>
          <w:rFonts w:ascii="Times New Roman" w:hAnsi="Times New Roman"/>
          <w:b w:val="0"/>
          <w:i w:val="0"/>
          <w:color w:val="000000"/>
          <w:sz w:val="28"/>
        </w:rPr>
        <w:t>Электродвижущая сила и внутреннее сопротивление источника тока. Закон Ома для полной (замкнутой) электрической цепи. Короткое замыкание.</w:t>
      </w:r>
    </w:p>
    <w:p w14:paraId="1769A5B4">
      <w:pPr>
        <w:spacing w:before="0" w:after="0" w:line="264" w:lineRule="auto"/>
        <w:ind w:firstLine="600"/>
        <w:jc w:val="both"/>
      </w:pPr>
      <w:r>
        <w:rPr>
          <w:rFonts w:ascii="Times New Roman" w:hAnsi="Times New Roman"/>
          <w:b w:val="0"/>
          <w:i w:val="0"/>
          <w:color w:val="000000"/>
          <w:sz w:val="28"/>
        </w:rPr>
        <w:t xml:space="preserve">Электронная проводимость твёрдых металлов. Зависимость сопротивления металлов от температуры. Сверхпроводимость. </w:t>
      </w:r>
    </w:p>
    <w:p w14:paraId="5A738979">
      <w:pPr>
        <w:spacing w:before="0" w:after="0" w:line="264" w:lineRule="auto"/>
        <w:ind w:firstLine="600"/>
        <w:jc w:val="both"/>
      </w:pPr>
      <w:r>
        <w:rPr>
          <w:rFonts w:ascii="Times New Roman" w:hAnsi="Times New Roman"/>
          <w:b w:val="0"/>
          <w:i w:val="0"/>
          <w:color w:val="000000"/>
          <w:sz w:val="28"/>
        </w:rPr>
        <w:t>Электрический ток в вакууме. Свойства электронных пучков.</w:t>
      </w:r>
    </w:p>
    <w:p w14:paraId="2F7EABC1">
      <w:pPr>
        <w:spacing w:before="0" w:after="0" w:line="264" w:lineRule="auto"/>
        <w:ind w:firstLine="600"/>
        <w:jc w:val="both"/>
      </w:pPr>
      <w:r>
        <w:rPr>
          <w:rFonts w:ascii="Times New Roman" w:hAnsi="Times New Roman"/>
          <w:b w:val="0"/>
          <w:i w:val="0"/>
          <w:color w:val="000000"/>
          <w:sz w:val="28"/>
        </w:rPr>
        <w:t>Полупроводники. Собственная и примесная проводимость полупроводников. Свойства p–n-перехода. Полупроводниковые приборы.</w:t>
      </w:r>
    </w:p>
    <w:p w14:paraId="06B4F685">
      <w:pPr>
        <w:spacing w:before="0" w:after="0" w:line="264" w:lineRule="auto"/>
        <w:ind w:firstLine="600"/>
        <w:jc w:val="both"/>
      </w:pPr>
      <w:r>
        <w:rPr>
          <w:rFonts w:ascii="Times New Roman" w:hAnsi="Times New Roman"/>
          <w:b w:val="0"/>
          <w:i w:val="0"/>
          <w:color w:val="000000"/>
          <w:sz w:val="28"/>
        </w:rPr>
        <w:t>Электрический ток в растворах и расплавах электролитов. Электролитическая диссоциация. Электролиз.</w:t>
      </w:r>
    </w:p>
    <w:p w14:paraId="58F75103">
      <w:pPr>
        <w:spacing w:before="0" w:after="0" w:line="264" w:lineRule="auto"/>
        <w:ind w:firstLine="600"/>
        <w:jc w:val="both"/>
      </w:pPr>
      <w:r>
        <w:rPr>
          <w:rFonts w:ascii="Times New Roman" w:hAnsi="Times New Roman"/>
          <w:b w:val="0"/>
          <w:i w:val="0"/>
          <w:color w:val="000000"/>
          <w:sz w:val="28"/>
        </w:rPr>
        <w:t>Электрический ток в газах. Самостоятельный и несамостоятельный разряд. Молния. Плазма.</w:t>
      </w:r>
    </w:p>
    <w:p w14:paraId="4BE6C1D9">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7ABED5DF">
      <w:pPr>
        <w:spacing w:before="0" w:after="0" w:line="264" w:lineRule="auto"/>
        <w:ind w:firstLine="600"/>
        <w:jc w:val="both"/>
      </w:pPr>
      <w:r>
        <w:rPr>
          <w:rFonts w:ascii="Times New Roman" w:hAnsi="Times New Roman"/>
          <w:b w:val="0"/>
          <w:i/>
          <w:color w:val="000000"/>
          <w:sz w:val="28"/>
        </w:rPr>
        <w:t>Демонстрации</w:t>
      </w:r>
    </w:p>
    <w:p w14:paraId="76F19A3A">
      <w:pPr>
        <w:spacing w:before="0" w:after="0" w:line="264" w:lineRule="auto"/>
        <w:ind w:firstLine="600"/>
        <w:jc w:val="both"/>
      </w:pPr>
      <w:r>
        <w:rPr>
          <w:rFonts w:ascii="Times New Roman" w:hAnsi="Times New Roman"/>
          <w:b w:val="0"/>
          <w:i w:val="0"/>
          <w:color w:val="000000"/>
          <w:sz w:val="28"/>
        </w:rPr>
        <w:t>Измерение силы тока и напряжения.</w:t>
      </w:r>
    </w:p>
    <w:p w14:paraId="1201B50F">
      <w:pPr>
        <w:spacing w:before="0" w:after="0" w:line="264" w:lineRule="auto"/>
        <w:ind w:firstLine="600"/>
        <w:jc w:val="both"/>
      </w:pPr>
      <w:r>
        <w:rPr>
          <w:rFonts w:ascii="Times New Roman" w:hAnsi="Times New Roman"/>
          <w:b w:val="0"/>
          <w:i w:val="0"/>
          <w:color w:val="000000"/>
          <w:sz w:val="28"/>
        </w:rPr>
        <w:t>Зависимость сопротивления цилиндрических проводников от длины, площади поперечного сечения и материала.</w:t>
      </w:r>
    </w:p>
    <w:p w14:paraId="6BB96861">
      <w:pPr>
        <w:spacing w:before="0" w:after="0" w:line="264" w:lineRule="auto"/>
        <w:ind w:firstLine="600"/>
        <w:jc w:val="both"/>
      </w:pPr>
      <w:r>
        <w:rPr>
          <w:rFonts w:ascii="Times New Roman" w:hAnsi="Times New Roman"/>
          <w:b w:val="0"/>
          <w:i w:val="0"/>
          <w:color w:val="000000"/>
          <w:sz w:val="28"/>
        </w:rPr>
        <w:t>Смешанное соединение проводников.</w:t>
      </w:r>
    </w:p>
    <w:p w14:paraId="3CF4EB83">
      <w:pPr>
        <w:spacing w:before="0" w:after="0" w:line="264" w:lineRule="auto"/>
        <w:ind w:firstLine="600"/>
        <w:jc w:val="both"/>
      </w:pPr>
      <w:r>
        <w:rPr>
          <w:rFonts w:ascii="Times New Roman" w:hAnsi="Times New Roman"/>
          <w:b w:val="0"/>
          <w:i w:val="0"/>
          <w:color w:val="000000"/>
          <w:sz w:val="28"/>
        </w:rPr>
        <w:t>Прямое измерение электродвижущей силы. Короткое замыкание гальванического элемента и оценка внутреннего сопротивления.</w:t>
      </w:r>
    </w:p>
    <w:p w14:paraId="72869423">
      <w:pPr>
        <w:spacing w:before="0" w:after="0" w:line="264" w:lineRule="auto"/>
        <w:ind w:firstLine="600"/>
        <w:jc w:val="both"/>
      </w:pPr>
      <w:r>
        <w:rPr>
          <w:rFonts w:ascii="Times New Roman" w:hAnsi="Times New Roman"/>
          <w:b w:val="0"/>
          <w:i w:val="0"/>
          <w:color w:val="000000"/>
          <w:sz w:val="28"/>
        </w:rPr>
        <w:t>Зависимость сопротивления металлов от температуры.</w:t>
      </w:r>
    </w:p>
    <w:p w14:paraId="080205D7">
      <w:pPr>
        <w:spacing w:before="0" w:after="0" w:line="264" w:lineRule="auto"/>
        <w:ind w:firstLine="600"/>
        <w:jc w:val="both"/>
      </w:pPr>
      <w:r>
        <w:rPr>
          <w:rFonts w:ascii="Times New Roman" w:hAnsi="Times New Roman"/>
          <w:b w:val="0"/>
          <w:i w:val="0"/>
          <w:color w:val="000000"/>
          <w:sz w:val="28"/>
        </w:rPr>
        <w:t>Проводимость электролитов.</w:t>
      </w:r>
    </w:p>
    <w:p w14:paraId="309D0B08">
      <w:pPr>
        <w:spacing w:before="0" w:after="0" w:line="264" w:lineRule="auto"/>
        <w:ind w:firstLine="600"/>
        <w:jc w:val="both"/>
      </w:pPr>
      <w:r>
        <w:rPr>
          <w:rFonts w:ascii="Times New Roman" w:hAnsi="Times New Roman"/>
          <w:b w:val="0"/>
          <w:i w:val="0"/>
          <w:color w:val="000000"/>
          <w:sz w:val="28"/>
        </w:rPr>
        <w:t>Искровой разряд и проводимость воздуха.</w:t>
      </w:r>
    </w:p>
    <w:p w14:paraId="4EF9FDFC">
      <w:pPr>
        <w:spacing w:before="0" w:after="0" w:line="264" w:lineRule="auto"/>
        <w:ind w:firstLine="600"/>
        <w:jc w:val="both"/>
      </w:pPr>
      <w:r>
        <w:rPr>
          <w:rFonts w:ascii="Times New Roman" w:hAnsi="Times New Roman"/>
          <w:b w:val="0"/>
          <w:i w:val="0"/>
          <w:color w:val="000000"/>
          <w:sz w:val="28"/>
        </w:rPr>
        <w:t>Односторонняя проводимость диода.</w:t>
      </w:r>
    </w:p>
    <w:p w14:paraId="78459249">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48146A43">
      <w:pPr>
        <w:spacing w:before="0" w:after="0" w:line="264" w:lineRule="auto"/>
        <w:ind w:firstLine="600"/>
        <w:jc w:val="both"/>
      </w:pPr>
      <w:r>
        <w:rPr>
          <w:rFonts w:ascii="Times New Roman" w:hAnsi="Times New Roman"/>
          <w:b w:val="0"/>
          <w:i w:val="0"/>
          <w:color w:val="000000"/>
          <w:sz w:val="28"/>
        </w:rPr>
        <w:t>Изучение смешанного соединения резисторов.</w:t>
      </w:r>
    </w:p>
    <w:p w14:paraId="6D041A7B">
      <w:pPr>
        <w:spacing w:before="0" w:after="0" w:line="264" w:lineRule="auto"/>
        <w:ind w:firstLine="600"/>
        <w:jc w:val="both"/>
      </w:pPr>
      <w:r>
        <w:rPr>
          <w:rFonts w:ascii="Times New Roman" w:hAnsi="Times New Roman"/>
          <w:b w:val="0"/>
          <w:i w:val="0"/>
          <w:color w:val="000000"/>
          <w:sz w:val="28"/>
        </w:rPr>
        <w:t>Измерение электродвижущей силы источника тока и его внутреннего сопротивления.</w:t>
      </w:r>
    </w:p>
    <w:p w14:paraId="734BD6B9">
      <w:pPr>
        <w:spacing w:before="0" w:after="0" w:line="264" w:lineRule="auto"/>
        <w:ind w:firstLine="600"/>
        <w:jc w:val="both"/>
      </w:pPr>
      <w:r>
        <w:rPr>
          <w:rFonts w:ascii="Times New Roman" w:hAnsi="Times New Roman"/>
          <w:b w:val="0"/>
          <w:i w:val="0"/>
          <w:color w:val="000000"/>
          <w:sz w:val="28"/>
        </w:rPr>
        <w:t>Наблюдение электролиза.</w:t>
      </w:r>
    </w:p>
    <w:p w14:paraId="235666A0">
      <w:pPr>
        <w:spacing w:before="0" w:after="0" w:line="264" w:lineRule="auto"/>
        <w:ind w:firstLine="600"/>
        <w:jc w:val="both"/>
      </w:pPr>
      <w:r>
        <w:rPr>
          <w:rFonts w:ascii="Times New Roman" w:hAnsi="Times New Roman"/>
          <w:b/>
          <w:i w:val="0"/>
          <w:color w:val="000000"/>
          <w:sz w:val="28"/>
        </w:rPr>
        <w:t>Межпредметные связи</w:t>
      </w:r>
    </w:p>
    <w:p w14:paraId="00FE4866">
      <w:pPr>
        <w:spacing w:before="0" w:after="0" w:line="264" w:lineRule="auto"/>
        <w:ind w:firstLine="600"/>
        <w:jc w:val="both"/>
      </w:pPr>
      <w:r>
        <w:rPr>
          <w:rFonts w:ascii="Times New Roman" w:hAnsi="Times New Roman"/>
          <w:b w:val="0"/>
          <w:i w:val="0"/>
          <w:color w:val="000000"/>
          <w:sz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6A0D872D">
      <w:pPr>
        <w:spacing w:before="0" w:after="0" w:line="264" w:lineRule="auto"/>
        <w:ind w:firstLine="600"/>
        <w:jc w:val="both"/>
      </w:pPr>
      <w:r>
        <w:rPr>
          <w:rFonts w:ascii="Times New Roman" w:hAnsi="Times New Roman"/>
          <w:b w:val="0"/>
          <w:i/>
          <w:color w:val="000000"/>
          <w:sz w:val="28"/>
        </w:rPr>
        <w:t>Межпредметные понятия</w:t>
      </w:r>
      <w:r>
        <w:rPr>
          <w:rFonts w:ascii="Times New Roman" w:hAnsi="Times New Roman"/>
          <w:b w:val="0"/>
          <w:i w:val="0"/>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13040B96">
      <w:pPr>
        <w:spacing w:before="0" w:after="0" w:line="264" w:lineRule="auto"/>
        <w:ind w:firstLine="600"/>
        <w:jc w:val="both"/>
      </w:pPr>
      <w:r>
        <w:rPr>
          <w:rFonts w:ascii="Times New Roman" w:hAnsi="Times New Roman"/>
          <w:b w:val="0"/>
          <w:i/>
          <w:color w:val="000000"/>
          <w:sz w:val="28"/>
        </w:rPr>
        <w:t>Математика:</w:t>
      </w:r>
      <w:r>
        <w:rPr>
          <w:rFonts w:ascii="Times New Roman" w:hAnsi="Times New Roman"/>
          <w:b w:val="0"/>
          <w:i w:val="0"/>
          <w:color w:val="000000"/>
          <w:sz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506B528E">
      <w:pPr>
        <w:spacing w:before="0" w:after="0" w:line="264" w:lineRule="auto"/>
        <w:ind w:firstLine="600"/>
        <w:jc w:val="both"/>
      </w:pPr>
      <w:r>
        <w:rPr>
          <w:rFonts w:ascii="Times New Roman" w:hAnsi="Times New Roman"/>
          <w:b w:val="0"/>
          <w:i/>
          <w:color w:val="000000"/>
          <w:sz w:val="28"/>
        </w:rPr>
        <w:t>Биология:</w:t>
      </w:r>
      <w:r>
        <w:rPr>
          <w:rFonts w:ascii="Times New Roman" w:hAnsi="Times New Roman"/>
          <w:b w:val="0"/>
          <w:i w:val="0"/>
          <w:color w:val="000000"/>
          <w:sz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1EF5A67E">
      <w:pPr>
        <w:spacing w:before="0" w:after="0" w:line="264" w:lineRule="auto"/>
        <w:ind w:firstLine="600"/>
        <w:jc w:val="both"/>
      </w:pPr>
      <w:r>
        <w:rPr>
          <w:rFonts w:ascii="Times New Roman" w:hAnsi="Times New Roman"/>
          <w:b w:val="0"/>
          <w:i/>
          <w:color w:val="000000"/>
          <w:sz w:val="28"/>
        </w:rPr>
        <w:t>Химия:</w:t>
      </w:r>
      <w:r>
        <w:rPr>
          <w:rFonts w:ascii="Times New Roman" w:hAnsi="Times New Roman"/>
          <w:b w:val="0"/>
          <w:i w:val="0"/>
          <w:color w:val="000000"/>
          <w:sz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03D12BDD">
      <w:pPr>
        <w:spacing w:before="0" w:after="0" w:line="264" w:lineRule="auto"/>
        <w:ind w:firstLine="600"/>
        <w:jc w:val="both"/>
      </w:pPr>
      <w:r>
        <w:rPr>
          <w:rFonts w:ascii="Times New Roman" w:hAnsi="Times New Roman"/>
          <w:b w:val="0"/>
          <w:i/>
          <w:color w:val="000000"/>
          <w:sz w:val="28"/>
        </w:rPr>
        <w:t>География:</w:t>
      </w:r>
      <w:r>
        <w:rPr>
          <w:rFonts w:ascii="Times New Roman" w:hAnsi="Times New Roman"/>
          <w:b w:val="0"/>
          <w:i w:val="0"/>
          <w:color w:val="000000"/>
          <w:sz w:val="28"/>
        </w:rPr>
        <w:t xml:space="preserve"> влажность воздуха, ветры, барометр, термометр.</w:t>
      </w:r>
    </w:p>
    <w:p w14:paraId="42673716">
      <w:pPr>
        <w:spacing w:before="0" w:after="0" w:line="264" w:lineRule="auto"/>
        <w:ind w:firstLine="600"/>
        <w:jc w:val="both"/>
      </w:pPr>
      <w:r>
        <w:rPr>
          <w:rFonts w:ascii="Times New Roman" w:hAnsi="Times New Roman"/>
          <w:b w:val="0"/>
          <w:i/>
          <w:color w:val="000000"/>
          <w:sz w:val="28"/>
        </w:rPr>
        <w:t>Технология:</w:t>
      </w:r>
      <w:r>
        <w:rPr>
          <w:rFonts w:ascii="Times New Roman" w:hAnsi="Times New Roman"/>
          <w:b w:val="0"/>
          <w:i w:val="0"/>
          <w:color w:val="000000"/>
          <w:sz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1B89ABFB">
      <w:pPr>
        <w:spacing w:before="0" w:after="0" w:line="264" w:lineRule="auto"/>
        <w:ind w:left="120"/>
        <w:jc w:val="both"/>
      </w:pPr>
    </w:p>
    <w:p w14:paraId="323FFD79">
      <w:pPr>
        <w:spacing w:before="0" w:after="0" w:line="264" w:lineRule="auto"/>
        <w:ind w:left="120"/>
        <w:jc w:val="both"/>
      </w:pPr>
      <w:r>
        <w:rPr>
          <w:rFonts w:ascii="Times New Roman" w:hAnsi="Times New Roman"/>
          <w:b/>
          <w:i w:val="0"/>
          <w:color w:val="000000"/>
          <w:sz w:val="28"/>
        </w:rPr>
        <w:t>11 КЛАСС</w:t>
      </w:r>
    </w:p>
    <w:p w14:paraId="72A74A40">
      <w:pPr>
        <w:spacing w:before="0" w:after="0" w:line="264" w:lineRule="auto"/>
        <w:ind w:left="120"/>
        <w:jc w:val="both"/>
      </w:pPr>
    </w:p>
    <w:p w14:paraId="6D36F7F5">
      <w:pPr>
        <w:spacing w:before="0" w:after="0" w:line="264" w:lineRule="auto"/>
        <w:ind w:left="120"/>
        <w:jc w:val="both"/>
      </w:pPr>
      <w:r>
        <w:rPr>
          <w:rFonts w:ascii="Times New Roman" w:hAnsi="Times New Roman"/>
          <w:b/>
          <w:i w:val="0"/>
          <w:color w:val="000000"/>
          <w:sz w:val="28"/>
        </w:rPr>
        <w:t>Раздел 4. Электродинамика</w:t>
      </w:r>
    </w:p>
    <w:p w14:paraId="793BF6FE">
      <w:pPr>
        <w:spacing w:before="0" w:after="0" w:line="264" w:lineRule="auto"/>
        <w:ind w:firstLine="600"/>
        <w:jc w:val="both"/>
      </w:pPr>
      <w:r>
        <w:rPr>
          <w:rFonts w:ascii="Times New Roman" w:hAnsi="Times New Roman"/>
          <w:b/>
          <w:i/>
          <w:color w:val="000000"/>
          <w:sz w:val="28"/>
        </w:rPr>
        <w:t>Тема 3. Магнитное поле. Электромагнитная индукция</w:t>
      </w:r>
    </w:p>
    <w:p w14:paraId="6B56090E">
      <w:pPr>
        <w:spacing w:before="0" w:after="0" w:line="264" w:lineRule="auto"/>
        <w:ind w:firstLine="600"/>
        <w:jc w:val="both"/>
      </w:pPr>
      <w:r>
        <w:rPr>
          <w:rFonts w:ascii="Times New Roman" w:hAnsi="Times New Roman"/>
          <w:b w:val="0"/>
          <w:i w:val="0"/>
          <w:color w:val="000000"/>
          <w:sz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23EA3264">
      <w:pPr>
        <w:spacing w:before="0" w:after="0" w:line="264" w:lineRule="auto"/>
        <w:ind w:firstLine="600"/>
        <w:jc w:val="both"/>
      </w:pPr>
      <w:r>
        <w:rPr>
          <w:rFonts w:ascii="Times New Roman" w:hAnsi="Times New Roman"/>
          <w:b w:val="0"/>
          <w:i w:val="0"/>
          <w:color w:val="000000"/>
          <w:sz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0B9D63A7">
      <w:pPr>
        <w:spacing w:before="0" w:after="0" w:line="264" w:lineRule="auto"/>
        <w:ind w:firstLine="600"/>
        <w:jc w:val="both"/>
      </w:pPr>
      <w:r>
        <w:rPr>
          <w:rFonts w:ascii="Times New Roman" w:hAnsi="Times New Roman"/>
          <w:b w:val="0"/>
          <w:i w:val="0"/>
          <w:color w:val="000000"/>
          <w:sz w:val="28"/>
        </w:rPr>
        <w:t>Сила Ампера, её модуль и направление.</w:t>
      </w:r>
    </w:p>
    <w:p w14:paraId="249B78DF">
      <w:pPr>
        <w:spacing w:before="0" w:after="0" w:line="264" w:lineRule="auto"/>
        <w:ind w:firstLine="600"/>
        <w:jc w:val="both"/>
      </w:pPr>
      <w:r>
        <w:rPr>
          <w:rFonts w:ascii="Times New Roman" w:hAnsi="Times New Roman"/>
          <w:b w:val="0"/>
          <w:i w:val="0"/>
          <w:color w:val="000000"/>
          <w:sz w:val="28"/>
        </w:rPr>
        <w:t>Сила Лоренца, её модуль и направление. Движение заряженной частицы в однородном магнитном поле. Работа силы Лоренца.</w:t>
      </w:r>
    </w:p>
    <w:p w14:paraId="53E4907E">
      <w:pPr>
        <w:spacing w:before="0" w:after="0" w:line="264" w:lineRule="auto"/>
        <w:ind w:firstLine="600"/>
        <w:jc w:val="both"/>
      </w:pPr>
      <w:r>
        <w:rPr>
          <w:rFonts w:ascii="Times New Roman" w:hAnsi="Times New Roman"/>
          <w:b w:val="0"/>
          <w:i w:val="0"/>
          <w:color w:val="000000"/>
          <w:sz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29834D98">
      <w:pPr>
        <w:spacing w:before="0" w:after="0" w:line="264" w:lineRule="auto"/>
        <w:ind w:firstLine="600"/>
        <w:jc w:val="both"/>
      </w:pPr>
      <w:r>
        <w:rPr>
          <w:rFonts w:ascii="Times New Roman" w:hAnsi="Times New Roman"/>
          <w:b w:val="0"/>
          <w:i w:val="0"/>
          <w:color w:val="000000"/>
          <w:sz w:val="28"/>
        </w:rPr>
        <w:t>Вихревое электрическое поле. Электродвижущая сила индукции в проводнике, движущемся поступательно в однородном магнитном поле.</w:t>
      </w:r>
    </w:p>
    <w:p w14:paraId="50CFD68F">
      <w:pPr>
        <w:spacing w:before="0" w:after="0" w:line="264" w:lineRule="auto"/>
        <w:ind w:firstLine="600"/>
        <w:jc w:val="both"/>
      </w:pPr>
      <w:r>
        <w:rPr>
          <w:rFonts w:ascii="Times New Roman" w:hAnsi="Times New Roman"/>
          <w:b w:val="0"/>
          <w:i w:val="0"/>
          <w:color w:val="000000"/>
          <w:sz w:val="28"/>
        </w:rPr>
        <w:t>Правило Ленца.</w:t>
      </w:r>
    </w:p>
    <w:p w14:paraId="7CE7885A">
      <w:pPr>
        <w:spacing w:before="0" w:after="0" w:line="264" w:lineRule="auto"/>
        <w:ind w:firstLine="600"/>
        <w:jc w:val="both"/>
      </w:pPr>
      <w:r>
        <w:rPr>
          <w:rFonts w:ascii="Times New Roman" w:hAnsi="Times New Roman"/>
          <w:b w:val="0"/>
          <w:i w:val="0"/>
          <w:color w:val="000000"/>
          <w:sz w:val="28"/>
        </w:rPr>
        <w:t xml:space="preserve">Индуктивность. Явление самоиндукции. Электродвижущая сила самоиндукции. </w:t>
      </w:r>
    </w:p>
    <w:p w14:paraId="6DF70C32">
      <w:pPr>
        <w:spacing w:before="0" w:after="0" w:line="264" w:lineRule="auto"/>
        <w:ind w:firstLine="600"/>
        <w:jc w:val="both"/>
      </w:pPr>
      <w:r>
        <w:rPr>
          <w:rFonts w:ascii="Times New Roman" w:hAnsi="Times New Roman"/>
          <w:b w:val="0"/>
          <w:i w:val="0"/>
          <w:color w:val="000000"/>
          <w:sz w:val="28"/>
        </w:rPr>
        <w:t>Энергия магнитного поля катушки с током.</w:t>
      </w:r>
    </w:p>
    <w:p w14:paraId="238E7384">
      <w:pPr>
        <w:spacing w:before="0" w:after="0" w:line="264" w:lineRule="auto"/>
        <w:ind w:firstLine="600"/>
        <w:jc w:val="both"/>
      </w:pPr>
      <w:r>
        <w:rPr>
          <w:rFonts w:ascii="Times New Roman" w:hAnsi="Times New Roman"/>
          <w:b w:val="0"/>
          <w:i w:val="0"/>
          <w:color w:val="000000"/>
          <w:sz w:val="28"/>
        </w:rPr>
        <w:t>Электромагнитное поле.</w:t>
      </w:r>
    </w:p>
    <w:p w14:paraId="3DF05529">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51423052">
      <w:pPr>
        <w:spacing w:before="0" w:after="0" w:line="264" w:lineRule="auto"/>
        <w:ind w:firstLine="600"/>
        <w:jc w:val="both"/>
      </w:pPr>
      <w:r>
        <w:rPr>
          <w:rFonts w:ascii="Times New Roman" w:hAnsi="Times New Roman"/>
          <w:b w:val="0"/>
          <w:i/>
          <w:color w:val="000000"/>
          <w:sz w:val="28"/>
        </w:rPr>
        <w:t>Демонстрации</w:t>
      </w:r>
    </w:p>
    <w:p w14:paraId="524790AA">
      <w:pPr>
        <w:spacing w:before="0" w:after="0" w:line="264" w:lineRule="auto"/>
        <w:ind w:firstLine="600"/>
        <w:jc w:val="both"/>
      </w:pPr>
      <w:r>
        <w:rPr>
          <w:rFonts w:ascii="Times New Roman" w:hAnsi="Times New Roman"/>
          <w:b w:val="0"/>
          <w:i w:val="0"/>
          <w:color w:val="000000"/>
          <w:sz w:val="28"/>
        </w:rPr>
        <w:t xml:space="preserve">Опыт Эрстеда. </w:t>
      </w:r>
    </w:p>
    <w:p w14:paraId="44A78AD8">
      <w:pPr>
        <w:spacing w:before="0" w:after="0" w:line="264" w:lineRule="auto"/>
        <w:ind w:firstLine="600"/>
        <w:jc w:val="both"/>
      </w:pPr>
      <w:r>
        <w:rPr>
          <w:rFonts w:ascii="Times New Roman" w:hAnsi="Times New Roman"/>
          <w:b w:val="0"/>
          <w:i w:val="0"/>
          <w:color w:val="000000"/>
          <w:sz w:val="28"/>
        </w:rPr>
        <w:t xml:space="preserve">Отклонение электронного пучка магнитным полем. </w:t>
      </w:r>
    </w:p>
    <w:p w14:paraId="1D171862">
      <w:pPr>
        <w:spacing w:before="0" w:after="0" w:line="264" w:lineRule="auto"/>
        <w:ind w:firstLine="600"/>
        <w:jc w:val="both"/>
      </w:pPr>
      <w:r>
        <w:rPr>
          <w:rFonts w:ascii="Times New Roman" w:hAnsi="Times New Roman"/>
          <w:b w:val="0"/>
          <w:i w:val="0"/>
          <w:color w:val="000000"/>
          <w:sz w:val="28"/>
        </w:rPr>
        <w:t>Линии индукции магнитного поля.</w:t>
      </w:r>
    </w:p>
    <w:p w14:paraId="4FE245CA">
      <w:pPr>
        <w:spacing w:before="0" w:after="0" w:line="264" w:lineRule="auto"/>
        <w:ind w:firstLine="600"/>
        <w:jc w:val="both"/>
      </w:pPr>
      <w:r>
        <w:rPr>
          <w:rFonts w:ascii="Times New Roman" w:hAnsi="Times New Roman"/>
          <w:b w:val="0"/>
          <w:i w:val="0"/>
          <w:color w:val="000000"/>
          <w:sz w:val="28"/>
        </w:rPr>
        <w:t>Взаимодействие двух проводников с током.</w:t>
      </w:r>
    </w:p>
    <w:p w14:paraId="21A21BFE">
      <w:pPr>
        <w:spacing w:before="0" w:after="0" w:line="264" w:lineRule="auto"/>
        <w:ind w:firstLine="600"/>
        <w:jc w:val="both"/>
      </w:pPr>
      <w:r>
        <w:rPr>
          <w:rFonts w:ascii="Times New Roman" w:hAnsi="Times New Roman"/>
          <w:b w:val="0"/>
          <w:i w:val="0"/>
          <w:color w:val="000000"/>
          <w:sz w:val="28"/>
        </w:rPr>
        <w:t>Сила Ампера.</w:t>
      </w:r>
    </w:p>
    <w:p w14:paraId="2FAC3DD8">
      <w:pPr>
        <w:spacing w:before="0" w:after="0" w:line="264" w:lineRule="auto"/>
        <w:ind w:firstLine="600"/>
        <w:jc w:val="both"/>
      </w:pPr>
      <w:r>
        <w:rPr>
          <w:rFonts w:ascii="Times New Roman" w:hAnsi="Times New Roman"/>
          <w:b w:val="0"/>
          <w:i w:val="0"/>
          <w:color w:val="000000"/>
          <w:sz w:val="28"/>
        </w:rPr>
        <w:t>Действие силы Лоренца на ионы электролита.</w:t>
      </w:r>
    </w:p>
    <w:p w14:paraId="726B6506">
      <w:pPr>
        <w:spacing w:before="0" w:after="0" w:line="264" w:lineRule="auto"/>
        <w:ind w:firstLine="600"/>
        <w:jc w:val="both"/>
      </w:pPr>
      <w:r>
        <w:rPr>
          <w:rFonts w:ascii="Times New Roman" w:hAnsi="Times New Roman"/>
          <w:b w:val="0"/>
          <w:i w:val="0"/>
          <w:color w:val="000000"/>
          <w:sz w:val="28"/>
        </w:rPr>
        <w:t xml:space="preserve">Явление электромагнитной индукции. </w:t>
      </w:r>
    </w:p>
    <w:p w14:paraId="70E9979B">
      <w:pPr>
        <w:spacing w:before="0" w:after="0" w:line="264" w:lineRule="auto"/>
        <w:ind w:firstLine="600"/>
        <w:jc w:val="both"/>
      </w:pPr>
      <w:r>
        <w:rPr>
          <w:rFonts w:ascii="Times New Roman" w:hAnsi="Times New Roman"/>
          <w:b w:val="0"/>
          <w:i w:val="0"/>
          <w:color w:val="000000"/>
          <w:sz w:val="28"/>
        </w:rPr>
        <w:t>Правило Ленца.</w:t>
      </w:r>
    </w:p>
    <w:p w14:paraId="01467328">
      <w:pPr>
        <w:spacing w:before="0" w:after="0" w:line="264" w:lineRule="auto"/>
        <w:ind w:firstLine="600"/>
        <w:jc w:val="both"/>
      </w:pPr>
      <w:r>
        <w:rPr>
          <w:rFonts w:ascii="Times New Roman" w:hAnsi="Times New Roman"/>
          <w:b w:val="0"/>
          <w:i w:val="0"/>
          <w:color w:val="000000"/>
          <w:sz w:val="28"/>
        </w:rPr>
        <w:t>Зависимость электродвижущей силы индукции от скорости изменения магнитного потока.</w:t>
      </w:r>
    </w:p>
    <w:p w14:paraId="769D76EE">
      <w:pPr>
        <w:spacing w:before="0" w:after="0" w:line="264" w:lineRule="auto"/>
        <w:ind w:firstLine="600"/>
        <w:jc w:val="both"/>
      </w:pPr>
      <w:r>
        <w:rPr>
          <w:rFonts w:ascii="Times New Roman" w:hAnsi="Times New Roman"/>
          <w:b w:val="0"/>
          <w:i w:val="0"/>
          <w:color w:val="000000"/>
          <w:sz w:val="28"/>
        </w:rPr>
        <w:t>Явление самоиндукции.</w:t>
      </w:r>
    </w:p>
    <w:p w14:paraId="2DFCF0BF">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374CFFB8">
      <w:pPr>
        <w:spacing w:before="0" w:after="0" w:line="264" w:lineRule="auto"/>
        <w:ind w:firstLine="600"/>
        <w:jc w:val="both"/>
      </w:pPr>
      <w:r>
        <w:rPr>
          <w:rFonts w:ascii="Times New Roman" w:hAnsi="Times New Roman"/>
          <w:b w:val="0"/>
          <w:i w:val="0"/>
          <w:color w:val="000000"/>
          <w:sz w:val="28"/>
        </w:rPr>
        <w:t>Изучение магнитного поля катушки с током.</w:t>
      </w:r>
    </w:p>
    <w:p w14:paraId="7A8E5D1F">
      <w:pPr>
        <w:spacing w:before="0" w:after="0" w:line="264" w:lineRule="auto"/>
        <w:ind w:firstLine="600"/>
        <w:jc w:val="both"/>
      </w:pPr>
      <w:r>
        <w:rPr>
          <w:rFonts w:ascii="Times New Roman" w:hAnsi="Times New Roman"/>
          <w:b w:val="0"/>
          <w:i w:val="0"/>
          <w:color w:val="000000"/>
          <w:sz w:val="28"/>
        </w:rPr>
        <w:t>Исследование действия постоянного магнита на рамку с током.</w:t>
      </w:r>
    </w:p>
    <w:p w14:paraId="798A2570">
      <w:pPr>
        <w:spacing w:before="0" w:after="0" w:line="264" w:lineRule="auto"/>
        <w:ind w:firstLine="600"/>
        <w:jc w:val="both"/>
      </w:pPr>
      <w:r>
        <w:rPr>
          <w:rFonts w:ascii="Times New Roman" w:hAnsi="Times New Roman"/>
          <w:b w:val="0"/>
          <w:i w:val="0"/>
          <w:color w:val="000000"/>
          <w:sz w:val="28"/>
        </w:rPr>
        <w:t>Исследование явления электромагнитной индукции.</w:t>
      </w:r>
    </w:p>
    <w:p w14:paraId="084DE687">
      <w:pPr>
        <w:spacing w:before="0" w:after="0" w:line="264" w:lineRule="auto"/>
        <w:ind w:left="120"/>
        <w:jc w:val="both"/>
      </w:pPr>
    </w:p>
    <w:p w14:paraId="7CD0D047">
      <w:pPr>
        <w:spacing w:before="0" w:after="0" w:line="264" w:lineRule="auto"/>
        <w:ind w:left="120"/>
        <w:jc w:val="both"/>
      </w:pPr>
      <w:r>
        <w:rPr>
          <w:rFonts w:ascii="Times New Roman" w:hAnsi="Times New Roman"/>
          <w:b/>
          <w:i w:val="0"/>
          <w:color w:val="000000"/>
          <w:sz w:val="28"/>
        </w:rPr>
        <w:t>Раздел 5. Колебания и волны</w:t>
      </w:r>
    </w:p>
    <w:p w14:paraId="34CC3F5A">
      <w:pPr>
        <w:spacing w:before="0" w:after="0" w:line="264" w:lineRule="auto"/>
        <w:ind w:firstLine="600"/>
        <w:jc w:val="both"/>
      </w:pPr>
      <w:r>
        <w:rPr>
          <w:rFonts w:ascii="Times New Roman" w:hAnsi="Times New Roman"/>
          <w:b/>
          <w:i/>
          <w:color w:val="000000"/>
          <w:sz w:val="28"/>
        </w:rPr>
        <w:t>Тема 1. Механические и электромагнитные колебания</w:t>
      </w:r>
    </w:p>
    <w:p w14:paraId="36313F92">
      <w:pPr>
        <w:spacing w:before="0" w:after="0" w:line="264" w:lineRule="auto"/>
        <w:ind w:firstLine="600"/>
        <w:jc w:val="both"/>
      </w:pPr>
      <w:r>
        <w:rPr>
          <w:rFonts w:ascii="Times New Roman" w:hAnsi="Times New Roman"/>
          <w:b w:val="0"/>
          <w:i w:val="0"/>
          <w:color w:val="000000"/>
          <w:sz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420B1905">
      <w:pPr>
        <w:spacing w:before="0" w:after="0" w:line="264" w:lineRule="auto"/>
        <w:ind w:firstLine="600"/>
        <w:jc w:val="both"/>
      </w:pPr>
      <w:r>
        <w:rPr>
          <w:rFonts w:ascii="Times New Roman" w:hAnsi="Times New Roman"/>
          <w:b w:val="0"/>
          <w:i w:val="0"/>
          <w:color w:val="000000"/>
          <w:sz w:val="28"/>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457685B7">
      <w:pPr>
        <w:spacing w:before="0" w:after="0" w:line="264" w:lineRule="auto"/>
        <w:ind w:firstLine="600"/>
        <w:jc w:val="both"/>
      </w:pPr>
      <w:r>
        <w:rPr>
          <w:rFonts w:ascii="Times New Roman" w:hAnsi="Times New Roman"/>
          <w:b w:val="0"/>
          <w:i w:val="0"/>
          <w:color w:val="000000"/>
          <w:sz w:val="28"/>
        </w:rPr>
        <w:t xml:space="preserve">Представление о затухающих колебаниях. Вынужденные механические колебания. Резонанс. Вынужденные электромагнитные колебания. </w:t>
      </w:r>
    </w:p>
    <w:p w14:paraId="4ABD796F">
      <w:pPr>
        <w:spacing w:before="0" w:after="0" w:line="264" w:lineRule="auto"/>
        <w:ind w:firstLine="600"/>
        <w:jc w:val="both"/>
      </w:pPr>
      <w:r>
        <w:rPr>
          <w:rFonts w:ascii="Times New Roman" w:hAnsi="Times New Roman"/>
          <w:b w:val="0"/>
          <w:i w:val="0"/>
          <w:color w:val="000000"/>
          <w:sz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4241417D">
      <w:pPr>
        <w:spacing w:before="0" w:after="0" w:line="264" w:lineRule="auto"/>
        <w:ind w:firstLine="600"/>
        <w:jc w:val="both"/>
      </w:pPr>
      <w:r>
        <w:rPr>
          <w:rFonts w:ascii="Times New Roman" w:hAnsi="Times New Roman"/>
          <w:b w:val="0"/>
          <w:i w:val="0"/>
          <w:color w:val="000000"/>
          <w:sz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40F987CB">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электрический звонок, генератор переменного тока, линии электропередач.</w:t>
      </w:r>
    </w:p>
    <w:p w14:paraId="6D667D50">
      <w:pPr>
        <w:spacing w:before="0" w:after="0" w:line="264" w:lineRule="auto"/>
        <w:ind w:firstLine="600"/>
        <w:jc w:val="both"/>
      </w:pPr>
      <w:r>
        <w:rPr>
          <w:rFonts w:ascii="Times New Roman" w:hAnsi="Times New Roman"/>
          <w:b w:val="0"/>
          <w:i/>
          <w:color w:val="000000"/>
          <w:sz w:val="28"/>
        </w:rPr>
        <w:t>Демонстрации</w:t>
      </w:r>
    </w:p>
    <w:p w14:paraId="7F7D8D72">
      <w:pPr>
        <w:spacing w:before="0" w:after="0" w:line="264" w:lineRule="auto"/>
        <w:ind w:firstLine="600"/>
        <w:jc w:val="both"/>
      </w:pPr>
      <w:r>
        <w:rPr>
          <w:rFonts w:ascii="Times New Roman" w:hAnsi="Times New Roman"/>
          <w:b w:val="0"/>
          <w:i w:val="0"/>
          <w:color w:val="000000"/>
          <w:sz w:val="28"/>
        </w:rPr>
        <w:t>Исследование параметров колебательной системы (пружинный или математический маятник).</w:t>
      </w:r>
    </w:p>
    <w:p w14:paraId="19E62925">
      <w:pPr>
        <w:spacing w:before="0" w:after="0" w:line="264" w:lineRule="auto"/>
        <w:ind w:firstLine="600"/>
        <w:jc w:val="both"/>
      </w:pPr>
      <w:r>
        <w:rPr>
          <w:rFonts w:ascii="Times New Roman" w:hAnsi="Times New Roman"/>
          <w:b w:val="0"/>
          <w:i w:val="0"/>
          <w:color w:val="000000"/>
          <w:sz w:val="28"/>
        </w:rPr>
        <w:t>Наблюдение затухающих колебаний.</w:t>
      </w:r>
    </w:p>
    <w:p w14:paraId="2BC2427D">
      <w:pPr>
        <w:spacing w:before="0" w:after="0" w:line="264" w:lineRule="auto"/>
        <w:ind w:firstLine="600"/>
        <w:jc w:val="both"/>
      </w:pPr>
      <w:r>
        <w:rPr>
          <w:rFonts w:ascii="Times New Roman" w:hAnsi="Times New Roman"/>
          <w:b w:val="0"/>
          <w:i w:val="0"/>
          <w:color w:val="000000"/>
          <w:sz w:val="28"/>
        </w:rPr>
        <w:t>Исследование свойств вынужденных колебаний.</w:t>
      </w:r>
    </w:p>
    <w:p w14:paraId="4367C230">
      <w:pPr>
        <w:spacing w:before="0" w:after="0" w:line="264" w:lineRule="auto"/>
        <w:ind w:firstLine="600"/>
        <w:jc w:val="both"/>
      </w:pPr>
      <w:r>
        <w:rPr>
          <w:rFonts w:ascii="Times New Roman" w:hAnsi="Times New Roman"/>
          <w:b w:val="0"/>
          <w:i w:val="0"/>
          <w:color w:val="000000"/>
          <w:sz w:val="28"/>
        </w:rPr>
        <w:t xml:space="preserve">Наблюдение резонанса. </w:t>
      </w:r>
    </w:p>
    <w:p w14:paraId="4522291A">
      <w:pPr>
        <w:spacing w:before="0" w:after="0" w:line="264" w:lineRule="auto"/>
        <w:ind w:firstLine="600"/>
        <w:jc w:val="both"/>
      </w:pPr>
      <w:r>
        <w:rPr>
          <w:rFonts w:ascii="Times New Roman" w:hAnsi="Times New Roman"/>
          <w:b w:val="0"/>
          <w:i w:val="0"/>
          <w:color w:val="000000"/>
          <w:sz w:val="28"/>
        </w:rPr>
        <w:t>Свободные электромагнитные колебания.</w:t>
      </w:r>
    </w:p>
    <w:p w14:paraId="3ED37646">
      <w:pPr>
        <w:spacing w:before="0" w:after="0" w:line="264" w:lineRule="auto"/>
        <w:ind w:firstLine="600"/>
        <w:jc w:val="both"/>
      </w:pPr>
      <w:r>
        <w:rPr>
          <w:rFonts w:ascii="Times New Roman" w:hAnsi="Times New Roman"/>
          <w:b w:val="0"/>
          <w:i w:val="0"/>
          <w:color w:val="000000"/>
          <w:sz w:val="28"/>
        </w:rPr>
        <w:t>Осциллограммы (зависимости силы тока и напряжения от времени) для электромагнитных колебаний.</w:t>
      </w:r>
    </w:p>
    <w:p w14:paraId="7D607689">
      <w:pPr>
        <w:spacing w:before="0" w:after="0" w:line="264" w:lineRule="auto"/>
        <w:ind w:firstLine="600"/>
        <w:jc w:val="both"/>
      </w:pPr>
      <w:r>
        <w:rPr>
          <w:rFonts w:ascii="Times New Roman" w:hAnsi="Times New Roman"/>
          <w:b w:val="0"/>
          <w:i w:val="0"/>
          <w:color w:val="000000"/>
          <w:sz w:val="28"/>
        </w:rPr>
        <w:t>Резонанс при последовательном соединении резистора, катушки индуктивности и конденсатора.</w:t>
      </w:r>
    </w:p>
    <w:p w14:paraId="771056CE">
      <w:pPr>
        <w:spacing w:before="0" w:after="0" w:line="264" w:lineRule="auto"/>
        <w:ind w:firstLine="600"/>
        <w:jc w:val="both"/>
      </w:pPr>
      <w:r>
        <w:rPr>
          <w:rFonts w:ascii="Times New Roman" w:hAnsi="Times New Roman"/>
          <w:b w:val="0"/>
          <w:i w:val="0"/>
          <w:color w:val="000000"/>
          <w:sz w:val="28"/>
        </w:rPr>
        <w:t>Модель линии электропередачи.</w:t>
      </w:r>
    </w:p>
    <w:p w14:paraId="7AF496A1">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23474808">
      <w:pPr>
        <w:spacing w:before="0" w:after="0" w:line="264" w:lineRule="auto"/>
        <w:ind w:firstLine="600"/>
        <w:jc w:val="both"/>
      </w:pPr>
      <w:r>
        <w:rPr>
          <w:rFonts w:ascii="Times New Roman" w:hAnsi="Times New Roman"/>
          <w:b w:val="0"/>
          <w:i w:val="0"/>
          <w:color w:val="000000"/>
          <w:sz w:val="28"/>
        </w:rPr>
        <w:t>Исследование зависимости периода малых колебаний груза на нити от длины нити и массы груза.</w:t>
      </w:r>
    </w:p>
    <w:p w14:paraId="314A77F1">
      <w:pPr>
        <w:spacing w:before="0" w:after="0" w:line="264" w:lineRule="auto"/>
        <w:ind w:firstLine="600"/>
        <w:jc w:val="both"/>
      </w:pPr>
      <w:r>
        <w:rPr>
          <w:rFonts w:ascii="Times New Roman" w:hAnsi="Times New Roman"/>
          <w:b w:val="0"/>
          <w:i w:val="0"/>
          <w:color w:val="000000"/>
          <w:sz w:val="28"/>
        </w:rPr>
        <w:t>Исследование переменного тока в цепи из последовательно соединённых конденсатора, катушки и резистора.</w:t>
      </w:r>
    </w:p>
    <w:p w14:paraId="2061420D">
      <w:pPr>
        <w:spacing w:before="0" w:after="0" w:line="264" w:lineRule="auto"/>
        <w:ind w:firstLine="600"/>
        <w:jc w:val="both"/>
      </w:pPr>
      <w:r>
        <w:rPr>
          <w:rFonts w:ascii="Times New Roman" w:hAnsi="Times New Roman"/>
          <w:b/>
          <w:i/>
          <w:color w:val="000000"/>
          <w:sz w:val="28"/>
        </w:rPr>
        <w:t>Тема 2. Механические и электромагнитные волны</w:t>
      </w:r>
    </w:p>
    <w:p w14:paraId="378F76D4">
      <w:pPr>
        <w:spacing w:before="0" w:after="0" w:line="264" w:lineRule="auto"/>
        <w:ind w:firstLine="600"/>
        <w:jc w:val="both"/>
      </w:pPr>
      <w:r>
        <w:rPr>
          <w:rFonts w:ascii="Times New Roman" w:hAnsi="Times New Roman"/>
          <w:b w:val="0"/>
          <w:i w:val="0"/>
          <w:color w:val="000000"/>
          <w:sz w:val="28"/>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20891EAD">
      <w:pPr>
        <w:spacing w:before="0" w:after="0" w:line="264" w:lineRule="auto"/>
        <w:ind w:firstLine="600"/>
        <w:jc w:val="both"/>
      </w:pPr>
      <w:r>
        <w:rPr>
          <w:rFonts w:ascii="Times New Roman" w:hAnsi="Times New Roman"/>
          <w:b w:val="0"/>
          <w:i w:val="0"/>
          <w:color w:val="000000"/>
          <w:sz w:val="28"/>
        </w:rPr>
        <w:t>Звук. Скорость звука. Громкость звука. Высота тона. Тембр звука.</w:t>
      </w:r>
    </w:p>
    <w:p w14:paraId="543DE964">
      <w:pPr>
        <w:spacing w:before="0" w:after="0" w:line="264" w:lineRule="auto"/>
        <w:ind w:firstLine="600"/>
        <w:jc w:val="both"/>
      </w:pPr>
      <w:r>
        <w:rPr>
          <w:rFonts w:ascii="Times New Roman" w:hAnsi="Times New Roman"/>
          <w:b w:val="0"/>
          <w:i w:val="0"/>
          <w:color w:val="000000"/>
          <w:sz w:val="28"/>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4C330178">
      <w:pPr>
        <w:spacing w:before="0" w:after="0" w:line="264" w:lineRule="auto"/>
        <w:ind w:firstLine="600"/>
        <w:jc w:val="both"/>
      </w:pPr>
      <w:r>
        <w:rPr>
          <w:rFonts w:ascii="Times New Roman" w:hAnsi="Times New Roman"/>
          <w:b w:val="0"/>
          <w:i w:val="0"/>
          <w:color w:val="000000"/>
          <w:sz w:val="28"/>
        </w:rPr>
        <w:t>Шкала электромагнитных волн. Применение электромагнитных волн в технике и быту.</w:t>
      </w:r>
    </w:p>
    <w:p w14:paraId="7B0A311B">
      <w:pPr>
        <w:spacing w:before="0" w:after="0" w:line="264" w:lineRule="auto"/>
        <w:ind w:firstLine="600"/>
        <w:jc w:val="both"/>
      </w:pPr>
      <w:r>
        <w:rPr>
          <w:rFonts w:ascii="Times New Roman" w:hAnsi="Times New Roman"/>
          <w:b w:val="0"/>
          <w:i w:val="0"/>
          <w:color w:val="000000"/>
          <w:sz w:val="28"/>
        </w:rPr>
        <w:t>Принципы радиосвязи и телевидения. Радиолокация.</w:t>
      </w:r>
    </w:p>
    <w:p w14:paraId="574B7CCE">
      <w:pPr>
        <w:spacing w:before="0" w:after="0" w:line="264" w:lineRule="auto"/>
        <w:ind w:firstLine="600"/>
        <w:jc w:val="both"/>
      </w:pPr>
      <w:r>
        <w:rPr>
          <w:rFonts w:ascii="Times New Roman" w:hAnsi="Times New Roman"/>
          <w:b w:val="0"/>
          <w:i w:val="0"/>
          <w:color w:val="000000"/>
          <w:sz w:val="28"/>
        </w:rPr>
        <w:t>Электромагнитное загрязнение окружающей среды.</w:t>
      </w:r>
    </w:p>
    <w:p w14:paraId="65DB3677">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3B377C32">
      <w:pPr>
        <w:spacing w:before="0" w:after="0" w:line="264" w:lineRule="auto"/>
        <w:ind w:firstLine="600"/>
        <w:jc w:val="both"/>
      </w:pPr>
      <w:r>
        <w:rPr>
          <w:rFonts w:ascii="Times New Roman" w:hAnsi="Times New Roman"/>
          <w:b w:val="0"/>
          <w:i/>
          <w:color w:val="000000"/>
          <w:sz w:val="28"/>
        </w:rPr>
        <w:t>Демонстрации</w:t>
      </w:r>
    </w:p>
    <w:p w14:paraId="734A8459">
      <w:pPr>
        <w:spacing w:before="0" w:after="0" w:line="264" w:lineRule="auto"/>
        <w:ind w:firstLine="600"/>
        <w:jc w:val="both"/>
      </w:pPr>
      <w:r>
        <w:rPr>
          <w:rFonts w:ascii="Times New Roman" w:hAnsi="Times New Roman"/>
          <w:b w:val="0"/>
          <w:i w:val="0"/>
          <w:color w:val="000000"/>
          <w:sz w:val="28"/>
        </w:rPr>
        <w:t>Образование и распространение поперечных и продольных волн.</w:t>
      </w:r>
    </w:p>
    <w:p w14:paraId="4C3C90E7">
      <w:pPr>
        <w:spacing w:before="0" w:after="0" w:line="264" w:lineRule="auto"/>
        <w:ind w:firstLine="600"/>
        <w:jc w:val="both"/>
      </w:pPr>
      <w:r>
        <w:rPr>
          <w:rFonts w:ascii="Times New Roman" w:hAnsi="Times New Roman"/>
          <w:b w:val="0"/>
          <w:i w:val="0"/>
          <w:color w:val="000000"/>
          <w:sz w:val="28"/>
        </w:rPr>
        <w:t>Колеблющееся тело как источник звука.</w:t>
      </w:r>
    </w:p>
    <w:p w14:paraId="00E4E136">
      <w:pPr>
        <w:spacing w:before="0" w:after="0" w:line="264" w:lineRule="auto"/>
        <w:ind w:firstLine="600"/>
        <w:jc w:val="both"/>
      </w:pPr>
      <w:r>
        <w:rPr>
          <w:rFonts w:ascii="Times New Roman" w:hAnsi="Times New Roman"/>
          <w:b w:val="0"/>
          <w:i w:val="0"/>
          <w:color w:val="000000"/>
          <w:sz w:val="28"/>
        </w:rPr>
        <w:t>Наблюдение отражения и преломления механических волн.</w:t>
      </w:r>
    </w:p>
    <w:p w14:paraId="5AF229C7">
      <w:pPr>
        <w:spacing w:before="0" w:after="0" w:line="264" w:lineRule="auto"/>
        <w:ind w:firstLine="600"/>
        <w:jc w:val="both"/>
      </w:pPr>
      <w:r>
        <w:rPr>
          <w:rFonts w:ascii="Times New Roman" w:hAnsi="Times New Roman"/>
          <w:b w:val="0"/>
          <w:i w:val="0"/>
          <w:color w:val="000000"/>
          <w:sz w:val="28"/>
        </w:rPr>
        <w:t>Наблюдение интерференции и дифракции механических волн.</w:t>
      </w:r>
    </w:p>
    <w:p w14:paraId="03E84007">
      <w:pPr>
        <w:spacing w:before="0" w:after="0" w:line="264" w:lineRule="auto"/>
        <w:ind w:firstLine="600"/>
        <w:jc w:val="both"/>
      </w:pPr>
      <w:r>
        <w:rPr>
          <w:rFonts w:ascii="Times New Roman" w:hAnsi="Times New Roman"/>
          <w:b w:val="0"/>
          <w:i w:val="0"/>
          <w:color w:val="000000"/>
          <w:sz w:val="28"/>
        </w:rPr>
        <w:t>Звуковой резонанс.</w:t>
      </w:r>
    </w:p>
    <w:p w14:paraId="487FB8AF">
      <w:pPr>
        <w:spacing w:before="0" w:after="0" w:line="264" w:lineRule="auto"/>
        <w:ind w:firstLine="600"/>
        <w:jc w:val="both"/>
      </w:pPr>
      <w:r>
        <w:rPr>
          <w:rFonts w:ascii="Times New Roman" w:hAnsi="Times New Roman"/>
          <w:b w:val="0"/>
          <w:i w:val="0"/>
          <w:color w:val="000000"/>
          <w:sz w:val="28"/>
        </w:rPr>
        <w:t>Наблюдение связи громкости звука и высоты тона с амплитудой и частотой колебаний.</w:t>
      </w:r>
    </w:p>
    <w:p w14:paraId="692020C9">
      <w:pPr>
        <w:spacing w:before="0" w:after="0" w:line="264" w:lineRule="auto"/>
        <w:ind w:firstLine="600"/>
        <w:jc w:val="both"/>
      </w:pPr>
      <w:r>
        <w:rPr>
          <w:rFonts w:ascii="Times New Roman" w:hAnsi="Times New Roman"/>
          <w:b w:val="0"/>
          <w:i w:val="0"/>
          <w:color w:val="000000"/>
          <w:sz w:val="28"/>
        </w:rPr>
        <w:t>Исследование свойств электромагнитных волн: отражение, преломление, поляризация, дифракция, интерференция.</w:t>
      </w:r>
    </w:p>
    <w:p w14:paraId="2EF96A86">
      <w:pPr>
        <w:spacing w:before="0" w:after="0" w:line="264" w:lineRule="auto"/>
        <w:ind w:firstLine="600"/>
        <w:jc w:val="both"/>
      </w:pPr>
      <w:r>
        <w:rPr>
          <w:rFonts w:ascii="Times New Roman" w:hAnsi="Times New Roman"/>
          <w:b/>
          <w:i/>
          <w:color w:val="000000"/>
          <w:sz w:val="28"/>
        </w:rPr>
        <w:t>Тема 3. Оптика</w:t>
      </w:r>
    </w:p>
    <w:p w14:paraId="71552A18">
      <w:pPr>
        <w:spacing w:before="0" w:after="0" w:line="264" w:lineRule="auto"/>
        <w:ind w:firstLine="600"/>
        <w:jc w:val="both"/>
      </w:pPr>
      <w:r>
        <w:rPr>
          <w:rFonts w:ascii="Times New Roman" w:hAnsi="Times New Roman"/>
          <w:b w:val="0"/>
          <w:i w:val="0"/>
          <w:color w:val="000000"/>
          <w:sz w:val="28"/>
        </w:rPr>
        <w:t xml:space="preserve">Геометрическая оптика. Прямолинейное распространение света в однородной среде. Луч света. Точечный источник света. </w:t>
      </w:r>
    </w:p>
    <w:p w14:paraId="35C3226A">
      <w:pPr>
        <w:spacing w:before="0" w:after="0" w:line="264" w:lineRule="auto"/>
        <w:ind w:firstLine="600"/>
        <w:jc w:val="both"/>
      </w:pPr>
      <w:r>
        <w:rPr>
          <w:rFonts w:ascii="Times New Roman" w:hAnsi="Times New Roman"/>
          <w:b w:val="0"/>
          <w:i w:val="0"/>
          <w:color w:val="000000"/>
          <w:sz w:val="28"/>
        </w:rPr>
        <w:t xml:space="preserve">Отражение света. Законы отражения света. Построение изображений в плоском зеркале. </w:t>
      </w:r>
    </w:p>
    <w:p w14:paraId="38CEA404">
      <w:pPr>
        <w:spacing w:before="0" w:after="0" w:line="264" w:lineRule="auto"/>
        <w:ind w:firstLine="600"/>
        <w:jc w:val="both"/>
      </w:pPr>
      <w:r>
        <w:rPr>
          <w:rFonts w:ascii="Times New Roman" w:hAnsi="Times New Roman"/>
          <w:b w:val="0"/>
          <w:i w:val="0"/>
          <w:color w:val="000000"/>
          <w:sz w:val="28"/>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7FFADD31">
      <w:pPr>
        <w:spacing w:before="0" w:after="0" w:line="264" w:lineRule="auto"/>
        <w:ind w:firstLine="600"/>
        <w:jc w:val="both"/>
      </w:pPr>
      <w:r>
        <w:rPr>
          <w:rFonts w:ascii="Times New Roman" w:hAnsi="Times New Roman"/>
          <w:b w:val="0"/>
          <w:i w:val="0"/>
          <w:color w:val="000000"/>
          <w:sz w:val="28"/>
        </w:rPr>
        <w:t>Дисперсия света. Сложный состав белого света. Цвет.</w:t>
      </w:r>
    </w:p>
    <w:p w14:paraId="2144986C">
      <w:pPr>
        <w:spacing w:before="0" w:after="0" w:line="264" w:lineRule="auto"/>
        <w:ind w:firstLine="600"/>
        <w:jc w:val="both"/>
      </w:pPr>
      <w:r>
        <w:rPr>
          <w:rFonts w:ascii="Times New Roman" w:hAnsi="Times New Roman"/>
          <w:b w:val="0"/>
          <w:i w:val="0"/>
          <w:color w:val="000000"/>
          <w:sz w:val="28"/>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0B85AA03">
      <w:pPr>
        <w:spacing w:before="0" w:after="0" w:line="264" w:lineRule="auto"/>
        <w:ind w:firstLine="600"/>
        <w:jc w:val="both"/>
      </w:pPr>
      <w:r>
        <w:rPr>
          <w:rFonts w:ascii="Times New Roman" w:hAnsi="Times New Roman"/>
          <w:b w:val="0"/>
          <w:i w:val="0"/>
          <w:color w:val="000000"/>
          <w:sz w:val="28"/>
        </w:rPr>
        <w:t>Пределы применимости геометрической оптики.</w:t>
      </w:r>
    </w:p>
    <w:p w14:paraId="4CDCB46A">
      <w:pPr>
        <w:spacing w:before="0" w:after="0" w:line="264" w:lineRule="auto"/>
        <w:ind w:firstLine="600"/>
        <w:jc w:val="both"/>
      </w:pPr>
      <w:r>
        <w:rPr>
          <w:rFonts w:ascii="Times New Roman" w:hAnsi="Times New Roman"/>
          <w:b w:val="0"/>
          <w:i w:val="0"/>
          <w:color w:val="000000"/>
          <w:sz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573317DB">
      <w:pPr>
        <w:spacing w:before="0" w:after="0" w:line="264" w:lineRule="auto"/>
        <w:ind w:firstLine="600"/>
        <w:jc w:val="both"/>
      </w:pPr>
      <w:r>
        <w:rPr>
          <w:rFonts w:ascii="Times New Roman" w:hAnsi="Times New Roman"/>
          <w:b w:val="0"/>
          <w:i w:val="0"/>
          <w:color w:val="000000"/>
          <w:sz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42424DD1">
      <w:pPr>
        <w:spacing w:before="0" w:after="0" w:line="264" w:lineRule="auto"/>
        <w:ind w:firstLine="600"/>
        <w:jc w:val="both"/>
      </w:pPr>
      <w:r>
        <w:rPr>
          <w:rFonts w:ascii="Times New Roman" w:hAnsi="Times New Roman"/>
          <w:b w:val="0"/>
          <w:i w:val="0"/>
          <w:color w:val="000000"/>
          <w:sz w:val="28"/>
        </w:rPr>
        <w:t>Поляризация света.</w:t>
      </w:r>
    </w:p>
    <w:p w14:paraId="35E61E98">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68D11674">
      <w:pPr>
        <w:spacing w:before="0" w:after="0" w:line="264" w:lineRule="auto"/>
        <w:ind w:firstLine="600"/>
        <w:jc w:val="both"/>
      </w:pPr>
      <w:r>
        <w:rPr>
          <w:rFonts w:ascii="Times New Roman" w:hAnsi="Times New Roman"/>
          <w:b w:val="0"/>
          <w:i/>
          <w:color w:val="000000"/>
          <w:sz w:val="28"/>
        </w:rPr>
        <w:t>Демонстрации</w:t>
      </w:r>
    </w:p>
    <w:p w14:paraId="6405888F">
      <w:pPr>
        <w:spacing w:before="0" w:after="0" w:line="264" w:lineRule="auto"/>
        <w:ind w:firstLine="600"/>
        <w:jc w:val="both"/>
      </w:pPr>
      <w:r>
        <w:rPr>
          <w:rFonts w:ascii="Times New Roman" w:hAnsi="Times New Roman"/>
          <w:b w:val="0"/>
          <w:i w:val="0"/>
          <w:color w:val="000000"/>
          <w:sz w:val="28"/>
        </w:rPr>
        <w:t>Прямолинейное распространение, отражение и преломление света. Оптические приборы.</w:t>
      </w:r>
    </w:p>
    <w:p w14:paraId="658225F6">
      <w:pPr>
        <w:spacing w:before="0" w:after="0" w:line="264" w:lineRule="auto"/>
        <w:ind w:firstLine="600"/>
        <w:jc w:val="both"/>
      </w:pPr>
      <w:r>
        <w:rPr>
          <w:rFonts w:ascii="Times New Roman" w:hAnsi="Times New Roman"/>
          <w:b w:val="0"/>
          <w:i w:val="0"/>
          <w:color w:val="000000"/>
          <w:sz w:val="28"/>
        </w:rPr>
        <w:t>Полное внутреннее отражение. Модель световода.</w:t>
      </w:r>
    </w:p>
    <w:p w14:paraId="75EDFEB5">
      <w:pPr>
        <w:spacing w:before="0" w:after="0" w:line="264" w:lineRule="auto"/>
        <w:ind w:firstLine="600"/>
        <w:jc w:val="both"/>
      </w:pPr>
      <w:r>
        <w:rPr>
          <w:rFonts w:ascii="Times New Roman" w:hAnsi="Times New Roman"/>
          <w:b w:val="0"/>
          <w:i w:val="0"/>
          <w:color w:val="000000"/>
          <w:sz w:val="28"/>
        </w:rPr>
        <w:t>Исследование свойств изображений в линзах.</w:t>
      </w:r>
    </w:p>
    <w:p w14:paraId="168690F6">
      <w:pPr>
        <w:spacing w:before="0" w:after="0" w:line="264" w:lineRule="auto"/>
        <w:ind w:firstLine="600"/>
        <w:jc w:val="both"/>
      </w:pPr>
      <w:r>
        <w:rPr>
          <w:rFonts w:ascii="Times New Roman" w:hAnsi="Times New Roman"/>
          <w:b w:val="0"/>
          <w:i w:val="0"/>
          <w:color w:val="000000"/>
          <w:sz w:val="28"/>
        </w:rPr>
        <w:t>Модели микроскопа, телескопа.</w:t>
      </w:r>
    </w:p>
    <w:p w14:paraId="093C29CF">
      <w:pPr>
        <w:spacing w:before="0" w:after="0" w:line="264" w:lineRule="auto"/>
        <w:ind w:firstLine="600"/>
        <w:jc w:val="both"/>
      </w:pPr>
      <w:r>
        <w:rPr>
          <w:rFonts w:ascii="Times New Roman" w:hAnsi="Times New Roman"/>
          <w:b w:val="0"/>
          <w:i w:val="0"/>
          <w:color w:val="000000"/>
          <w:sz w:val="28"/>
        </w:rPr>
        <w:t>Наблюдение интерференции света.</w:t>
      </w:r>
    </w:p>
    <w:p w14:paraId="691FC99E">
      <w:pPr>
        <w:spacing w:before="0" w:after="0" w:line="264" w:lineRule="auto"/>
        <w:ind w:firstLine="600"/>
        <w:jc w:val="both"/>
      </w:pPr>
      <w:r>
        <w:rPr>
          <w:rFonts w:ascii="Times New Roman" w:hAnsi="Times New Roman"/>
          <w:b w:val="0"/>
          <w:i w:val="0"/>
          <w:color w:val="000000"/>
          <w:sz w:val="28"/>
        </w:rPr>
        <w:t>Наблюдение дифракции света.</w:t>
      </w:r>
    </w:p>
    <w:p w14:paraId="245F649A">
      <w:pPr>
        <w:spacing w:before="0" w:after="0" w:line="264" w:lineRule="auto"/>
        <w:ind w:firstLine="600"/>
        <w:jc w:val="both"/>
      </w:pPr>
      <w:r>
        <w:rPr>
          <w:rFonts w:ascii="Times New Roman" w:hAnsi="Times New Roman"/>
          <w:b w:val="0"/>
          <w:i w:val="0"/>
          <w:color w:val="000000"/>
          <w:sz w:val="28"/>
        </w:rPr>
        <w:t xml:space="preserve">Наблюдение дисперсии света. </w:t>
      </w:r>
    </w:p>
    <w:p w14:paraId="659A4E56">
      <w:pPr>
        <w:spacing w:before="0" w:after="0" w:line="264" w:lineRule="auto"/>
        <w:ind w:firstLine="600"/>
        <w:jc w:val="both"/>
      </w:pPr>
      <w:r>
        <w:rPr>
          <w:rFonts w:ascii="Times New Roman" w:hAnsi="Times New Roman"/>
          <w:b w:val="0"/>
          <w:i w:val="0"/>
          <w:color w:val="000000"/>
          <w:sz w:val="28"/>
        </w:rPr>
        <w:t>Получение спектра с помощью призмы.</w:t>
      </w:r>
    </w:p>
    <w:p w14:paraId="149709E6">
      <w:pPr>
        <w:spacing w:before="0" w:after="0" w:line="264" w:lineRule="auto"/>
        <w:ind w:firstLine="600"/>
        <w:jc w:val="both"/>
      </w:pPr>
      <w:r>
        <w:rPr>
          <w:rFonts w:ascii="Times New Roman" w:hAnsi="Times New Roman"/>
          <w:b w:val="0"/>
          <w:i w:val="0"/>
          <w:color w:val="000000"/>
          <w:sz w:val="28"/>
        </w:rPr>
        <w:t>Получение спектра с помощью дифракционной решётки.</w:t>
      </w:r>
    </w:p>
    <w:p w14:paraId="41CE9D27">
      <w:pPr>
        <w:spacing w:before="0" w:after="0" w:line="264" w:lineRule="auto"/>
        <w:ind w:firstLine="600"/>
        <w:jc w:val="both"/>
      </w:pPr>
      <w:r>
        <w:rPr>
          <w:rFonts w:ascii="Times New Roman" w:hAnsi="Times New Roman"/>
          <w:b w:val="0"/>
          <w:i w:val="0"/>
          <w:color w:val="000000"/>
          <w:sz w:val="28"/>
        </w:rPr>
        <w:t>Наблюдение поляризации света.</w:t>
      </w:r>
    </w:p>
    <w:p w14:paraId="327C8AF1">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48554687">
      <w:pPr>
        <w:spacing w:before="0" w:after="0" w:line="264" w:lineRule="auto"/>
        <w:ind w:firstLine="600"/>
        <w:jc w:val="both"/>
      </w:pPr>
      <w:r>
        <w:rPr>
          <w:rFonts w:ascii="Times New Roman" w:hAnsi="Times New Roman"/>
          <w:b w:val="0"/>
          <w:i w:val="0"/>
          <w:color w:val="000000"/>
          <w:sz w:val="28"/>
        </w:rPr>
        <w:t xml:space="preserve">Измерение показателя преломления стекла. </w:t>
      </w:r>
    </w:p>
    <w:p w14:paraId="18FF423D">
      <w:pPr>
        <w:spacing w:before="0" w:after="0" w:line="264" w:lineRule="auto"/>
        <w:ind w:firstLine="600"/>
        <w:jc w:val="both"/>
      </w:pPr>
      <w:r>
        <w:rPr>
          <w:rFonts w:ascii="Times New Roman" w:hAnsi="Times New Roman"/>
          <w:b w:val="0"/>
          <w:i w:val="0"/>
          <w:color w:val="000000"/>
          <w:sz w:val="28"/>
        </w:rPr>
        <w:t>Исследование свойств изображений в линзах.</w:t>
      </w:r>
    </w:p>
    <w:p w14:paraId="729B03A7">
      <w:pPr>
        <w:spacing w:before="0" w:after="0" w:line="264" w:lineRule="auto"/>
        <w:ind w:firstLine="600"/>
        <w:jc w:val="both"/>
      </w:pPr>
      <w:r>
        <w:rPr>
          <w:rFonts w:ascii="Times New Roman" w:hAnsi="Times New Roman"/>
          <w:b w:val="0"/>
          <w:i w:val="0"/>
          <w:color w:val="000000"/>
          <w:sz w:val="28"/>
        </w:rPr>
        <w:t>Наблюдение дисперсии света.</w:t>
      </w:r>
    </w:p>
    <w:p w14:paraId="05F12088">
      <w:pPr>
        <w:spacing w:before="0" w:after="0" w:line="264" w:lineRule="auto"/>
        <w:ind w:left="120"/>
        <w:jc w:val="both"/>
      </w:pPr>
    </w:p>
    <w:p w14:paraId="3D5A6D90">
      <w:pPr>
        <w:spacing w:before="0" w:after="0" w:line="264" w:lineRule="auto"/>
        <w:ind w:left="120"/>
        <w:jc w:val="both"/>
      </w:pPr>
      <w:r>
        <w:rPr>
          <w:rFonts w:ascii="Times New Roman" w:hAnsi="Times New Roman"/>
          <w:b/>
          <w:i w:val="0"/>
          <w:color w:val="000000"/>
          <w:sz w:val="28"/>
        </w:rPr>
        <w:t>Раздел 6. Основы специальной теории относительности</w:t>
      </w:r>
    </w:p>
    <w:p w14:paraId="3084FE80">
      <w:pPr>
        <w:spacing w:before="0" w:after="0" w:line="264" w:lineRule="auto"/>
        <w:ind w:firstLine="600"/>
        <w:jc w:val="both"/>
      </w:pPr>
      <w:r>
        <w:rPr>
          <w:rFonts w:ascii="Times New Roman" w:hAnsi="Times New Roman"/>
          <w:b w:val="0"/>
          <w:i w:val="0"/>
          <w:color w:val="000000"/>
          <w:sz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34FA097F">
      <w:pPr>
        <w:spacing w:before="0" w:after="0" w:line="264" w:lineRule="auto"/>
        <w:ind w:firstLine="600"/>
        <w:jc w:val="both"/>
      </w:pPr>
      <w:r>
        <w:rPr>
          <w:rFonts w:ascii="Times New Roman" w:hAnsi="Times New Roman"/>
          <w:b w:val="0"/>
          <w:i w:val="0"/>
          <w:color w:val="000000"/>
          <w:sz w:val="28"/>
        </w:rPr>
        <w:t>Относительность одновременности. Замедление времени и сокращение длины.</w:t>
      </w:r>
    </w:p>
    <w:p w14:paraId="3B55DEA3">
      <w:pPr>
        <w:spacing w:before="0" w:after="0" w:line="264" w:lineRule="auto"/>
        <w:ind w:firstLine="600"/>
        <w:jc w:val="both"/>
      </w:pPr>
      <w:r>
        <w:rPr>
          <w:rFonts w:ascii="Times New Roman" w:hAnsi="Times New Roman"/>
          <w:b w:val="0"/>
          <w:i w:val="0"/>
          <w:color w:val="000000"/>
          <w:sz w:val="28"/>
        </w:rPr>
        <w:t>Энергия и импульс релятивистской частицы.</w:t>
      </w:r>
    </w:p>
    <w:p w14:paraId="00A45E3D">
      <w:pPr>
        <w:spacing w:before="0" w:after="0" w:line="264" w:lineRule="auto"/>
        <w:ind w:firstLine="600"/>
        <w:jc w:val="both"/>
      </w:pPr>
      <w:r>
        <w:rPr>
          <w:rFonts w:ascii="Times New Roman" w:hAnsi="Times New Roman"/>
          <w:b w:val="0"/>
          <w:i w:val="0"/>
          <w:color w:val="000000"/>
          <w:sz w:val="28"/>
        </w:rPr>
        <w:t>Связь массы с энергией и импульсом релятивистской частицы. Энергия покоя.</w:t>
      </w:r>
    </w:p>
    <w:p w14:paraId="10F43D3A">
      <w:pPr>
        <w:spacing w:before="0" w:after="0" w:line="264" w:lineRule="auto"/>
        <w:ind w:left="120"/>
        <w:jc w:val="both"/>
      </w:pPr>
    </w:p>
    <w:p w14:paraId="46B1FEE0">
      <w:pPr>
        <w:spacing w:before="0" w:after="0" w:line="264" w:lineRule="auto"/>
        <w:ind w:left="120"/>
        <w:jc w:val="both"/>
      </w:pPr>
      <w:r>
        <w:rPr>
          <w:rFonts w:ascii="Times New Roman" w:hAnsi="Times New Roman"/>
          <w:b/>
          <w:i w:val="0"/>
          <w:color w:val="000000"/>
          <w:sz w:val="28"/>
        </w:rPr>
        <w:t>Раздел 7. Квантовая физика</w:t>
      </w:r>
    </w:p>
    <w:p w14:paraId="4BC85522">
      <w:pPr>
        <w:spacing w:before="0" w:after="0" w:line="264" w:lineRule="auto"/>
        <w:ind w:firstLine="600"/>
        <w:jc w:val="both"/>
      </w:pPr>
      <w:r>
        <w:rPr>
          <w:rFonts w:ascii="Times New Roman" w:hAnsi="Times New Roman"/>
          <w:b/>
          <w:i/>
          <w:color w:val="000000"/>
          <w:sz w:val="28"/>
        </w:rPr>
        <w:t>Тема 1. Элементы квантовой оптики</w:t>
      </w:r>
    </w:p>
    <w:p w14:paraId="76FCC932">
      <w:pPr>
        <w:spacing w:before="0" w:after="0" w:line="264" w:lineRule="auto"/>
        <w:ind w:firstLine="600"/>
        <w:jc w:val="both"/>
      </w:pPr>
      <w:r>
        <w:rPr>
          <w:rFonts w:ascii="Times New Roman" w:hAnsi="Times New Roman"/>
          <w:b w:val="0"/>
          <w:i w:val="0"/>
          <w:color w:val="000000"/>
          <w:sz w:val="28"/>
        </w:rPr>
        <w:t xml:space="preserve">Фотоны. Формула Планка связи энергии фотона с его частотой. Энергия и импульс фотона. </w:t>
      </w:r>
    </w:p>
    <w:p w14:paraId="69838FD3">
      <w:pPr>
        <w:spacing w:before="0" w:after="0" w:line="264" w:lineRule="auto"/>
        <w:ind w:firstLine="600"/>
        <w:jc w:val="both"/>
      </w:pPr>
      <w:r>
        <w:rPr>
          <w:rFonts w:ascii="Times New Roman" w:hAnsi="Times New Roman"/>
          <w:b w:val="0"/>
          <w:i w:val="0"/>
          <w:color w:val="000000"/>
          <w:sz w:val="28"/>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66207128">
      <w:pPr>
        <w:spacing w:before="0" w:after="0" w:line="264" w:lineRule="auto"/>
        <w:ind w:firstLine="600"/>
        <w:jc w:val="both"/>
      </w:pPr>
      <w:r>
        <w:rPr>
          <w:rFonts w:ascii="Times New Roman" w:hAnsi="Times New Roman"/>
          <w:b w:val="0"/>
          <w:i w:val="0"/>
          <w:color w:val="000000"/>
          <w:sz w:val="28"/>
        </w:rPr>
        <w:t>Давление света. Опыты П. Н. Лебедева.</w:t>
      </w:r>
    </w:p>
    <w:p w14:paraId="4338860D">
      <w:pPr>
        <w:spacing w:before="0" w:after="0" w:line="264" w:lineRule="auto"/>
        <w:ind w:firstLine="600"/>
        <w:jc w:val="both"/>
      </w:pPr>
      <w:r>
        <w:rPr>
          <w:rFonts w:ascii="Times New Roman" w:hAnsi="Times New Roman"/>
          <w:b w:val="0"/>
          <w:i w:val="0"/>
          <w:color w:val="000000"/>
          <w:sz w:val="28"/>
        </w:rPr>
        <w:t>Химическое действие света.</w:t>
      </w:r>
    </w:p>
    <w:p w14:paraId="26E60502">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фотоэлемент, фотодатчик, солнечная батарея, светодиод.</w:t>
      </w:r>
    </w:p>
    <w:p w14:paraId="7DE05F5C">
      <w:pPr>
        <w:spacing w:before="0" w:after="0" w:line="264" w:lineRule="auto"/>
        <w:ind w:firstLine="600"/>
        <w:jc w:val="both"/>
      </w:pPr>
      <w:r>
        <w:rPr>
          <w:rFonts w:ascii="Times New Roman" w:hAnsi="Times New Roman"/>
          <w:b w:val="0"/>
          <w:i/>
          <w:color w:val="000000"/>
          <w:sz w:val="28"/>
        </w:rPr>
        <w:t>Демонстрации</w:t>
      </w:r>
    </w:p>
    <w:p w14:paraId="11157FC7">
      <w:pPr>
        <w:spacing w:before="0" w:after="0" w:line="264" w:lineRule="auto"/>
        <w:ind w:firstLine="600"/>
        <w:jc w:val="both"/>
      </w:pPr>
      <w:r>
        <w:rPr>
          <w:rFonts w:ascii="Times New Roman" w:hAnsi="Times New Roman"/>
          <w:b w:val="0"/>
          <w:i w:val="0"/>
          <w:color w:val="000000"/>
          <w:sz w:val="28"/>
        </w:rPr>
        <w:t>Фотоэффект на установке с цинковой пластиной.</w:t>
      </w:r>
    </w:p>
    <w:p w14:paraId="762AA92A">
      <w:pPr>
        <w:spacing w:before="0" w:after="0" w:line="264" w:lineRule="auto"/>
        <w:ind w:firstLine="600"/>
        <w:jc w:val="both"/>
      </w:pPr>
      <w:r>
        <w:rPr>
          <w:rFonts w:ascii="Times New Roman" w:hAnsi="Times New Roman"/>
          <w:b w:val="0"/>
          <w:i w:val="0"/>
          <w:color w:val="000000"/>
          <w:sz w:val="28"/>
        </w:rPr>
        <w:t xml:space="preserve">Исследование законов внешнего фотоэффекта. </w:t>
      </w:r>
    </w:p>
    <w:p w14:paraId="48B10908">
      <w:pPr>
        <w:spacing w:before="0" w:after="0" w:line="264" w:lineRule="auto"/>
        <w:ind w:firstLine="600"/>
        <w:jc w:val="both"/>
      </w:pPr>
      <w:r>
        <w:rPr>
          <w:rFonts w:ascii="Times New Roman" w:hAnsi="Times New Roman"/>
          <w:b w:val="0"/>
          <w:i w:val="0"/>
          <w:color w:val="000000"/>
          <w:sz w:val="28"/>
        </w:rPr>
        <w:t>Светодиод.</w:t>
      </w:r>
    </w:p>
    <w:p w14:paraId="681503E6">
      <w:pPr>
        <w:spacing w:before="0" w:after="0" w:line="264" w:lineRule="auto"/>
        <w:ind w:firstLine="600"/>
        <w:jc w:val="both"/>
      </w:pPr>
      <w:r>
        <w:rPr>
          <w:rFonts w:ascii="Times New Roman" w:hAnsi="Times New Roman"/>
          <w:b w:val="0"/>
          <w:i w:val="0"/>
          <w:color w:val="000000"/>
          <w:sz w:val="28"/>
        </w:rPr>
        <w:t>Солнечная батарея.</w:t>
      </w:r>
    </w:p>
    <w:p w14:paraId="5B305E83">
      <w:pPr>
        <w:spacing w:before="0" w:after="0" w:line="264" w:lineRule="auto"/>
        <w:ind w:firstLine="600"/>
        <w:jc w:val="both"/>
      </w:pPr>
      <w:r>
        <w:rPr>
          <w:rFonts w:ascii="Times New Roman" w:hAnsi="Times New Roman"/>
          <w:b/>
          <w:i/>
          <w:color w:val="000000"/>
          <w:sz w:val="28"/>
        </w:rPr>
        <w:t>Тема 2. Строение атома</w:t>
      </w:r>
    </w:p>
    <w:p w14:paraId="31CCC720">
      <w:pPr>
        <w:spacing w:before="0" w:after="0" w:line="264" w:lineRule="auto"/>
        <w:ind w:firstLine="600"/>
        <w:jc w:val="both"/>
      </w:pPr>
      <w:r>
        <w:rPr>
          <w:rFonts w:ascii="Times New Roman" w:hAnsi="Times New Roman"/>
          <w:b w:val="0"/>
          <w:i w:val="0"/>
          <w:color w:val="000000"/>
          <w:sz w:val="28"/>
        </w:rPr>
        <w:t xml:space="preserve">Модель атома Томсона. Опыты Резерфорда по рассеянию α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13D158FA">
      <w:pPr>
        <w:spacing w:before="0" w:after="0" w:line="264" w:lineRule="auto"/>
        <w:ind w:firstLine="600"/>
        <w:jc w:val="both"/>
      </w:pPr>
      <w:r>
        <w:rPr>
          <w:rFonts w:ascii="Times New Roman" w:hAnsi="Times New Roman"/>
          <w:b w:val="0"/>
          <w:i w:val="0"/>
          <w:color w:val="000000"/>
          <w:sz w:val="28"/>
        </w:rPr>
        <w:t xml:space="preserve">Волновые свойства частиц. Волны де Бройля. Корпускулярно-волновой дуализм. </w:t>
      </w:r>
    </w:p>
    <w:p w14:paraId="389B71D9">
      <w:pPr>
        <w:spacing w:before="0" w:after="0" w:line="264" w:lineRule="auto"/>
        <w:ind w:firstLine="600"/>
        <w:jc w:val="both"/>
      </w:pPr>
      <w:r>
        <w:rPr>
          <w:rFonts w:ascii="Times New Roman" w:hAnsi="Times New Roman"/>
          <w:b w:val="0"/>
          <w:i w:val="0"/>
          <w:color w:val="000000"/>
          <w:sz w:val="28"/>
        </w:rPr>
        <w:t xml:space="preserve">Спонтанное и вынужденное излучение. </w:t>
      </w:r>
    </w:p>
    <w:p w14:paraId="3A9C39BC">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спектральный анализ (спектроскоп), лазер, квантовый компьютер.</w:t>
      </w:r>
    </w:p>
    <w:p w14:paraId="7B01EE02">
      <w:pPr>
        <w:spacing w:before="0" w:after="0" w:line="264" w:lineRule="auto"/>
        <w:ind w:firstLine="600"/>
        <w:jc w:val="both"/>
      </w:pPr>
      <w:r>
        <w:rPr>
          <w:rFonts w:ascii="Times New Roman" w:hAnsi="Times New Roman"/>
          <w:b w:val="0"/>
          <w:i/>
          <w:color w:val="000000"/>
          <w:sz w:val="28"/>
        </w:rPr>
        <w:t>Демонстрации</w:t>
      </w:r>
    </w:p>
    <w:p w14:paraId="7752A3EE">
      <w:pPr>
        <w:spacing w:before="0" w:after="0" w:line="264" w:lineRule="auto"/>
        <w:ind w:firstLine="600"/>
        <w:jc w:val="both"/>
      </w:pPr>
      <w:r>
        <w:rPr>
          <w:rFonts w:ascii="Times New Roman" w:hAnsi="Times New Roman"/>
          <w:b w:val="0"/>
          <w:i w:val="0"/>
          <w:color w:val="000000"/>
          <w:sz w:val="28"/>
        </w:rPr>
        <w:t>Модель опыта Резерфорда.</w:t>
      </w:r>
    </w:p>
    <w:p w14:paraId="6C5F7AD7">
      <w:pPr>
        <w:spacing w:before="0" w:after="0" w:line="264" w:lineRule="auto"/>
        <w:ind w:firstLine="600"/>
        <w:jc w:val="both"/>
      </w:pPr>
      <w:r>
        <w:rPr>
          <w:rFonts w:ascii="Times New Roman" w:hAnsi="Times New Roman"/>
          <w:b w:val="0"/>
          <w:i w:val="0"/>
          <w:color w:val="000000"/>
          <w:sz w:val="28"/>
        </w:rPr>
        <w:t>Определение длины волны лазера.</w:t>
      </w:r>
    </w:p>
    <w:p w14:paraId="5DEB353B">
      <w:pPr>
        <w:spacing w:before="0" w:after="0" w:line="264" w:lineRule="auto"/>
        <w:ind w:firstLine="600"/>
        <w:jc w:val="both"/>
      </w:pPr>
      <w:r>
        <w:rPr>
          <w:rFonts w:ascii="Times New Roman" w:hAnsi="Times New Roman"/>
          <w:b w:val="0"/>
          <w:i w:val="0"/>
          <w:color w:val="000000"/>
          <w:sz w:val="28"/>
        </w:rPr>
        <w:t>Наблюдение линейчатых спектров излучения.</w:t>
      </w:r>
    </w:p>
    <w:p w14:paraId="1DD511BE">
      <w:pPr>
        <w:spacing w:before="0" w:after="0" w:line="264" w:lineRule="auto"/>
        <w:ind w:firstLine="600"/>
        <w:jc w:val="both"/>
      </w:pPr>
      <w:r>
        <w:rPr>
          <w:rFonts w:ascii="Times New Roman" w:hAnsi="Times New Roman"/>
          <w:b w:val="0"/>
          <w:i w:val="0"/>
          <w:color w:val="000000"/>
          <w:sz w:val="28"/>
        </w:rPr>
        <w:t>Лазер.</w:t>
      </w:r>
    </w:p>
    <w:p w14:paraId="79F95054">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06B1F407">
      <w:pPr>
        <w:spacing w:before="0" w:after="0" w:line="264" w:lineRule="auto"/>
        <w:ind w:firstLine="600"/>
        <w:jc w:val="both"/>
      </w:pPr>
      <w:r>
        <w:rPr>
          <w:rFonts w:ascii="Times New Roman" w:hAnsi="Times New Roman"/>
          <w:b w:val="0"/>
          <w:i w:val="0"/>
          <w:color w:val="000000"/>
          <w:sz w:val="28"/>
        </w:rPr>
        <w:t>Наблюдение линейчатого спектра.</w:t>
      </w:r>
    </w:p>
    <w:p w14:paraId="50F3A108">
      <w:pPr>
        <w:spacing w:before="0" w:after="0" w:line="264" w:lineRule="auto"/>
        <w:ind w:firstLine="600"/>
        <w:jc w:val="both"/>
      </w:pPr>
      <w:r>
        <w:rPr>
          <w:rFonts w:ascii="Times New Roman" w:hAnsi="Times New Roman"/>
          <w:b/>
          <w:i/>
          <w:color w:val="000000"/>
          <w:sz w:val="28"/>
        </w:rPr>
        <w:t>Тема 3. Атомное ядро</w:t>
      </w:r>
    </w:p>
    <w:p w14:paraId="6220915D">
      <w:pPr>
        <w:spacing w:before="0" w:after="0" w:line="264" w:lineRule="auto"/>
        <w:ind w:firstLine="600"/>
        <w:jc w:val="both"/>
      </w:pPr>
      <w:r>
        <w:rPr>
          <w:rFonts w:ascii="Times New Roman" w:hAnsi="Times New Roman"/>
          <w:b w:val="0"/>
          <w:i w:val="0"/>
          <w:color w:val="000000"/>
          <w:sz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4380AF76">
      <w:pPr>
        <w:spacing w:before="0" w:after="0" w:line="264" w:lineRule="auto"/>
        <w:ind w:firstLine="600"/>
        <w:jc w:val="both"/>
      </w:pPr>
      <w:r>
        <w:rPr>
          <w:rFonts w:ascii="Times New Roman" w:hAnsi="Times New Roman"/>
          <w:b w:val="0"/>
          <w:i w:val="0"/>
          <w:color w:val="000000"/>
          <w:sz w:val="28"/>
        </w:rPr>
        <w:t xml:space="preserve">Открытие протона и нейтрона. Нуклонная модель ядра Гейзенберга–Иваненко. Заряд ядра. Массовое число ядра. Изотопы. </w:t>
      </w:r>
    </w:p>
    <w:p w14:paraId="65D16C9E">
      <w:pPr>
        <w:spacing w:before="0" w:after="0" w:line="264" w:lineRule="auto"/>
        <w:ind w:firstLine="600"/>
        <w:jc w:val="both"/>
      </w:pPr>
      <w:r>
        <w:rPr>
          <w:rFonts w:ascii="Times New Roman" w:hAnsi="Times New Roman"/>
          <w:b w:val="0"/>
          <w:i w:val="0"/>
          <w:color w:val="000000"/>
          <w:sz w:val="28"/>
        </w:rPr>
        <w:t>Альфа-распад. Электронный и позитронный бета-распад. Гамма-излучение. Закон радиоактивного распада.</w:t>
      </w:r>
    </w:p>
    <w:p w14:paraId="175B2651">
      <w:pPr>
        <w:spacing w:before="0" w:after="0" w:line="264" w:lineRule="auto"/>
        <w:ind w:firstLine="600"/>
        <w:jc w:val="both"/>
      </w:pPr>
      <w:r>
        <w:rPr>
          <w:rFonts w:ascii="Times New Roman" w:hAnsi="Times New Roman"/>
          <w:b w:val="0"/>
          <w:i w:val="0"/>
          <w:color w:val="000000"/>
          <w:sz w:val="28"/>
        </w:rPr>
        <w:t>Энергия связи нуклонов в ядре. Ядерные силы. Дефект массы ядра.</w:t>
      </w:r>
    </w:p>
    <w:p w14:paraId="663E7D0F">
      <w:pPr>
        <w:spacing w:before="0" w:after="0" w:line="264" w:lineRule="auto"/>
        <w:ind w:firstLine="600"/>
        <w:jc w:val="both"/>
      </w:pPr>
      <w:r>
        <w:rPr>
          <w:rFonts w:ascii="Times New Roman" w:hAnsi="Times New Roman"/>
          <w:b w:val="0"/>
          <w:i w:val="0"/>
          <w:color w:val="000000"/>
          <w:sz w:val="28"/>
        </w:rPr>
        <w:t>Ядерные реакции. Деление и синтез ядер.</w:t>
      </w:r>
    </w:p>
    <w:p w14:paraId="594F3C89">
      <w:pPr>
        <w:spacing w:before="0" w:after="0" w:line="264" w:lineRule="auto"/>
        <w:ind w:firstLine="600"/>
        <w:jc w:val="both"/>
      </w:pPr>
      <w:r>
        <w:rPr>
          <w:rFonts w:ascii="Times New Roman" w:hAnsi="Times New Roman"/>
          <w:b w:val="0"/>
          <w:i w:val="0"/>
          <w:color w:val="000000"/>
          <w:sz w:val="28"/>
        </w:rPr>
        <w:t>Ядерный реактор. Термоядерный синтез. Проблемы и перспективы ядерной энергетики. Экологические аспекты ядерной энергетики.</w:t>
      </w:r>
    </w:p>
    <w:p w14:paraId="6B6655A3">
      <w:pPr>
        <w:spacing w:before="0" w:after="0" w:line="264" w:lineRule="auto"/>
        <w:ind w:firstLine="600"/>
        <w:jc w:val="both"/>
      </w:pPr>
      <w:r>
        <w:rPr>
          <w:rFonts w:ascii="Times New Roman" w:hAnsi="Times New Roman"/>
          <w:b w:val="0"/>
          <w:i w:val="0"/>
          <w:color w:val="000000"/>
          <w:sz w:val="28"/>
        </w:rPr>
        <w:t xml:space="preserve">Элементарные частицы. Открытие позитрона. </w:t>
      </w:r>
    </w:p>
    <w:p w14:paraId="141DD63C">
      <w:pPr>
        <w:spacing w:before="0" w:after="0" w:line="264" w:lineRule="auto"/>
        <w:ind w:firstLine="600"/>
        <w:jc w:val="both"/>
      </w:pPr>
      <w:r>
        <w:rPr>
          <w:rFonts w:ascii="Times New Roman" w:hAnsi="Times New Roman"/>
          <w:b w:val="0"/>
          <w:i w:val="0"/>
          <w:color w:val="000000"/>
          <w:sz w:val="28"/>
        </w:rPr>
        <w:t>Методы наблюдения и регистрации элементарных частиц.</w:t>
      </w:r>
    </w:p>
    <w:p w14:paraId="32C37826">
      <w:pPr>
        <w:spacing w:before="0" w:after="0" w:line="264" w:lineRule="auto"/>
        <w:ind w:firstLine="600"/>
        <w:jc w:val="both"/>
      </w:pPr>
      <w:r>
        <w:rPr>
          <w:rFonts w:ascii="Times New Roman" w:hAnsi="Times New Roman"/>
          <w:b w:val="0"/>
          <w:i w:val="0"/>
          <w:color w:val="000000"/>
          <w:sz w:val="28"/>
        </w:rPr>
        <w:t>Фундаментальные взаимодействия. Единство физической картины мира.</w:t>
      </w:r>
    </w:p>
    <w:p w14:paraId="0A1CA2F9">
      <w:pPr>
        <w:spacing w:before="0" w:after="0" w:line="264" w:lineRule="auto"/>
        <w:ind w:firstLine="600"/>
        <w:jc w:val="both"/>
      </w:pPr>
      <w:r>
        <w:rPr>
          <w:rFonts w:ascii="Times New Roman" w:hAnsi="Times New Roman"/>
          <w:b w:val="0"/>
          <w:i w:val="0"/>
          <w:color w:val="000000"/>
          <w:sz w:val="28"/>
        </w:rPr>
        <w:t>Технические устройства и практическое применение: дозиметр, камера Вильсона, ядерный реактор, атомная бомба.</w:t>
      </w:r>
    </w:p>
    <w:p w14:paraId="7C3B74C9">
      <w:pPr>
        <w:spacing w:before="0" w:after="0" w:line="264" w:lineRule="auto"/>
        <w:ind w:firstLine="600"/>
        <w:jc w:val="both"/>
      </w:pPr>
      <w:r>
        <w:rPr>
          <w:rFonts w:ascii="Times New Roman" w:hAnsi="Times New Roman"/>
          <w:b w:val="0"/>
          <w:i/>
          <w:color w:val="000000"/>
          <w:sz w:val="28"/>
        </w:rPr>
        <w:t>Демонстрации</w:t>
      </w:r>
    </w:p>
    <w:p w14:paraId="423A4DFB">
      <w:pPr>
        <w:spacing w:before="0" w:after="0" w:line="264" w:lineRule="auto"/>
        <w:ind w:firstLine="600"/>
        <w:jc w:val="both"/>
      </w:pPr>
      <w:r>
        <w:rPr>
          <w:rFonts w:ascii="Times New Roman" w:hAnsi="Times New Roman"/>
          <w:b w:val="0"/>
          <w:i w:val="0"/>
          <w:color w:val="000000"/>
          <w:sz w:val="28"/>
        </w:rPr>
        <w:t>Счётчик ионизирующих частиц.</w:t>
      </w:r>
    </w:p>
    <w:p w14:paraId="14AEBBD9">
      <w:pPr>
        <w:spacing w:before="0" w:after="0" w:line="264" w:lineRule="auto"/>
        <w:ind w:firstLine="600"/>
        <w:jc w:val="both"/>
      </w:pPr>
      <w:r>
        <w:rPr>
          <w:rFonts w:ascii="Times New Roman" w:hAnsi="Times New Roman"/>
          <w:b w:val="0"/>
          <w:i/>
          <w:color w:val="000000"/>
          <w:sz w:val="28"/>
        </w:rPr>
        <w:t>Ученический эксперимент, лабораторные работы</w:t>
      </w:r>
    </w:p>
    <w:p w14:paraId="28B733A7">
      <w:pPr>
        <w:spacing w:before="0" w:after="0" w:line="264" w:lineRule="auto"/>
        <w:ind w:firstLine="600"/>
        <w:jc w:val="both"/>
      </w:pPr>
      <w:r>
        <w:rPr>
          <w:rFonts w:ascii="Times New Roman" w:hAnsi="Times New Roman"/>
          <w:b w:val="0"/>
          <w:i w:val="0"/>
          <w:color w:val="000000"/>
          <w:sz w:val="28"/>
        </w:rPr>
        <w:t>Исследование треков частиц (по готовым фотографиям).</w:t>
      </w:r>
    </w:p>
    <w:p w14:paraId="76890AA0">
      <w:pPr>
        <w:spacing w:before="0" w:after="0" w:line="264" w:lineRule="auto"/>
        <w:ind w:left="120"/>
        <w:jc w:val="both"/>
      </w:pPr>
    </w:p>
    <w:p w14:paraId="2A2F9708">
      <w:pPr>
        <w:spacing w:before="0" w:after="0" w:line="264" w:lineRule="auto"/>
        <w:ind w:left="120"/>
        <w:jc w:val="both"/>
      </w:pPr>
      <w:r>
        <w:rPr>
          <w:rFonts w:ascii="Times New Roman" w:hAnsi="Times New Roman"/>
          <w:b/>
          <w:i w:val="0"/>
          <w:color w:val="000000"/>
          <w:sz w:val="28"/>
        </w:rPr>
        <w:t>Раздел 8. Элементы астрономии и астрофизики</w:t>
      </w:r>
    </w:p>
    <w:p w14:paraId="3EA3502D">
      <w:pPr>
        <w:spacing w:before="0" w:after="0" w:line="264" w:lineRule="auto"/>
        <w:ind w:firstLine="600"/>
        <w:jc w:val="both"/>
      </w:pPr>
      <w:r>
        <w:rPr>
          <w:rFonts w:ascii="Times New Roman" w:hAnsi="Times New Roman"/>
          <w:b w:val="0"/>
          <w:i w:val="0"/>
          <w:color w:val="000000"/>
          <w:sz w:val="28"/>
        </w:rPr>
        <w:t>Этапы развития астрономии. Прикладное и мировоззренческое значение астрономии.</w:t>
      </w:r>
    </w:p>
    <w:p w14:paraId="4E66225E">
      <w:pPr>
        <w:spacing w:before="0" w:after="0" w:line="264" w:lineRule="auto"/>
        <w:ind w:firstLine="600"/>
        <w:jc w:val="both"/>
      </w:pPr>
      <w:r>
        <w:rPr>
          <w:rFonts w:ascii="Times New Roman" w:hAnsi="Times New Roman"/>
          <w:b w:val="0"/>
          <w:i w:val="0"/>
          <w:color w:val="000000"/>
          <w:sz w:val="28"/>
        </w:rPr>
        <w:t>Вид звёздного неба. Созвездия, яркие звёзды, планеты, их видимое движение.</w:t>
      </w:r>
    </w:p>
    <w:p w14:paraId="129F70DE">
      <w:pPr>
        <w:spacing w:before="0" w:after="0" w:line="264" w:lineRule="auto"/>
        <w:ind w:firstLine="600"/>
        <w:jc w:val="both"/>
      </w:pPr>
      <w:r>
        <w:rPr>
          <w:rFonts w:ascii="Times New Roman" w:hAnsi="Times New Roman"/>
          <w:b w:val="0"/>
          <w:i w:val="0"/>
          <w:color w:val="000000"/>
          <w:sz w:val="28"/>
        </w:rPr>
        <w:t xml:space="preserve">Солнечная система. </w:t>
      </w:r>
    </w:p>
    <w:p w14:paraId="17A5D870">
      <w:pPr>
        <w:spacing w:before="0" w:after="0" w:line="264" w:lineRule="auto"/>
        <w:ind w:firstLine="600"/>
        <w:jc w:val="both"/>
      </w:pPr>
      <w:r>
        <w:rPr>
          <w:rFonts w:ascii="Times New Roman" w:hAnsi="Times New Roman"/>
          <w:b w:val="0"/>
          <w:i w:val="0"/>
          <w:color w:val="000000"/>
          <w:sz w:val="28"/>
        </w:rPr>
        <w:t>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566B7A7A">
      <w:pPr>
        <w:spacing w:before="0" w:after="0" w:line="264" w:lineRule="auto"/>
        <w:ind w:firstLine="600"/>
        <w:jc w:val="both"/>
      </w:pPr>
      <w:r>
        <w:rPr>
          <w:rFonts w:ascii="Times New Roman" w:hAnsi="Times New Roman"/>
          <w:b w:val="0"/>
          <w:i w:val="0"/>
          <w:color w:val="000000"/>
          <w:sz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041E7118">
      <w:pPr>
        <w:spacing w:before="0" w:after="0" w:line="264" w:lineRule="auto"/>
        <w:ind w:firstLine="600"/>
        <w:jc w:val="both"/>
      </w:pPr>
      <w:r>
        <w:rPr>
          <w:rFonts w:ascii="Times New Roman" w:hAnsi="Times New Roman"/>
          <w:b w:val="0"/>
          <w:i w:val="0"/>
          <w:color w:val="000000"/>
          <w:sz w:val="28"/>
        </w:rPr>
        <w:t>Вселенная. Расширение Вселенной. Закон Хаббла. Разбегание галактик. Теория Большого взрыва. Реликтовое излучение.</w:t>
      </w:r>
    </w:p>
    <w:p w14:paraId="0931A62F">
      <w:pPr>
        <w:spacing w:before="0" w:after="0" w:line="264" w:lineRule="auto"/>
        <w:ind w:firstLine="600"/>
        <w:jc w:val="both"/>
      </w:pPr>
      <w:r>
        <w:rPr>
          <w:rFonts w:ascii="Times New Roman" w:hAnsi="Times New Roman"/>
          <w:b w:val="0"/>
          <w:i w:val="0"/>
          <w:color w:val="000000"/>
          <w:sz w:val="28"/>
        </w:rPr>
        <w:t xml:space="preserve">Масштабная структура Вселенной. Метагалактика. </w:t>
      </w:r>
    </w:p>
    <w:p w14:paraId="46AC34A5">
      <w:pPr>
        <w:spacing w:before="0" w:after="0" w:line="264" w:lineRule="auto"/>
        <w:ind w:firstLine="600"/>
        <w:jc w:val="both"/>
      </w:pPr>
      <w:r>
        <w:rPr>
          <w:rFonts w:ascii="Times New Roman" w:hAnsi="Times New Roman"/>
          <w:b w:val="0"/>
          <w:i w:val="0"/>
          <w:color w:val="000000"/>
          <w:sz w:val="28"/>
        </w:rPr>
        <w:t>Нерешённые проблемы астрономии.</w:t>
      </w:r>
    </w:p>
    <w:p w14:paraId="4EA0BAB9">
      <w:pPr>
        <w:spacing w:before="0" w:after="0" w:line="264" w:lineRule="auto"/>
        <w:ind w:firstLine="600"/>
        <w:jc w:val="both"/>
      </w:pPr>
      <w:r>
        <w:rPr>
          <w:rFonts w:ascii="Times New Roman" w:hAnsi="Times New Roman"/>
          <w:b w:val="0"/>
          <w:i/>
          <w:color w:val="000000"/>
          <w:sz w:val="28"/>
        </w:rPr>
        <w:t>Ученические наблюдения</w:t>
      </w:r>
    </w:p>
    <w:p w14:paraId="388C9565">
      <w:pPr>
        <w:spacing w:before="0" w:after="0" w:line="264" w:lineRule="auto"/>
        <w:ind w:firstLine="600"/>
        <w:jc w:val="both"/>
      </w:pPr>
      <w:r>
        <w:rPr>
          <w:rFonts w:ascii="Times New Roman" w:hAnsi="Times New Roman"/>
          <w:b w:val="0"/>
          <w:i w:val="0"/>
          <w:color w:val="000000"/>
          <w:sz w:val="28"/>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178D03D2">
      <w:pPr>
        <w:spacing w:before="0" w:after="0" w:line="264" w:lineRule="auto"/>
        <w:ind w:firstLine="600"/>
        <w:jc w:val="both"/>
      </w:pPr>
      <w:r>
        <w:rPr>
          <w:rFonts w:ascii="Times New Roman" w:hAnsi="Times New Roman"/>
          <w:b w:val="0"/>
          <w:i w:val="0"/>
          <w:color w:val="000000"/>
          <w:sz w:val="28"/>
        </w:rPr>
        <w:t>Наблюдения в телескоп Луны, планет, Млечного Пути.</w:t>
      </w:r>
    </w:p>
    <w:p w14:paraId="6F19DA75">
      <w:pPr>
        <w:spacing w:before="0" w:after="0" w:line="264" w:lineRule="auto"/>
        <w:ind w:firstLine="600"/>
        <w:jc w:val="both"/>
      </w:pPr>
      <w:r>
        <w:rPr>
          <w:rFonts w:ascii="Times New Roman" w:hAnsi="Times New Roman"/>
          <w:b/>
          <w:i w:val="0"/>
          <w:color w:val="000000"/>
          <w:sz w:val="28"/>
        </w:rPr>
        <w:t>Обобщающее повторение</w:t>
      </w:r>
    </w:p>
    <w:p w14:paraId="3D0D93AC">
      <w:pPr>
        <w:spacing w:before="0" w:after="0" w:line="264" w:lineRule="auto"/>
        <w:ind w:firstLine="600"/>
        <w:jc w:val="both"/>
      </w:pPr>
      <w:r>
        <w:rPr>
          <w:rFonts w:ascii="Times New Roman" w:hAnsi="Times New Roman"/>
          <w:b w:val="0"/>
          <w:i w:val="0"/>
          <w:color w:val="000000"/>
          <w:sz w:val="28"/>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58CB61DB">
      <w:pPr>
        <w:spacing w:before="0" w:after="0" w:line="264" w:lineRule="auto"/>
        <w:ind w:firstLine="600"/>
        <w:jc w:val="both"/>
      </w:pPr>
      <w:r>
        <w:rPr>
          <w:rFonts w:ascii="Times New Roman" w:hAnsi="Times New Roman"/>
          <w:b/>
          <w:i w:val="0"/>
          <w:color w:val="000000"/>
          <w:sz w:val="28"/>
        </w:rPr>
        <w:t>Межпредметные связи</w:t>
      </w:r>
    </w:p>
    <w:p w14:paraId="3765D3E2">
      <w:pPr>
        <w:spacing w:before="0" w:after="0" w:line="264" w:lineRule="auto"/>
        <w:ind w:firstLine="600"/>
        <w:jc w:val="both"/>
      </w:pPr>
      <w:r>
        <w:rPr>
          <w:rFonts w:ascii="Times New Roman" w:hAnsi="Times New Roman"/>
          <w:b w:val="0"/>
          <w:i w:val="0"/>
          <w:color w:val="000000"/>
          <w:sz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6E458AE6">
      <w:pPr>
        <w:spacing w:before="0" w:after="0" w:line="264" w:lineRule="auto"/>
        <w:ind w:firstLine="600"/>
        <w:jc w:val="both"/>
      </w:pPr>
      <w:r>
        <w:rPr>
          <w:rFonts w:ascii="Times New Roman" w:hAnsi="Times New Roman"/>
          <w:b w:val="0"/>
          <w:i/>
          <w:color w:val="000000"/>
          <w:sz w:val="28"/>
        </w:rPr>
        <w:t>Межпредметные понятия</w:t>
      </w:r>
      <w:r>
        <w:rPr>
          <w:rFonts w:ascii="Times New Roman" w:hAnsi="Times New Roman"/>
          <w:b w:val="0"/>
          <w:i w:val="0"/>
          <w:color w:val="000000"/>
          <w:sz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1EFB9C3D">
      <w:pPr>
        <w:spacing w:before="0" w:after="0" w:line="264" w:lineRule="auto"/>
        <w:ind w:firstLine="600"/>
        <w:jc w:val="both"/>
      </w:pPr>
      <w:r>
        <w:rPr>
          <w:rFonts w:ascii="Times New Roman" w:hAnsi="Times New Roman"/>
          <w:b w:val="0"/>
          <w:i/>
          <w:color w:val="000000"/>
          <w:sz w:val="28"/>
        </w:rPr>
        <w:t>Математика:</w:t>
      </w:r>
      <w:r>
        <w:rPr>
          <w:rFonts w:ascii="Times New Roman" w:hAnsi="Times New Roman"/>
          <w:b w:val="0"/>
          <w:i w:val="0"/>
          <w:color w:val="000000"/>
          <w:sz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4A8A8090">
      <w:pPr>
        <w:spacing w:before="0" w:after="0" w:line="264" w:lineRule="auto"/>
        <w:ind w:firstLine="600"/>
        <w:jc w:val="both"/>
      </w:pPr>
      <w:r>
        <w:rPr>
          <w:rFonts w:ascii="Times New Roman" w:hAnsi="Times New Roman"/>
          <w:b w:val="0"/>
          <w:i/>
          <w:color w:val="000000"/>
          <w:sz w:val="28"/>
        </w:rPr>
        <w:t>Биология:</w:t>
      </w:r>
      <w:r>
        <w:rPr>
          <w:rFonts w:ascii="Times New Roman" w:hAnsi="Times New Roman"/>
          <w:b w:val="0"/>
          <w:i w:val="0"/>
          <w:color w:val="000000"/>
          <w:sz w:val="28"/>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5048F764">
      <w:pPr>
        <w:spacing w:before="0" w:after="0" w:line="264" w:lineRule="auto"/>
        <w:ind w:firstLine="600"/>
        <w:jc w:val="both"/>
      </w:pPr>
      <w:r>
        <w:rPr>
          <w:rFonts w:ascii="Times New Roman" w:hAnsi="Times New Roman"/>
          <w:b w:val="0"/>
          <w:i/>
          <w:color w:val="000000"/>
          <w:sz w:val="28"/>
        </w:rPr>
        <w:t>Химия:</w:t>
      </w:r>
      <w:r>
        <w:rPr>
          <w:rFonts w:ascii="Times New Roman" w:hAnsi="Times New Roman"/>
          <w:b w:val="0"/>
          <w:i w:val="0"/>
          <w:color w:val="000000"/>
          <w:sz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3C4F061A">
      <w:pPr>
        <w:spacing w:before="0" w:after="0" w:line="264" w:lineRule="auto"/>
        <w:ind w:firstLine="600"/>
        <w:jc w:val="both"/>
      </w:pPr>
      <w:r>
        <w:rPr>
          <w:rFonts w:ascii="Times New Roman" w:hAnsi="Times New Roman"/>
          <w:b w:val="0"/>
          <w:i/>
          <w:color w:val="000000"/>
          <w:sz w:val="28"/>
        </w:rPr>
        <w:t>География:</w:t>
      </w:r>
      <w:r>
        <w:rPr>
          <w:rFonts w:ascii="Times New Roman" w:hAnsi="Times New Roman"/>
          <w:b w:val="0"/>
          <w:i w:val="0"/>
          <w:color w:val="000000"/>
          <w:sz w:val="28"/>
        </w:rPr>
        <w:t xml:space="preserve"> магнитные полюса Земли, залежи магнитных руд, фотосъёмка земной поверхности, предсказание землетрясений.</w:t>
      </w:r>
    </w:p>
    <w:p w14:paraId="41F03904">
      <w:pPr>
        <w:spacing w:before="0" w:after="0" w:line="264" w:lineRule="auto"/>
        <w:ind w:firstLine="600"/>
        <w:jc w:val="both"/>
      </w:pPr>
      <w:r>
        <w:rPr>
          <w:rFonts w:ascii="Times New Roman" w:hAnsi="Times New Roman"/>
          <w:b w:val="0"/>
          <w:i/>
          <w:color w:val="000000"/>
          <w:sz w:val="28"/>
        </w:rPr>
        <w:t>Технология:</w:t>
      </w:r>
      <w:r>
        <w:rPr>
          <w:rFonts w:ascii="Times New Roman" w:hAnsi="Times New Roman"/>
          <w:b w:val="0"/>
          <w:i w:val="0"/>
          <w:color w:val="000000"/>
          <w:sz w:val="28"/>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1E920CBC">
      <w:pPr>
        <w:sectPr>
          <w:pgSz w:w="11906" w:h="16383"/>
          <w:cols w:space="720" w:num="1"/>
        </w:sectPr>
      </w:pPr>
      <w:bookmarkStart w:id="10" w:name="block-14671868"/>
    </w:p>
    <w:bookmarkEnd w:id="9"/>
    <w:bookmarkEnd w:id="10"/>
    <w:p w14:paraId="4E2EB88B">
      <w:pPr>
        <w:spacing w:before="0" w:after="0" w:line="264" w:lineRule="auto"/>
        <w:ind w:left="120"/>
        <w:jc w:val="both"/>
      </w:pPr>
      <w:bookmarkStart w:id="11" w:name="block-14671869"/>
    </w:p>
    <w:p w14:paraId="4BEDCA6B">
      <w:pPr>
        <w:spacing w:before="0" w:after="0" w:line="264" w:lineRule="auto"/>
        <w:ind w:left="120"/>
        <w:jc w:val="both"/>
      </w:pPr>
      <w:r>
        <w:rPr>
          <w:rFonts w:ascii="Times New Roman" w:hAnsi="Times New Roman"/>
          <w:b/>
          <w:i w:val="0"/>
          <w:color w:val="000000"/>
          <w:sz w:val="28"/>
        </w:rPr>
        <w:t>ПЛАНИРУЕМЫЕ РЕЗУЛЬТАТЫ ОСВОЕНИЯ ПРОГРАММЫ ПО ФИЗИКЕ НА УРОВНЕ СРЕДНЕГО ОБЩЕГО ОБРАЗОВАНИЯ</w:t>
      </w:r>
    </w:p>
    <w:p w14:paraId="0056B068">
      <w:pPr>
        <w:spacing w:before="0" w:after="0" w:line="264" w:lineRule="auto"/>
        <w:ind w:left="120"/>
        <w:jc w:val="both"/>
      </w:pPr>
    </w:p>
    <w:p w14:paraId="55F6C23A">
      <w:pPr>
        <w:spacing w:before="0" w:after="0" w:line="264" w:lineRule="auto"/>
        <w:ind w:firstLine="600"/>
        <w:jc w:val="both"/>
      </w:pPr>
      <w:r>
        <w:rPr>
          <w:rFonts w:ascii="Times New Roman" w:hAnsi="Times New Roman"/>
          <w:b w:val="0"/>
          <w:i w:val="0"/>
          <w:color w:val="000000"/>
          <w:sz w:val="28"/>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7FDB8157">
      <w:pPr>
        <w:spacing w:before="0" w:after="0"/>
        <w:ind w:left="120"/>
        <w:jc w:val="left"/>
      </w:pPr>
      <w:bookmarkStart w:id="12" w:name="_Toc138345808"/>
      <w:bookmarkEnd w:id="12"/>
    </w:p>
    <w:p w14:paraId="727B791E">
      <w:pPr>
        <w:spacing w:before="0" w:after="0"/>
        <w:ind w:left="120"/>
        <w:jc w:val="left"/>
      </w:pPr>
      <w:r>
        <w:rPr>
          <w:rFonts w:ascii="Times New Roman" w:hAnsi="Times New Roman"/>
          <w:b/>
          <w:i w:val="0"/>
          <w:color w:val="000000"/>
          <w:sz w:val="28"/>
        </w:rPr>
        <w:t>ЛИЧНОСТНЫЕ РЕЗУЛЬТАТЫ</w:t>
      </w:r>
    </w:p>
    <w:p w14:paraId="5C7C6534">
      <w:pPr>
        <w:spacing w:before="0" w:after="0" w:line="264" w:lineRule="auto"/>
        <w:ind w:firstLine="600"/>
        <w:jc w:val="both"/>
      </w:pPr>
      <w:r>
        <w:rPr>
          <w:rFonts w:ascii="Times New Roman" w:hAnsi="Times New Roman"/>
          <w:b w:val="0"/>
          <w:i w:val="0"/>
          <w:color w:val="000000"/>
          <w:sz w:val="28"/>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487B967">
      <w:pPr>
        <w:spacing w:before="0" w:after="0" w:line="264" w:lineRule="auto"/>
        <w:ind w:firstLine="600"/>
        <w:jc w:val="both"/>
      </w:pPr>
      <w:r>
        <w:rPr>
          <w:rFonts w:ascii="Times New Roman" w:hAnsi="Times New Roman"/>
          <w:b/>
          <w:i w:val="0"/>
          <w:color w:val="000000"/>
          <w:sz w:val="28"/>
        </w:rPr>
        <w:t>1) гражданского воспитания:</w:t>
      </w:r>
    </w:p>
    <w:p w14:paraId="573FE63A">
      <w:pPr>
        <w:spacing w:before="0" w:after="0" w:line="264" w:lineRule="auto"/>
        <w:ind w:firstLine="600"/>
        <w:jc w:val="both"/>
      </w:pPr>
      <w:r>
        <w:rPr>
          <w:rFonts w:ascii="Times New Roman" w:hAnsi="Times New Roman"/>
          <w:b w:val="0"/>
          <w:i w:val="0"/>
          <w:color w:val="000000"/>
          <w:sz w:val="28"/>
        </w:rPr>
        <w:t>сформированность гражданской позиции обучающегося как активного и ответственного члена российского общества;</w:t>
      </w:r>
    </w:p>
    <w:p w14:paraId="44CCE6A3">
      <w:pPr>
        <w:spacing w:before="0" w:after="0" w:line="264" w:lineRule="auto"/>
        <w:ind w:firstLine="600"/>
        <w:jc w:val="both"/>
      </w:pPr>
      <w:r>
        <w:rPr>
          <w:rFonts w:ascii="Times New Roman" w:hAnsi="Times New Roman"/>
          <w:b w:val="0"/>
          <w:i w:val="0"/>
          <w:color w:val="000000"/>
          <w:sz w:val="28"/>
        </w:rPr>
        <w:t xml:space="preserve">принятие традиционных общечеловеческих гуманистических и демократических ценностей; </w:t>
      </w:r>
    </w:p>
    <w:p w14:paraId="6DE1940C">
      <w:pPr>
        <w:spacing w:before="0" w:after="0" w:line="264" w:lineRule="auto"/>
        <w:ind w:firstLine="600"/>
        <w:jc w:val="both"/>
      </w:pPr>
      <w:r>
        <w:rPr>
          <w:rFonts w:ascii="Times New Roman" w:hAnsi="Times New Roman"/>
          <w:b w:val="0"/>
          <w:i w:val="0"/>
          <w:color w:val="000000"/>
          <w:sz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37C68EE0">
      <w:pPr>
        <w:spacing w:before="0" w:after="0" w:line="264" w:lineRule="auto"/>
        <w:ind w:firstLine="600"/>
        <w:jc w:val="both"/>
      </w:pPr>
      <w:r>
        <w:rPr>
          <w:rFonts w:ascii="Times New Roman" w:hAnsi="Times New Roman"/>
          <w:b w:val="0"/>
          <w:i w:val="0"/>
          <w:color w:val="000000"/>
          <w:sz w:val="28"/>
        </w:rPr>
        <w:t>умение взаимодействовать с социальными институтами в соответствии с их функциями и назначением;</w:t>
      </w:r>
    </w:p>
    <w:p w14:paraId="6BC1EA47">
      <w:pPr>
        <w:spacing w:before="0" w:after="0" w:line="264" w:lineRule="auto"/>
        <w:ind w:firstLine="600"/>
        <w:jc w:val="both"/>
      </w:pPr>
      <w:r>
        <w:rPr>
          <w:rFonts w:ascii="Times New Roman" w:hAnsi="Times New Roman"/>
          <w:b w:val="0"/>
          <w:i w:val="0"/>
          <w:color w:val="000000"/>
          <w:sz w:val="28"/>
        </w:rPr>
        <w:t>готовность к гуманитарной и волонтёрской деятельности;</w:t>
      </w:r>
    </w:p>
    <w:p w14:paraId="3D16B34F">
      <w:pPr>
        <w:spacing w:before="0" w:after="0" w:line="264" w:lineRule="auto"/>
        <w:ind w:firstLine="600"/>
        <w:jc w:val="both"/>
      </w:pPr>
      <w:r>
        <w:rPr>
          <w:rFonts w:ascii="Times New Roman" w:hAnsi="Times New Roman"/>
          <w:b/>
          <w:i w:val="0"/>
          <w:color w:val="000000"/>
          <w:sz w:val="28"/>
        </w:rPr>
        <w:t>2)</w:t>
      </w:r>
      <w:r>
        <w:rPr>
          <w:rFonts w:ascii="Times New Roman" w:hAnsi="Times New Roman"/>
          <w:b w:val="0"/>
          <w:i w:val="0"/>
          <w:color w:val="000000"/>
          <w:sz w:val="28"/>
        </w:rPr>
        <w:t xml:space="preserve"> </w:t>
      </w:r>
      <w:r>
        <w:rPr>
          <w:rFonts w:ascii="Times New Roman" w:hAnsi="Times New Roman"/>
          <w:b/>
          <w:i w:val="0"/>
          <w:color w:val="000000"/>
          <w:sz w:val="28"/>
        </w:rPr>
        <w:t>патриотического воспитания:</w:t>
      </w:r>
    </w:p>
    <w:p w14:paraId="5F13AFEF">
      <w:pPr>
        <w:spacing w:before="0" w:after="0" w:line="264" w:lineRule="auto"/>
        <w:ind w:firstLine="600"/>
        <w:jc w:val="both"/>
      </w:pPr>
      <w:r>
        <w:rPr>
          <w:rFonts w:ascii="Times New Roman" w:hAnsi="Times New Roman"/>
          <w:b w:val="0"/>
          <w:i w:val="0"/>
          <w:color w:val="000000"/>
          <w:sz w:val="28"/>
        </w:rPr>
        <w:t xml:space="preserve">сформированность российской гражданской идентичности, патриотизма; </w:t>
      </w:r>
    </w:p>
    <w:p w14:paraId="783A9856">
      <w:pPr>
        <w:spacing w:before="0" w:after="0" w:line="264" w:lineRule="auto"/>
        <w:ind w:firstLine="600"/>
        <w:jc w:val="both"/>
      </w:pPr>
      <w:r>
        <w:rPr>
          <w:rFonts w:ascii="Times New Roman" w:hAnsi="Times New Roman"/>
          <w:b w:val="0"/>
          <w:i w:val="0"/>
          <w:color w:val="000000"/>
          <w:sz w:val="28"/>
        </w:rPr>
        <w:t>ценностное отношение к государственным символам, достижениям российских учёных в области физики и техники;</w:t>
      </w:r>
    </w:p>
    <w:p w14:paraId="4EC98D89">
      <w:pPr>
        <w:spacing w:before="0" w:after="0" w:line="264" w:lineRule="auto"/>
        <w:ind w:firstLine="600"/>
        <w:jc w:val="both"/>
      </w:pPr>
      <w:r>
        <w:rPr>
          <w:rFonts w:ascii="Times New Roman" w:hAnsi="Times New Roman"/>
          <w:b/>
          <w:i w:val="0"/>
          <w:color w:val="000000"/>
          <w:sz w:val="28"/>
        </w:rPr>
        <w:t>3)</w:t>
      </w:r>
      <w:r>
        <w:rPr>
          <w:rFonts w:ascii="Times New Roman" w:hAnsi="Times New Roman"/>
          <w:b w:val="0"/>
          <w:i w:val="0"/>
          <w:color w:val="000000"/>
          <w:sz w:val="28"/>
        </w:rPr>
        <w:t xml:space="preserve"> </w:t>
      </w:r>
      <w:r>
        <w:rPr>
          <w:rFonts w:ascii="Times New Roman" w:hAnsi="Times New Roman"/>
          <w:b/>
          <w:i w:val="0"/>
          <w:color w:val="000000"/>
          <w:sz w:val="28"/>
        </w:rPr>
        <w:t>духовно-нравственного воспитания:</w:t>
      </w:r>
    </w:p>
    <w:p w14:paraId="1E9E532B">
      <w:pPr>
        <w:spacing w:before="0" w:after="0" w:line="264" w:lineRule="auto"/>
        <w:ind w:firstLine="600"/>
        <w:jc w:val="both"/>
      </w:pPr>
      <w:r>
        <w:rPr>
          <w:rFonts w:ascii="Times New Roman" w:hAnsi="Times New Roman"/>
          <w:b w:val="0"/>
          <w:i w:val="0"/>
          <w:color w:val="000000"/>
          <w:sz w:val="28"/>
        </w:rPr>
        <w:t xml:space="preserve">сформированность нравственного сознания, этического поведения; </w:t>
      </w:r>
    </w:p>
    <w:p w14:paraId="40393570">
      <w:pPr>
        <w:spacing w:before="0" w:after="0" w:line="264" w:lineRule="auto"/>
        <w:ind w:firstLine="600"/>
        <w:jc w:val="both"/>
      </w:pPr>
      <w:r>
        <w:rPr>
          <w:rFonts w:ascii="Times New Roman" w:hAnsi="Times New Roman"/>
          <w:b w:val="0"/>
          <w:i w:val="0"/>
          <w:color w:val="000000"/>
          <w:sz w:val="28"/>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71916898">
      <w:pPr>
        <w:spacing w:before="0" w:after="0" w:line="264" w:lineRule="auto"/>
        <w:ind w:firstLine="600"/>
        <w:jc w:val="both"/>
      </w:pPr>
      <w:r>
        <w:rPr>
          <w:rFonts w:ascii="Times New Roman" w:hAnsi="Times New Roman"/>
          <w:b w:val="0"/>
          <w:i w:val="0"/>
          <w:color w:val="000000"/>
          <w:sz w:val="28"/>
        </w:rPr>
        <w:t>осознание личного вклада в построение устойчивого будущего;</w:t>
      </w:r>
    </w:p>
    <w:p w14:paraId="21774530">
      <w:pPr>
        <w:spacing w:before="0" w:after="0" w:line="264" w:lineRule="auto"/>
        <w:ind w:firstLine="600"/>
        <w:jc w:val="both"/>
      </w:pPr>
      <w:r>
        <w:rPr>
          <w:rFonts w:ascii="Times New Roman" w:hAnsi="Times New Roman"/>
          <w:b/>
          <w:i w:val="0"/>
          <w:color w:val="000000"/>
          <w:sz w:val="28"/>
        </w:rPr>
        <w:t>4)</w:t>
      </w:r>
      <w:r>
        <w:rPr>
          <w:rFonts w:ascii="Times New Roman" w:hAnsi="Times New Roman"/>
          <w:b w:val="0"/>
          <w:i w:val="0"/>
          <w:color w:val="000000"/>
          <w:sz w:val="28"/>
        </w:rPr>
        <w:t xml:space="preserve"> </w:t>
      </w:r>
      <w:r>
        <w:rPr>
          <w:rFonts w:ascii="Times New Roman" w:hAnsi="Times New Roman"/>
          <w:b/>
          <w:i w:val="0"/>
          <w:color w:val="000000"/>
          <w:sz w:val="28"/>
        </w:rPr>
        <w:t>эстетического воспитания:</w:t>
      </w:r>
    </w:p>
    <w:p w14:paraId="08D2AE2C">
      <w:pPr>
        <w:spacing w:before="0" w:after="0" w:line="264" w:lineRule="auto"/>
        <w:ind w:firstLine="600"/>
        <w:jc w:val="both"/>
      </w:pPr>
      <w:r>
        <w:rPr>
          <w:rFonts w:ascii="Times New Roman" w:hAnsi="Times New Roman"/>
          <w:b w:val="0"/>
          <w:i w:val="0"/>
          <w:color w:val="000000"/>
          <w:sz w:val="28"/>
        </w:rPr>
        <w:t>эстетическое отношение к миру, включая эстетику научного творчества, присущего физической науке;</w:t>
      </w:r>
    </w:p>
    <w:p w14:paraId="63FB6982">
      <w:pPr>
        <w:spacing w:before="0" w:after="0" w:line="264" w:lineRule="auto"/>
        <w:ind w:firstLine="600"/>
        <w:jc w:val="both"/>
      </w:pPr>
      <w:r>
        <w:rPr>
          <w:rFonts w:ascii="Times New Roman" w:hAnsi="Times New Roman"/>
          <w:b/>
          <w:i w:val="0"/>
          <w:color w:val="000000"/>
          <w:sz w:val="28"/>
        </w:rPr>
        <w:t>5)</w:t>
      </w:r>
      <w:r>
        <w:rPr>
          <w:rFonts w:ascii="Times New Roman" w:hAnsi="Times New Roman"/>
          <w:b w:val="0"/>
          <w:i w:val="0"/>
          <w:color w:val="000000"/>
          <w:sz w:val="28"/>
        </w:rPr>
        <w:t xml:space="preserve"> </w:t>
      </w:r>
      <w:r>
        <w:rPr>
          <w:rFonts w:ascii="Times New Roman" w:hAnsi="Times New Roman"/>
          <w:b/>
          <w:i w:val="0"/>
          <w:color w:val="000000"/>
          <w:sz w:val="28"/>
        </w:rPr>
        <w:t>трудового воспитания:</w:t>
      </w:r>
    </w:p>
    <w:p w14:paraId="04FFF833">
      <w:pPr>
        <w:spacing w:before="0" w:after="0" w:line="264" w:lineRule="auto"/>
        <w:ind w:firstLine="600"/>
        <w:jc w:val="both"/>
      </w:pPr>
      <w:r>
        <w:rPr>
          <w:rFonts w:ascii="Times New Roman" w:hAnsi="Times New Roman"/>
          <w:b w:val="0"/>
          <w:i w:val="0"/>
          <w:color w:val="000000"/>
          <w:sz w:val="28"/>
        </w:rPr>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2FED6CE6">
      <w:pPr>
        <w:spacing w:before="0" w:after="0" w:line="264" w:lineRule="auto"/>
        <w:ind w:firstLine="600"/>
        <w:jc w:val="both"/>
      </w:pPr>
      <w:r>
        <w:rPr>
          <w:rFonts w:ascii="Times New Roman" w:hAnsi="Times New Roman"/>
          <w:b w:val="0"/>
          <w:i w:val="0"/>
          <w:color w:val="000000"/>
          <w:sz w:val="28"/>
        </w:rPr>
        <w:t>готовность и способность к образованию и самообразованию в области физики на протяжении всей жизни;</w:t>
      </w:r>
    </w:p>
    <w:p w14:paraId="79DE812A">
      <w:pPr>
        <w:spacing w:before="0" w:after="0" w:line="264" w:lineRule="auto"/>
        <w:ind w:firstLine="600"/>
        <w:jc w:val="both"/>
      </w:pPr>
      <w:r>
        <w:rPr>
          <w:rFonts w:ascii="Times New Roman" w:hAnsi="Times New Roman"/>
          <w:b/>
          <w:i w:val="0"/>
          <w:color w:val="000000"/>
          <w:sz w:val="28"/>
        </w:rPr>
        <w:t>6)</w:t>
      </w:r>
      <w:r>
        <w:rPr>
          <w:rFonts w:ascii="Times New Roman" w:hAnsi="Times New Roman"/>
          <w:b w:val="0"/>
          <w:i w:val="0"/>
          <w:color w:val="000000"/>
          <w:sz w:val="28"/>
        </w:rPr>
        <w:t xml:space="preserve"> </w:t>
      </w:r>
      <w:r>
        <w:rPr>
          <w:rFonts w:ascii="Times New Roman" w:hAnsi="Times New Roman"/>
          <w:b/>
          <w:i w:val="0"/>
          <w:color w:val="000000"/>
          <w:sz w:val="28"/>
        </w:rPr>
        <w:t>экологического воспитания:</w:t>
      </w:r>
    </w:p>
    <w:p w14:paraId="675998B4">
      <w:pPr>
        <w:spacing w:before="0" w:after="0" w:line="264" w:lineRule="auto"/>
        <w:ind w:firstLine="600"/>
        <w:jc w:val="both"/>
      </w:pPr>
      <w:r>
        <w:rPr>
          <w:rFonts w:ascii="Times New Roman" w:hAnsi="Times New Roman"/>
          <w:b w:val="0"/>
          <w:i w:val="0"/>
          <w:color w:val="000000"/>
          <w:sz w:val="28"/>
        </w:rPr>
        <w:t xml:space="preserve">сформированность экологической культуры, осознание глобального характера экологических проблем; </w:t>
      </w:r>
    </w:p>
    <w:p w14:paraId="51308047">
      <w:pPr>
        <w:spacing w:before="0" w:after="0" w:line="264" w:lineRule="auto"/>
        <w:ind w:firstLine="600"/>
        <w:jc w:val="both"/>
      </w:pPr>
      <w:r>
        <w:rPr>
          <w:rFonts w:ascii="Times New Roman" w:hAnsi="Times New Roman"/>
          <w:b w:val="0"/>
          <w:i w:val="0"/>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14:paraId="4158517E">
      <w:pPr>
        <w:spacing w:before="0" w:after="0" w:line="264" w:lineRule="auto"/>
        <w:ind w:firstLine="600"/>
        <w:jc w:val="both"/>
      </w:pPr>
      <w:r>
        <w:rPr>
          <w:rFonts w:ascii="Times New Roman" w:hAnsi="Times New Roman"/>
          <w:b w:val="0"/>
          <w:i w:val="0"/>
          <w:color w:val="000000"/>
          <w:sz w:val="28"/>
        </w:rPr>
        <w:t>расширение опыта деятельности экологической направленности на основе имеющихся знаний по физике;</w:t>
      </w:r>
    </w:p>
    <w:p w14:paraId="2EB67286">
      <w:pPr>
        <w:spacing w:before="0" w:after="0" w:line="264" w:lineRule="auto"/>
        <w:ind w:firstLine="600"/>
        <w:jc w:val="both"/>
      </w:pPr>
      <w:r>
        <w:rPr>
          <w:rFonts w:ascii="Times New Roman" w:hAnsi="Times New Roman"/>
          <w:b/>
          <w:i w:val="0"/>
          <w:color w:val="000000"/>
          <w:sz w:val="28"/>
        </w:rPr>
        <w:t>7)</w:t>
      </w:r>
      <w:r>
        <w:rPr>
          <w:rFonts w:ascii="Times New Roman" w:hAnsi="Times New Roman"/>
          <w:b w:val="0"/>
          <w:i w:val="0"/>
          <w:color w:val="000000"/>
          <w:sz w:val="28"/>
        </w:rPr>
        <w:t xml:space="preserve"> </w:t>
      </w:r>
      <w:r>
        <w:rPr>
          <w:rFonts w:ascii="Times New Roman" w:hAnsi="Times New Roman"/>
          <w:b/>
          <w:i w:val="0"/>
          <w:color w:val="000000"/>
          <w:sz w:val="28"/>
        </w:rPr>
        <w:t>ценности научного познания:</w:t>
      </w:r>
    </w:p>
    <w:p w14:paraId="6FB89AC8">
      <w:pPr>
        <w:spacing w:before="0" w:after="0" w:line="264" w:lineRule="auto"/>
        <w:ind w:firstLine="600"/>
        <w:jc w:val="both"/>
      </w:pPr>
      <w:r>
        <w:rPr>
          <w:rFonts w:ascii="Times New Roman" w:hAnsi="Times New Roman"/>
          <w:b w:val="0"/>
          <w:i w:val="0"/>
          <w:color w:val="000000"/>
          <w:sz w:val="28"/>
        </w:rPr>
        <w:t>сформированность мировоззрения, соответствующего современному уровню развития физической науки;</w:t>
      </w:r>
    </w:p>
    <w:p w14:paraId="36780FAD">
      <w:pPr>
        <w:spacing w:before="0" w:after="0" w:line="264" w:lineRule="auto"/>
        <w:ind w:firstLine="600"/>
        <w:jc w:val="both"/>
      </w:pPr>
      <w:r>
        <w:rPr>
          <w:rFonts w:ascii="Times New Roman" w:hAnsi="Times New Roman"/>
          <w:b w:val="0"/>
          <w:i w:val="0"/>
          <w:color w:val="000000"/>
          <w:sz w:val="28"/>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3149895F">
      <w:pPr>
        <w:spacing w:before="0" w:after="0"/>
        <w:ind w:left="120"/>
        <w:jc w:val="left"/>
      </w:pPr>
      <w:bookmarkStart w:id="13" w:name="_Toc138345809"/>
      <w:bookmarkEnd w:id="13"/>
    </w:p>
    <w:p w14:paraId="200910C4">
      <w:pPr>
        <w:spacing w:before="0" w:after="0"/>
        <w:ind w:left="120"/>
        <w:jc w:val="left"/>
      </w:pPr>
      <w:r>
        <w:rPr>
          <w:rFonts w:ascii="Times New Roman" w:hAnsi="Times New Roman"/>
          <w:b/>
          <w:i w:val="0"/>
          <w:color w:val="000000"/>
          <w:sz w:val="28"/>
        </w:rPr>
        <w:t>МЕТАПРЕДМЕТНЫЕ РЕЗУЛЬТАТЫ</w:t>
      </w:r>
    </w:p>
    <w:p w14:paraId="33343F30">
      <w:pPr>
        <w:spacing w:before="0" w:after="0"/>
        <w:ind w:left="120"/>
        <w:jc w:val="left"/>
      </w:pPr>
    </w:p>
    <w:p w14:paraId="35AF4C53">
      <w:pPr>
        <w:spacing w:before="0" w:after="0" w:line="264" w:lineRule="auto"/>
        <w:ind w:left="120"/>
        <w:jc w:val="both"/>
      </w:pPr>
      <w:r>
        <w:rPr>
          <w:rFonts w:ascii="Times New Roman" w:hAnsi="Times New Roman"/>
          <w:b/>
          <w:i w:val="0"/>
          <w:color w:val="000000"/>
          <w:sz w:val="28"/>
        </w:rPr>
        <w:t>Познавательные универсальные учебные действия</w:t>
      </w:r>
    </w:p>
    <w:p w14:paraId="3B473090">
      <w:pPr>
        <w:spacing w:before="0" w:after="0" w:line="264" w:lineRule="auto"/>
        <w:ind w:left="120"/>
        <w:jc w:val="both"/>
      </w:pPr>
      <w:r>
        <w:rPr>
          <w:rFonts w:ascii="Times New Roman" w:hAnsi="Times New Roman"/>
          <w:b/>
          <w:i w:val="0"/>
          <w:color w:val="000000"/>
          <w:sz w:val="28"/>
        </w:rPr>
        <w:t>Базовые логические действия:</w:t>
      </w:r>
    </w:p>
    <w:p w14:paraId="26AFA8B8">
      <w:pPr>
        <w:spacing w:before="0" w:after="0" w:line="264" w:lineRule="auto"/>
        <w:ind w:firstLine="600"/>
        <w:jc w:val="both"/>
      </w:pPr>
      <w:r>
        <w:rPr>
          <w:rFonts w:ascii="Times New Roman" w:hAnsi="Times New Roman"/>
          <w:b w:val="0"/>
          <w:i w:val="0"/>
          <w:color w:val="000000"/>
          <w:sz w:val="28"/>
        </w:rPr>
        <w:t xml:space="preserve">самостоятельно формулировать и актуализировать проблему, рассматривать её всесторонне; </w:t>
      </w:r>
    </w:p>
    <w:p w14:paraId="724DA777">
      <w:pPr>
        <w:spacing w:before="0" w:after="0" w:line="264" w:lineRule="auto"/>
        <w:ind w:firstLine="600"/>
        <w:jc w:val="both"/>
      </w:pPr>
      <w:r>
        <w:rPr>
          <w:rFonts w:ascii="Times New Roman" w:hAnsi="Times New Roman"/>
          <w:b w:val="0"/>
          <w:i w:val="0"/>
          <w:color w:val="000000"/>
          <w:sz w:val="28"/>
        </w:rPr>
        <w:t>определять цели деятельности, задавать параметры и критерии их достижения;</w:t>
      </w:r>
    </w:p>
    <w:p w14:paraId="4AA71C3D">
      <w:pPr>
        <w:spacing w:before="0" w:after="0" w:line="264" w:lineRule="auto"/>
        <w:ind w:firstLine="600"/>
        <w:jc w:val="both"/>
      </w:pPr>
      <w:r>
        <w:rPr>
          <w:rFonts w:ascii="Times New Roman" w:hAnsi="Times New Roman"/>
          <w:b w:val="0"/>
          <w:i w:val="0"/>
          <w:color w:val="000000"/>
          <w:sz w:val="28"/>
        </w:rPr>
        <w:t xml:space="preserve">выявлять закономерности и противоречия в рассматриваемых физических явлениях; </w:t>
      </w:r>
    </w:p>
    <w:p w14:paraId="068D6640">
      <w:pPr>
        <w:spacing w:before="0" w:after="0" w:line="264" w:lineRule="auto"/>
        <w:ind w:firstLine="600"/>
        <w:jc w:val="both"/>
      </w:pPr>
      <w:r>
        <w:rPr>
          <w:rFonts w:ascii="Times New Roman" w:hAnsi="Times New Roman"/>
          <w:b w:val="0"/>
          <w:i w:val="0"/>
          <w:color w:val="000000"/>
          <w:sz w:val="28"/>
        </w:rPr>
        <w:t>разрабатывать план решения проблемы с учётом анализа имеющихся материальных и нематериальных ресурсов;</w:t>
      </w:r>
    </w:p>
    <w:p w14:paraId="48E7AC35">
      <w:pPr>
        <w:spacing w:before="0" w:after="0" w:line="264" w:lineRule="auto"/>
        <w:ind w:firstLine="600"/>
        <w:jc w:val="both"/>
      </w:pPr>
      <w:r>
        <w:rPr>
          <w:rFonts w:ascii="Times New Roman" w:hAnsi="Times New Roman"/>
          <w:b w:val="0"/>
          <w:i w:val="0"/>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14:paraId="1CE3EE7B">
      <w:pPr>
        <w:spacing w:before="0" w:after="0" w:line="264" w:lineRule="auto"/>
        <w:ind w:firstLine="600"/>
        <w:jc w:val="both"/>
      </w:pPr>
      <w:r>
        <w:rPr>
          <w:rFonts w:ascii="Times New Roman" w:hAnsi="Times New Roman"/>
          <w:b w:val="0"/>
          <w:i w:val="0"/>
          <w:color w:val="000000"/>
          <w:sz w:val="28"/>
        </w:rPr>
        <w:t>координировать и выполнять работу в условиях реального, виртуального и комбинированного взаимодействия;</w:t>
      </w:r>
    </w:p>
    <w:p w14:paraId="5B29ECF9">
      <w:pPr>
        <w:spacing w:before="0" w:after="0" w:line="264" w:lineRule="auto"/>
        <w:ind w:firstLine="600"/>
        <w:jc w:val="both"/>
      </w:pPr>
      <w:r>
        <w:rPr>
          <w:rFonts w:ascii="Times New Roman" w:hAnsi="Times New Roman"/>
          <w:b w:val="0"/>
          <w:i w:val="0"/>
          <w:color w:val="000000"/>
          <w:sz w:val="28"/>
        </w:rPr>
        <w:t>развивать креативное мышление при решении жизненных проблем.</w:t>
      </w:r>
    </w:p>
    <w:p w14:paraId="2F1D44FE">
      <w:pPr>
        <w:spacing w:before="0" w:after="0" w:line="264" w:lineRule="auto"/>
        <w:ind w:left="120"/>
        <w:jc w:val="both"/>
      </w:pPr>
      <w:r>
        <w:rPr>
          <w:rFonts w:ascii="Times New Roman" w:hAnsi="Times New Roman"/>
          <w:b/>
          <w:i w:val="0"/>
          <w:color w:val="000000"/>
          <w:sz w:val="28"/>
        </w:rPr>
        <w:t>Базовые исследовательские действия</w:t>
      </w:r>
      <w:r>
        <w:rPr>
          <w:rFonts w:ascii="Times New Roman" w:hAnsi="Times New Roman"/>
          <w:b w:val="0"/>
          <w:i w:val="0"/>
          <w:color w:val="000000"/>
          <w:sz w:val="28"/>
        </w:rPr>
        <w:t>:</w:t>
      </w:r>
    </w:p>
    <w:p w14:paraId="10E7E92D">
      <w:pPr>
        <w:spacing w:before="0" w:after="0" w:line="264" w:lineRule="auto"/>
        <w:ind w:firstLine="600"/>
        <w:jc w:val="both"/>
      </w:pPr>
      <w:r>
        <w:rPr>
          <w:rFonts w:ascii="Times New Roman" w:hAnsi="Times New Roman"/>
          <w:b w:val="0"/>
          <w:i w:val="0"/>
          <w:color w:val="000000"/>
          <w:sz w:val="28"/>
        </w:rPr>
        <w:t>владеть научной терминологией, ключевыми понятиями и методами физической науки;</w:t>
      </w:r>
    </w:p>
    <w:p w14:paraId="4B74DEA2">
      <w:pPr>
        <w:spacing w:before="0" w:after="0" w:line="264" w:lineRule="auto"/>
        <w:ind w:firstLine="600"/>
        <w:jc w:val="both"/>
      </w:pPr>
      <w:r>
        <w:rPr>
          <w:rFonts w:ascii="Times New Roman" w:hAnsi="Times New Roman"/>
          <w:b w:val="0"/>
          <w:i w:val="0"/>
          <w:color w:val="000000"/>
          <w:sz w:val="28"/>
        </w:rPr>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22D8A068">
      <w:pPr>
        <w:spacing w:before="0" w:after="0" w:line="264" w:lineRule="auto"/>
        <w:ind w:firstLine="600"/>
        <w:jc w:val="both"/>
      </w:pPr>
      <w:r>
        <w:rPr>
          <w:rFonts w:ascii="Times New Roman" w:hAnsi="Times New Roman"/>
          <w:b w:val="0"/>
          <w:i w:val="0"/>
          <w:color w:val="000000"/>
          <w:sz w:val="28"/>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7FB8BBE5">
      <w:pPr>
        <w:spacing w:before="0" w:after="0" w:line="264" w:lineRule="auto"/>
        <w:ind w:firstLine="600"/>
        <w:jc w:val="both"/>
      </w:pPr>
      <w:r>
        <w:rPr>
          <w:rFonts w:ascii="Times New Roman" w:hAnsi="Times New Roman"/>
          <w:b w:val="0"/>
          <w:i w:val="0"/>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3F085629">
      <w:pPr>
        <w:spacing w:before="0" w:after="0" w:line="264" w:lineRule="auto"/>
        <w:ind w:firstLine="600"/>
        <w:jc w:val="both"/>
      </w:pPr>
      <w:r>
        <w:rPr>
          <w:rFonts w:ascii="Times New Roman" w:hAnsi="Times New Roman"/>
          <w:b w:val="0"/>
          <w:i w:val="0"/>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824D55B">
      <w:pPr>
        <w:spacing w:before="0" w:after="0" w:line="264" w:lineRule="auto"/>
        <w:ind w:firstLine="600"/>
        <w:jc w:val="both"/>
      </w:pPr>
      <w:r>
        <w:rPr>
          <w:rFonts w:ascii="Times New Roman" w:hAnsi="Times New Roman"/>
          <w:b w:val="0"/>
          <w:i w:val="0"/>
          <w:color w:val="000000"/>
          <w:sz w:val="28"/>
        </w:rPr>
        <w:t>ставить и формулировать собственные задачи в образовательной деятельности, в том числе при изучении физики;</w:t>
      </w:r>
    </w:p>
    <w:p w14:paraId="3864DF08">
      <w:pPr>
        <w:spacing w:before="0" w:after="0" w:line="264" w:lineRule="auto"/>
        <w:ind w:firstLine="600"/>
        <w:jc w:val="both"/>
      </w:pPr>
      <w:r>
        <w:rPr>
          <w:rFonts w:ascii="Times New Roman" w:hAnsi="Times New Roman"/>
          <w:b w:val="0"/>
          <w:i w:val="0"/>
          <w:color w:val="000000"/>
          <w:sz w:val="28"/>
        </w:rPr>
        <w:t>давать оценку новым ситуациям, оценивать приобретённый опыт;</w:t>
      </w:r>
    </w:p>
    <w:p w14:paraId="64510548">
      <w:pPr>
        <w:spacing w:before="0" w:after="0" w:line="264" w:lineRule="auto"/>
        <w:ind w:firstLine="600"/>
        <w:jc w:val="both"/>
      </w:pPr>
      <w:r>
        <w:rPr>
          <w:rFonts w:ascii="Times New Roman" w:hAnsi="Times New Roman"/>
          <w:b w:val="0"/>
          <w:i w:val="0"/>
          <w:color w:val="000000"/>
          <w:sz w:val="28"/>
        </w:rPr>
        <w:t>уметь переносить знания по физике в практическую область жизнедеятельности;</w:t>
      </w:r>
    </w:p>
    <w:p w14:paraId="49FCB972">
      <w:pPr>
        <w:spacing w:before="0" w:after="0" w:line="264" w:lineRule="auto"/>
        <w:ind w:firstLine="600"/>
        <w:jc w:val="both"/>
      </w:pPr>
      <w:r>
        <w:rPr>
          <w:rFonts w:ascii="Times New Roman" w:hAnsi="Times New Roman"/>
          <w:b w:val="0"/>
          <w:i w:val="0"/>
          <w:color w:val="000000"/>
          <w:sz w:val="28"/>
        </w:rPr>
        <w:t xml:space="preserve">уметь интегрировать знания из разных предметных областей; </w:t>
      </w:r>
    </w:p>
    <w:p w14:paraId="774F4A62">
      <w:pPr>
        <w:spacing w:before="0" w:after="0" w:line="264" w:lineRule="auto"/>
        <w:ind w:firstLine="600"/>
        <w:jc w:val="both"/>
      </w:pPr>
      <w:r>
        <w:rPr>
          <w:rFonts w:ascii="Times New Roman" w:hAnsi="Times New Roman"/>
          <w:b w:val="0"/>
          <w:i w:val="0"/>
          <w:color w:val="000000"/>
          <w:sz w:val="28"/>
        </w:rPr>
        <w:t xml:space="preserve">выдвигать новые идеи, предлагать оригинальные подходы и решения; </w:t>
      </w:r>
    </w:p>
    <w:p w14:paraId="3296ECC8">
      <w:pPr>
        <w:spacing w:before="0" w:after="0" w:line="264" w:lineRule="auto"/>
        <w:ind w:firstLine="600"/>
        <w:jc w:val="both"/>
      </w:pPr>
      <w:r>
        <w:rPr>
          <w:rFonts w:ascii="Times New Roman" w:hAnsi="Times New Roman"/>
          <w:b w:val="0"/>
          <w:i w:val="0"/>
          <w:color w:val="000000"/>
          <w:sz w:val="28"/>
        </w:rPr>
        <w:t>ставить проблемы и задачи, допускающие альтернативные решения.</w:t>
      </w:r>
    </w:p>
    <w:p w14:paraId="6E887D1D">
      <w:pPr>
        <w:spacing w:before="0" w:after="0" w:line="264" w:lineRule="auto"/>
        <w:ind w:left="120"/>
        <w:jc w:val="both"/>
      </w:pPr>
      <w:r>
        <w:rPr>
          <w:rFonts w:ascii="Times New Roman" w:hAnsi="Times New Roman"/>
          <w:b/>
          <w:i w:val="0"/>
          <w:color w:val="000000"/>
          <w:sz w:val="28"/>
        </w:rPr>
        <w:t>Работа с информацией:</w:t>
      </w:r>
    </w:p>
    <w:p w14:paraId="1F589356">
      <w:pPr>
        <w:spacing w:before="0" w:after="0" w:line="264" w:lineRule="auto"/>
        <w:ind w:firstLine="600"/>
        <w:jc w:val="both"/>
      </w:pPr>
      <w:r>
        <w:rPr>
          <w:rFonts w:ascii="Times New Roman" w:hAnsi="Times New Roman"/>
          <w:b w:val="0"/>
          <w:i w:val="0"/>
          <w:color w:val="000000"/>
          <w:sz w:val="28"/>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6790F450">
      <w:pPr>
        <w:spacing w:before="0" w:after="0" w:line="264" w:lineRule="auto"/>
        <w:ind w:firstLine="600"/>
        <w:jc w:val="both"/>
      </w:pPr>
      <w:r>
        <w:rPr>
          <w:rFonts w:ascii="Times New Roman" w:hAnsi="Times New Roman"/>
          <w:b w:val="0"/>
          <w:i w:val="0"/>
          <w:color w:val="000000"/>
          <w:sz w:val="28"/>
        </w:rPr>
        <w:t xml:space="preserve">оценивать достоверность информации; </w:t>
      </w:r>
    </w:p>
    <w:p w14:paraId="12B87D69">
      <w:pPr>
        <w:spacing w:before="0" w:after="0" w:line="264" w:lineRule="auto"/>
        <w:ind w:firstLine="600"/>
        <w:jc w:val="both"/>
      </w:pPr>
      <w:r>
        <w:rPr>
          <w:rFonts w:ascii="Times New Roman" w:hAnsi="Times New Roman"/>
          <w:b w:val="0"/>
          <w:i w:val="0"/>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3129A351">
      <w:pPr>
        <w:spacing w:before="0" w:after="0" w:line="264" w:lineRule="auto"/>
        <w:ind w:firstLine="600"/>
        <w:jc w:val="both"/>
      </w:pPr>
      <w:r>
        <w:rPr>
          <w:rFonts w:ascii="Times New Roman" w:hAnsi="Times New Roman"/>
          <w:b w:val="0"/>
          <w:i w:val="0"/>
          <w:color w:val="000000"/>
          <w:sz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288C58BC">
      <w:pPr>
        <w:spacing w:before="0" w:after="0" w:line="264" w:lineRule="auto"/>
        <w:ind w:left="120"/>
        <w:jc w:val="both"/>
      </w:pPr>
    </w:p>
    <w:p w14:paraId="5DEAE95F">
      <w:pPr>
        <w:spacing w:before="0" w:after="0" w:line="264" w:lineRule="auto"/>
        <w:ind w:left="120"/>
        <w:jc w:val="both"/>
      </w:pPr>
      <w:r>
        <w:rPr>
          <w:rFonts w:ascii="Times New Roman" w:hAnsi="Times New Roman"/>
          <w:b/>
          <w:i w:val="0"/>
          <w:color w:val="000000"/>
          <w:sz w:val="28"/>
        </w:rPr>
        <w:t>Коммуникативные универсальные учебные действия:</w:t>
      </w:r>
    </w:p>
    <w:p w14:paraId="665E9B25">
      <w:pPr>
        <w:spacing w:before="0" w:after="0" w:line="264" w:lineRule="auto"/>
        <w:ind w:firstLine="600"/>
        <w:jc w:val="both"/>
      </w:pPr>
      <w:r>
        <w:rPr>
          <w:rFonts w:ascii="Times New Roman" w:hAnsi="Times New Roman"/>
          <w:b w:val="0"/>
          <w:i w:val="0"/>
          <w:color w:val="000000"/>
          <w:sz w:val="28"/>
        </w:rPr>
        <w:t>осуществлять общение на уроках физики и во вне­урочной деятельности;</w:t>
      </w:r>
    </w:p>
    <w:p w14:paraId="6C7F2A4A">
      <w:pPr>
        <w:spacing w:before="0" w:after="0" w:line="264" w:lineRule="auto"/>
        <w:ind w:firstLine="600"/>
        <w:jc w:val="both"/>
      </w:pPr>
      <w:r>
        <w:rPr>
          <w:rFonts w:ascii="Times New Roman" w:hAnsi="Times New Roman"/>
          <w:b w:val="0"/>
          <w:i w:val="0"/>
          <w:color w:val="000000"/>
          <w:sz w:val="28"/>
        </w:rPr>
        <w:t>распознавать предпосылки конфликтных ситуаций и смягчать конфликты;</w:t>
      </w:r>
    </w:p>
    <w:p w14:paraId="273B5BB9">
      <w:pPr>
        <w:spacing w:before="0" w:after="0" w:line="264" w:lineRule="auto"/>
        <w:ind w:firstLine="600"/>
        <w:jc w:val="both"/>
      </w:pPr>
      <w:r>
        <w:rPr>
          <w:rFonts w:ascii="Times New Roman" w:hAnsi="Times New Roman"/>
          <w:b w:val="0"/>
          <w:i w:val="0"/>
          <w:color w:val="000000"/>
          <w:sz w:val="28"/>
        </w:rPr>
        <w:t>развёрнуто и логично излагать свою точку зрения с использованием языковых средств;</w:t>
      </w:r>
    </w:p>
    <w:p w14:paraId="453317CC">
      <w:pPr>
        <w:spacing w:before="0" w:after="0" w:line="264" w:lineRule="auto"/>
        <w:ind w:firstLine="600"/>
        <w:jc w:val="both"/>
      </w:pPr>
      <w:r>
        <w:rPr>
          <w:rFonts w:ascii="Times New Roman" w:hAnsi="Times New Roman"/>
          <w:b w:val="0"/>
          <w:i w:val="0"/>
          <w:color w:val="000000"/>
          <w:sz w:val="28"/>
        </w:rPr>
        <w:t>понимать и использовать преимущества командной и индивидуальной работы;</w:t>
      </w:r>
    </w:p>
    <w:p w14:paraId="51CDA944">
      <w:pPr>
        <w:spacing w:before="0" w:after="0" w:line="264" w:lineRule="auto"/>
        <w:ind w:firstLine="600"/>
        <w:jc w:val="both"/>
      </w:pPr>
      <w:r>
        <w:rPr>
          <w:rFonts w:ascii="Times New Roman" w:hAnsi="Times New Roman"/>
          <w:b w:val="0"/>
          <w:i w:val="0"/>
          <w:color w:val="000000"/>
          <w:sz w:val="28"/>
        </w:rPr>
        <w:t xml:space="preserve">выбирать тематику и методы совместных действий с учётом общих интересов и возможностей каждого члена коллектива; </w:t>
      </w:r>
    </w:p>
    <w:p w14:paraId="72816C07">
      <w:pPr>
        <w:spacing w:before="0" w:after="0" w:line="264" w:lineRule="auto"/>
        <w:ind w:firstLine="600"/>
        <w:jc w:val="both"/>
      </w:pPr>
      <w:r>
        <w:rPr>
          <w:rFonts w:ascii="Times New Roman" w:hAnsi="Times New Roman"/>
          <w:b w:val="0"/>
          <w:i w:val="0"/>
          <w:color w:val="000000"/>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22D89B30">
      <w:pPr>
        <w:spacing w:before="0" w:after="0" w:line="264" w:lineRule="auto"/>
        <w:ind w:firstLine="600"/>
        <w:jc w:val="both"/>
      </w:pPr>
      <w:r>
        <w:rPr>
          <w:rFonts w:ascii="Times New Roman" w:hAnsi="Times New Roman"/>
          <w:b w:val="0"/>
          <w:i w:val="0"/>
          <w:color w:val="000000"/>
          <w:sz w:val="28"/>
        </w:rPr>
        <w:t>оценивать качество своего вклада и каждого участника команды в общий результат по разработанным критериям;</w:t>
      </w:r>
    </w:p>
    <w:p w14:paraId="21888D64">
      <w:pPr>
        <w:spacing w:before="0" w:after="0" w:line="264" w:lineRule="auto"/>
        <w:ind w:firstLine="600"/>
        <w:jc w:val="both"/>
      </w:pPr>
      <w:r>
        <w:rPr>
          <w:rFonts w:ascii="Times New Roman" w:hAnsi="Times New Roman"/>
          <w:b w:val="0"/>
          <w:i w:val="0"/>
          <w:color w:val="000000"/>
          <w:sz w:val="28"/>
        </w:rPr>
        <w:t xml:space="preserve">предлагать новые проекты, оценивать идеи с позиции новизны, оригинальности, практической значимости; </w:t>
      </w:r>
    </w:p>
    <w:p w14:paraId="05897995">
      <w:pPr>
        <w:spacing w:before="0" w:after="0" w:line="264" w:lineRule="auto"/>
        <w:ind w:firstLine="600"/>
        <w:jc w:val="both"/>
      </w:pPr>
      <w:r>
        <w:rPr>
          <w:rFonts w:ascii="Times New Roman" w:hAnsi="Times New Roman"/>
          <w:b w:val="0"/>
          <w:i w:val="0"/>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14:paraId="1CE1B145">
      <w:pPr>
        <w:spacing w:before="0" w:after="0" w:line="264" w:lineRule="auto"/>
        <w:ind w:left="120"/>
        <w:jc w:val="both"/>
      </w:pPr>
    </w:p>
    <w:p w14:paraId="25CC3C35">
      <w:pPr>
        <w:spacing w:before="0" w:after="0" w:line="264" w:lineRule="auto"/>
        <w:ind w:left="120"/>
        <w:jc w:val="both"/>
      </w:pPr>
      <w:r>
        <w:rPr>
          <w:rFonts w:ascii="Times New Roman" w:hAnsi="Times New Roman"/>
          <w:b/>
          <w:i w:val="0"/>
          <w:color w:val="000000"/>
          <w:sz w:val="28"/>
        </w:rPr>
        <w:t>Регулятивные универсальные учебные действия</w:t>
      </w:r>
    </w:p>
    <w:p w14:paraId="7541370A">
      <w:pPr>
        <w:spacing w:before="0" w:after="0" w:line="264" w:lineRule="auto"/>
        <w:ind w:left="120"/>
        <w:jc w:val="both"/>
      </w:pPr>
      <w:r>
        <w:rPr>
          <w:rFonts w:ascii="Times New Roman" w:hAnsi="Times New Roman"/>
          <w:b/>
          <w:i w:val="0"/>
          <w:color w:val="000000"/>
          <w:sz w:val="28"/>
        </w:rPr>
        <w:t>Самоорганизация:</w:t>
      </w:r>
    </w:p>
    <w:p w14:paraId="514EE09B">
      <w:pPr>
        <w:spacing w:before="0" w:after="0" w:line="264" w:lineRule="auto"/>
        <w:ind w:firstLine="600"/>
        <w:jc w:val="both"/>
      </w:pPr>
      <w:r>
        <w:rPr>
          <w:rFonts w:ascii="Times New Roman" w:hAnsi="Times New Roman"/>
          <w:b w:val="0"/>
          <w:i w:val="0"/>
          <w:color w:val="000000"/>
          <w:sz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2B630E2D">
      <w:pPr>
        <w:spacing w:before="0" w:after="0" w:line="264" w:lineRule="auto"/>
        <w:ind w:firstLine="600"/>
        <w:jc w:val="both"/>
      </w:pPr>
      <w:r>
        <w:rPr>
          <w:rFonts w:ascii="Times New Roman" w:hAnsi="Times New Roman"/>
          <w:b w:val="0"/>
          <w:i w:val="0"/>
          <w:color w:val="000000"/>
          <w:sz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393BC887">
      <w:pPr>
        <w:spacing w:before="0" w:after="0" w:line="264" w:lineRule="auto"/>
        <w:ind w:firstLine="600"/>
        <w:jc w:val="both"/>
      </w:pPr>
      <w:r>
        <w:rPr>
          <w:rFonts w:ascii="Times New Roman" w:hAnsi="Times New Roman"/>
          <w:b w:val="0"/>
          <w:i w:val="0"/>
          <w:color w:val="000000"/>
          <w:sz w:val="28"/>
        </w:rPr>
        <w:t>давать оценку новым ситуациям;</w:t>
      </w:r>
    </w:p>
    <w:p w14:paraId="35A67C93">
      <w:pPr>
        <w:spacing w:before="0" w:after="0" w:line="264" w:lineRule="auto"/>
        <w:ind w:firstLine="600"/>
        <w:jc w:val="both"/>
      </w:pPr>
      <w:r>
        <w:rPr>
          <w:rFonts w:ascii="Times New Roman" w:hAnsi="Times New Roman"/>
          <w:b w:val="0"/>
          <w:i w:val="0"/>
          <w:color w:val="000000"/>
          <w:sz w:val="28"/>
        </w:rPr>
        <w:t>расширять рамки учебного предмета на основе личных предпочтений;</w:t>
      </w:r>
    </w:p>
    <w:p w14:paraId="0ED70E4B">
      <w:pPr>
        <w:spacing w:before="0" w:after="0" w:line="264" w:lineRule="auto"/>
        <w:ind w:firstLine="600"/>
        <w:jc w:val="both"/>
      </w:pPr>
      <w:r>
        <w:rPr>
          <w:rFonts w:ascii="Times New Roman" w:hAnsi="Times New Roman"/>
          <w:b w:val="0"/>
          <w:i w:val="0"/>
          <w:color w:val="000000"/>
          <w:sz w:val="28"/>
        </w:rPr>
        <w:t>делать осознанный выбор, аргументировать его, брать на себя ответственность за решение;</w:t>
      </w:r>
    </w:p>
    <w:p w14:paraId="6EC16DF4">
      <w:pPr>
        <w:spacing w:before="0" w:after="0" w:line="264" w:lineRule="auto"/>
        <w:ind w:firstLine="600"/>
        <w:jc w:val="both"/>
      </w:pPr>
      <w:r>
        <w:rPr>
          <w:rFonts w:ascii="Times New Roman" w:hAnsi="Times New Roman"/>
          <w:b w:val="0"/>
          <w:i w:val="0"/>
          <w:color w:val="000000"/>
          <w:sz w:val="28"/>
        </w:rPr>
        <w:t>оценивать приобретённый опыт;</w:t>
      </w:r>
    </w:p>
    <w:p w14:paraId="2F3CCA69">
      <w:pPr>
        <w:spacing w:before="0" w:after="0" w:line="264" w:lineRule="auto"/>
        <w:ind w:firstLine="600"/>
        <w:jc w:val="both"/>
      </w:pPr>
      <w:r>
        <w:rPr>
          <w:rFonts w:ascii="Times New Roman" w:hAnsi="Times New Roman"/>
          <w:b w:val="0"/>
          <w:i w:val="0"/>
          <w:color w:val="000000"/>
          <w:sz w:val="28"/>
        </w:rPr>
        <w:t>способствовать формированию и проявлению эрудиции в области физики, постоянно повышать свой образовательный и культурный уровень.</w:t>
      </w:r>
    </w:p>
    <w:p w14:paraId="53D7CE52">
      <w:pPr>
        <w:spacing w:before="0" w:after="0" w:line="264" w:lineRule="auto"/>
        <w:ind w:left="120"/>
        <w:jc w:val="both"/>
      </w:pPr>
      <w:r>
        <w:rPr>
          <w:rFonts w:ascii="Times New Roman" w:hAnsi="Times New Roman"/>
          <w:b/>
          <w:i w:val="0"/>
          <w:color w:val="000000"/>
          <w:sz w:val="28"/>
        </w:rPr>
        <w:t>Самоконтроль, эмоциональный интеллект:</w:t>
      </w:r>
    </w:p>
    <w:p w14:paraId="065BD61F">
      <w:pPr>
        <w:spacing w:before="0" w:after="0" w:line="264" w:lineRule="auto"/>
        <w:ind w:firstLine="600"/>
        <w:jc w:val="both"/>
      </w:pPr>
      <w:r>
        <w:rPr>
          <w:rFonts w:ascii="Times New Roman" w:hAnsi="Times New Roman"/>
          <w:b w:val="0"/>
          <w:i w:val="0"/>
          <w:color w:val="000000"/>
          <w:sz w:val="28"/>
        </w:rPr>
        <w:t xml:space="preserve">давать оценку новым ситуациям, вносить коррективы в деятельность, оценивать соответствие результатов целям; </w:t>
      </w:r>
    </w:p>
    <w:p w14:paraId="41149590">
      <w:pPr>
        <w:spacing w:before="0" w:after="0" w:line="264" w:lineRule="auto"/>
        <w:ind w:firstLine="600"/>
        <w:jc w:val="both"/>
      </w:pPr>
      <w:r>
        <w:rPr>
          <w:rFonts w:ascii="Times New Roman" w:hAnsi="Times New Roman"/>
          <w:b w:val="0"/>
          <w:i w:val="0"/>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65B679C8">
      <w:pPr>
        <w:spacing w:before="0" w:after="0" w:line="264" w:lineRule="auto"/>
        <w:ind w:firstLine="600"/>
        <w:jc w:val="both"/>
      </w:pPr>
      <w:r>
        <w:rPr>
          <w:rFonts w:ascii="Times New Roman" w:hAnsi="Times New Roman"/>
          <w:b w:val="0"/>
          <w:i w:val="0"/>
          <w:color w:val="000000"/>
          <w:sz w:val="28"/>
        </w:rPr>
        <w:t>использовать приёмы рефлексии для оценки ситуации, выбора верного решения;</w:t>
      </w:r>
    </w:p>
    <w:p w14:paraId="5F217742">
      <w:pPr>
        <w:spacing w:before="0" w:after="0" w:line="264" w:lineRule="auto"/>
        <w:ind w:firstLine="600"/>
        <w:jc w:val="both"/>
      </w:pPr>
      <w:r>
        <w:rPr>
          <w:rFonts w:ascii="Times New Roman" w:hAnsi="Times New Roman"/>
          <w:b w:val="0"/>
          <w:i w:val="0"/>
          <w:color w:val="000000"/>
          <w:sz w:val="28"/>
        </w:rPr>
        <w:t>уметь оценивать риски и своевременно принимать решения по их снижению;</w:t>
      </w:r>
    </w:p>
    <w:p w14:paraId="7CAE0A9F">
      <w:pPr>
        <w:spacing w:before="0" w:after="0" w:line="264" w:lineRule="auto"/>
        <w:ind w:firstLine="600"/>
        <w:jc w:val="both"/>
      </w:pPr>
      <w:r>
        <w:rPr>
          <w:rFonts w:ascii="Times New Roman" w:hAnsi="Times New Roman"/>
          <w:b w:val="0"/>
          <w:i w:val="0"/>
          <w:color w:val="000000"/>
          <w:sz w:val="28"/>
        </w:rPr>
        <w:t>принимать мотивы и аргументы других при анализе результатов деятельности;</w:t>
      </w:r>
    </w:p>
    <w:p w14:paraId="1873CFE2">
      <w:pPr>
        <w:spacing w:before="0" w:after="0" w:line="264" w:lineRule="auto"/>
        <w:ind w:firstLine="600"/>
        <w:jc w:val="both"/>
      </w:pPr>
      <w:r>
        <w:rPr>
          <w:rFonts w:ascii="Times New Roman" w:hAnsi="Times New Roman"/>
          <w:b w:val="0"/>
          <w:i w:val="0"/>
          <w:color w:val="000000"/>
          <w:sz w:val="28"/>
        </w:rPr>
        <w:t>принимать себя, понимая свои недостатки и достоинства;</w:t>
      </w:r>
    </w:p>
    <w:p w14:paraId="6C42A621">
      <w:pPr>
        <w:spacing w:before="0" w:after="0" w:line="264" w:lineRule="auto"/>
        <w:ind w:firstLine="600"/>
        <w:jc w:val="both"/>
      </w:pPr>
      <w:r>
        <w:rPr>
          <w:rFonts w:ascii="Times New Roman" w:hAnsi="Times New Roman"/>
          <w:b w:val="0"/>
          <w:i w:val="0"/>
          <w:color w:val="000000"/>
          <w:sz w:val="28"/>
        </w:rPr>
        <w:t xml:space="preserve">принимать мотивы и аргументы других при анализе результатов деятельности; </w:t>
      </w:r>
    </w:p>
    <w:p w14:paraId="01B47020">
      <w:pPr>
        <w:spacing w:before="0" w:after="0" w:line="264" w:lineRule="auto"/>
        <w:ind w:firstLine="600"/>
        <w:jc w:val="both"/>
      </w:pPr>
      <w:r>
        <w:rPr>
          <w:rFonts w:ascii="Times New Roman" w:hAnsi="Times New Roman"/>
          <w:b w:val="0"/>
          <w:i w:val="0"/>
          <w:color w:val="000000"/>
          <w:sz w:val="28"/>
        </w:rPr>
        <w:t>признавать своё право и право других на ошибки.</w:t>
      </w:r>
    </w:p>
    <w:p w14:paraId="4FA6AFDC">
      <w:pPr>
        <w:spacing w:before="0" w:after="0" w:line="264" w:lineRule="auto"/>
        <w:ind w:firstLine="600"/>
        <w:jc w:val="both"/>
      </w:pPr>
      <w:r>
        <w:rPr>
          <w:rFonts w:ascii="Times New Roman" w:hAnsi="Times New Roman"/>
          <w:b w:val="0"/>
          <w:i w:val="0"/>
          <w:color w:val="000000"/>
          <w:sz w:val="28"/>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0F36250F">
      <w:pPr>
        <w:spacing w:before="0" w:after="0" w:line="264" w:lineRule="auto"/>
        <w:ind w:firstLine="600"/>
        <w:jc w:val="both"/>
      </w:pPr>
      <w:r>
        <w:rPr>
          <w:rFonts w:ascii="Times New Roman" w:hAnsi="Times New Roman"/>
          <w:b w:val="0"/>
          <w:i w:val="0"/>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628D9DDD">
      <w:pPr>
        <w:spacing w:before="0" w:after="0" w:line="264" w:lineRule="auto"/>
        <w:ind w:firstLine="600"/>
        <w:jc w:val="both"/>
      </w:pPr>
      <w:r>
        <w:rPr>
          <w:rFonts w:ascii="Times New Roman" w:hAnsi="Times New Roman"/>
          <w:b w:val="0"/>
          <w:i w:val="0"/>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C6411F7">
      <w:pPr>
        <w:spacing w:before="0" w:after="0" w:line="264" w:lineRule="auto"/>
        <w:ind w:firstLine="600"/>
        <w:jc w:val="both"/>
      </w:pPr>
      <w:r>
        <w:rPr>
          <w:rFonts w:ascii="Times New Roman" w:hAnsi="Times New Roman"/>
          <w:b w:val="0"/>
          <w:i w:val="0"/>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47F3F4F0">
      <w:pPr>
        <w:spacing w:before="0" w:after="0" w:line="264" w:lineRule="auto"/>
        <w:ind w:firstLine="600"/>
        <w:jc w:val="both"/>
      </w:pPr>
      <w:r>
        <w:rPr>
          <w:rFonts w:ascii="Times New Roman" w:hAnsi="Times New Roman"/>
          <w:b w:val="0"/>
          <w:i w:val="0"/>
          <w:color w:val="000000"/>
          <w:sz w:val="28"/>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62E6B06A">
      <w:pPr>
        <w:spacing w:before="0" w:after="0" w:line="264" w:lineRule="auto"/>
        <w:ind w:firstLine="600"/>
        <w:jc w:val="both"/>
      </w:pPr>
      <w:r>
        <w:rPr>
          <w:rFonts w:ascii="Times New Roman" w:hAnsi="Times New Roman"/>
          <w:b w:val="0"/>
          <w:i w:val="0"/>
          <w:color w:val="000000"/>
          <w:sz w:val="28"/>
        </w:rPr>
        <w:t>социальных навыков, включающих способность выстраивать отношения с другими людьми, заботиться, проявлять интерес и разрешать конфликты.</w:t>
      </w:r>
    </w:p>
    <w:p w14:paraId="548EDA32">
      <w:pPr>
        <w:spacing w:before="0" w:after="0"/>
        <w:ind w:left="120"/>
        <w:jc w:val="left"/>
      </w:pPr>
      <w:bookmarkStart w:id="14" w:name="_Toc134720971"/>
      <w:bookmarkEnd w:id="14"/>
      <w:bookmarkStart w:id="15" w:name="_Toc138345810"/>
      <w:bookmarkEnd w:id="15"/>
    </w:p>
    <w:p w14:paraId="618414DE">
      <w:pPr>
        <w:spacing w:before="0" w:after="0"/>
        <w:ind w:left="120"/>
        <w:jc w:val="left"/>
      </w:pPr>
    </w:p>
    <w:p w14:paraId="14226F17">
      <w:pPr>
        <w:spacing w:before="0" w:after="0"/>
        <w:ind w:left="120"/>
        <w:jc w:val="left"/>
      </w:pPr>
      <w:r>
        <w:rPr>
          <w:rFonts w:ascii="Times New Roman" w:hAnsi="Times New Roman"/>
          <w:b/>
          <w:i w:val="0"/>
          <w:color w:val="000000"/>
          <w:sz w:val="28"/>
        </w:rPr>
        <w:t>ПРЕДМЕТНЫЕ РЕЗУЛЬТАТЫ</w:t>
      </w:r>
    </w:p>
    <w:p w14:paraId="2FD6C0AE">
      <w:pPr>
        <w:spacing w:before="0" w:after="0" w:line="264" w:lineRule="auto"/>
        <w:ind w:firstLine="600"/>
        <w:jc w:val="both"/>
      </w:pPr>
      <w:r>
        <w:rPr>
          <w:rFonts w:ascii="Times New Roman" w:hAnsi="Times New Roman"/>
          <w:b w:val="0"/>
          <w:i w:val="0"/>
          <w:color w:val="000000"/>
          <w:sz w:val="28"/>
        </w:rPr>
        <w:t xml:space="preserve">К концу обучения </w:t>
      </w:r>
      <w:r>
        <w:rPr>
          <w:rFonts w:ascii="Times New Roman" w:hAnsi="Times New Roman"/>
          <w:b/>
          <w:i w:val="0"/>
          <w:color w:val="000000"/>
          <w:sz w:val="28"/>
        </w:rPr>
        <w:t>в 10 классе</w:t>
      </w:r>
      <w:r>
        <w:rPr>
          <w:rFonts w:ascii="Times New Roman" w:hAnsi="Times New Roman"/>
          <w:b w:val="0"/>
          <w:i w:val="0"/>
          <w:color w:val="000000"/>
          <w:sz w:val="28"/>
        </w:rPr>
        <w:t xml:space="preserve"> предметные результаты на базовом уровне должны отражать сформированность у обучающихся умений:</w:t>
      </w:r>
    </w:p>
    <w:p w14:paraId="7AF49B39">
      <w:pPr>
        <w:spacing w:before="0" w:after="0" w:line="264" w:lineRule="auto"/>
        <w:ind w:firstLine="600"/>
        <w:jc w:val="both"/>
      </w:pPr>
      <w:r>
        <w:rPr>
          <w:rFonts w:ascii="Times New Roman" w:hAnsi="Times New Roman"/>
          <w:b w:val="0"/>
          <w:i w:val="0"/>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02CCEC1C">
      <w:pPr>
        <w:spacing w:before="0" w:after="0" w:line="264" w:lineRule="auto"/>
        <w:ind w:firstLine="600"/>
        <w:jc w:val="both"/>
      </w:pPr>
      <w:r>
        <w:rPr>
          <w:rFonts w:ascii="Times New Roman" w:hAnsi="Times New Roman"/>
          <w:b w:val="0"/>
          <w:i w:val="0"/>
          <w:color w:val="000000"/>
          <w:sz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42BA9996">
      <w:pPr>
        <w:spacing w:before="0" w:after="0" w:line="264" w:lineRule="auto"/>
        <w:ind w:firstLine="600"/>
        <w:jc w:val="both"/>
      </w:pPr>
      <w:r>
        <w:rPr>
          <w:rFonts w:ascii="Times New Roman" w:hAnsi="Times New Roman"/>
          <w:b w:val="0"/>
          <w:i w:val="0"/>
          <w:color w:val="000000"/>
          <w:sz w:val="28"/>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693A9D3C">
      <w:pPr>
        <w:spacing w:before="0" w:after="0" w:line="264" w:lineRule="auto"/>
        <w:ind w:firstLine="600"/>
        <w:jc w:val="both"/>
      </w:pPr>
      <w:r>
        <w:rPr>
          <w:rFonts w:ascii="Times New Roman" w:hAnsi="Times New Roman"/>
          <w:b w:val="0"/>
          <w:i w:val="0"/>
          <w:color w:val="000000"/>
          <w:sz w:val="28"/>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7B148BA1">
      <w:pPr>
        <w:spacing w:before="0" w:after="0" w:line="264" w:lineRule="auto"/>
        <w:ind w:firstLine="600"/>
        <w:jc w:val="both"/>
      </w:pPr>
      <w:r>
        <w:rPr>
          <w:rFonts w:ascii="Times New Roman" w:hAnsi="Times New Roman"/>
          <w:b w:val="0"/>
          <w:i w:val="0"/>
          <w:color w:val="000000"/>
          <w:sz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44EA5575">
      <w:pPr>
        <w:spacing w:before="0" w:after="0" w:line="264" w:lineRule="auto"/>
        <w:ind w:firstLine="600"/>
        <w:jc w:val="both"/>
      </w:pPr>
      <w:r>
        <w:rPr>
          <w:rFonts w:ascii="Times New Roman" w:hAnsi="Times New Roman"/>
          <w:b w:val="0"/>
          <w:i w:val="0"/>
          <w:color w:val="000000"/>
          <w:sz w:val="28"/>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74AF397E">
      <w:pPr>
        <w:spacing w:before="0" w:after="0" w:line="264" w:lineRule="auto"/>
        <w:ind w:firstLine="600"/>
        <w:jc w:val="both"/>
      </w:pPr>
      <w:r>
        <w:rPr>
          <w:rFonts w:ascii="Times New Roman" w:hAnsi="Times New Roman"/>
          <w:b w:val="0"/>
          <w:i w:val="0"/>
          <w:color w:val="000000"/>
          <w:sz w:val="28"/>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035C38D2">
      <w:pPr>
        <w:spacing w:before="0" w:after="0" w:line="264" w:lineRule="auto"/>
        <w:ind w:firstLine="600"/>
        <w:jc w:val="both"/>
      </w:pPr>
      <w:r>
        <w:rPr>
          <w:rFonts w:ascii="Times New Roman" w:hAnsi="Times New Roman"/>
          <w:b w:val="0"/>
          <w:i w:val="0"/>
          <w:color w:val="000000"/>
          <w:sz w:val="28"/>
        </w:rPr>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133AD277">
      <w:pPr>
        <w:spacing w:before="0" w:after="0" w:line="264" w:lineRule="auto"/>
        <w:ind w:firstLine="600"/>
        <w:jc w:val="both"/>
      </w:pPr>
      <w:r>
        <w:rPr>
          <w:rFonts w:ascii="Times New Roman" w:hAnsi="Times New Roman"/>
          <w:b w:val="0"/>
          <w:i w:val="0"/>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1EC9C1C8">
      <w:pPr>
        <w:spacing w:before="0" w:after="0" w:line="264" w:lineRule="auto"/>
        <w:ind w:firstLine="600"/>
        <w:jc w:val="both"/>
      </w:pPr>
      <w:r>
        <w:rPr>
          <w:rFonts w:ascii="Times New Roman" w:hAnsi="Times New Roman"/>
          <w:b w:val="0"/>
          <w:i w:val="0"/>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1CC1D701">
      <w:pPr>
        <w:spacing w:before="0" w:after="0" w:line="264" w:lineRule="auto"/>
        <w:ind w:firstLine="600"/>
        <w:jc w:val="both"/>
      </w:pPr>
      <w:r>
        <w:rPr>
          <w:rFonts w:ascii="Times New Roman" w:hAnsi="Times New Roman"/>
          <w:b w:val="0"/>
          <w:i w:val="0"/>
          <w:color w:val="000000"/>
          <w:sz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045A3267">
      <w:pPr>
        <w:spacing w:before="0" w:after="0" w:line="264" w:lineRule="auto"/>
        <w:ind w:firstLine="600"/>
        <w:jc w:val="both"/>
      </w:pPr>
      <w:r>
        <w:rPr>
          <w:rFonts w:ascii="Times New Roman" w:hAnsi="Times New Roman"/>
          <w:b w:val="0"/>
          <w:i w:val="0"/>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1116B93B">
      <w:pPr>
        <w:spacing w:before="0" w:after="0" w:line="264" w:lineRule="auto"/>
        <w:ind w:firstLine="600"/>
        <w:jc w:val="both"/>
      </w:pPr>
      <w:r>
        <w:rPr>
          <w:rFonts w:ascii="Times New Roman" w:hAnsi="Times New Roman"/>
          <w:b w:val="0"/>
          <w:i w:val="0"/>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4550AA57">
      <w:pPr>
        <w:spacing w:before="0" w:after="0" w:line="264" w:lineRule="auto"/>
        <w:ind w:firstLine="600"/>
        <w:jc w:val="both"/>
      </w:pPr>
      <w:r>
        <w:rPr>
          <w:rFonts w:ascii="Times New Roman" w:hAnsi="Times New Roman"/>
          <w:b w:val="0"/>
          <w:i w:val="0"/>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178BD13B">
      <w:pPr>
        <w:spacing w:before="0" w:after="0" w:line="264" w:lineRule="auto"/>
        <w:ind w:firstLine="600"/>
        <w:jc w:val="both"/>
      </w:pPr>
      <w:r>
        <w:rPr>
          <w:rFonts w:ascii="Times New Roman" w:hAnsi="Times New Roman"/>
          <w:b w:val="0"/>
          <w:i w:val="0"/>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2E69FC1E">
      <w:pPr>
        <w:spacing w:before="0" w:after="0" w:line="264" w:lineRule="auto"/>
        <w:ind w:firstLine="600"/>
        <w:jc w:val="both"/>
      </w:pPr>
      <w:r>
        <w:rPr>
          <w:rFonts w:ascii="Times New Roman" w:hAnsi="Times New Roman"/>
          <w:b w:val="0"/>
          <w:i w:val="0"/>
          <w:color w:val="000000"/>
          <w:sz w:val="28"/>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3D4E7F71">
      <w:pPr>
        <w:spacing w:before="0" w:after="0" w:line="264" w:lineRule="auto"/>
        <w:ind w:firstLine="600"/>
        <w:jc w:val="both"/>
      </w:pPr>
      <w:r>
        <w:rPr>
          <w:rFonts w:ascii="Times New Roman" w:hAnsi="Times New Roman"/>
          <w:b w:val="0"/>
          <w:i w:val="0"/>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7C4AB637">
      <w:pPr>
        <w:spacing w:before="0" w:after="0" w:line="264" w:lineRule="auto"/>
        <w:ind w:firstLine="600"/>
        <w:jc w:val="both"/>
      </w:pPr>
      <w:r>
        <w:rPr>
          <w:rFonts w:ascii="Times New Roman" w:hAnsi="Times New Roman"/>
          <w:b w:val="0"/>
          <w:i w:val="0"/>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75FF6DF6">
      <w:pPr>
        <w:spacing w:before="0" w:after="0" w:line="264" w:lineRule="auto"/>
        <w:ind w:firstLine="600"/>
        <w:jc w:val="both"/>
      </w:pPr>
      <w:r>
        <w:rPr>
          <w:rFonts w:ascii="Times New Roman" w:hAnsi="Times New Roman"/>
          <w:b w:val="0"/>
          <w:i w:val="0"/>
          <w:color w:val="000000"/>
          <w:sz w:val="28"/>
        </w:rPr>
        <w:t xml:space="preserve">К концу обучения </w:t>
      </w:r>
      <w:r>
        <w:rPr>
          <w:rFonts w:ascii="Times New Roman" w:hAnsi="Times New Roman"/>
          <w:b/>
          <w:i w:val="0"/>
          <w:color w:val="000000"/>
          <w:sz w:val="28"/>
        </w:rPr>
        <w:t>в 11 классе</w:t>
      </w:r>
      <w:r>
        <w:rPr>
          <w:rFonts w:ascii="Times New Roman" w:hAnsi="Times New Roman"/>
          <w:b w:val="0"/>
          <w:i w:val="0"/>
          <w:color w:val="000000"/>
          <w:sz w:val="28"/>
        </w:rPr>
        <w:t xml:space="preserve"> предметные результаты на базовом уровне должны отражать сформированность у обучающихся умений:</w:t>
      </w:r>
    </w:p>
    <w:p w14:paraId="0B4F4C40">
      <w:pPr>
        <w:spacing w:before="0" w:after="0" w:line="264" w:lineRule="auto"/>
        <w:ind w:firstLine="600"/>
        <w:jc w:val="both"/>
      </w:pPr>
      <w:r>
        <w:rPr>
          <w:rFonts w:ascii="Times New Roman" w:hAnsi="Times New Roman"/>
          <w:b w:val="0"/>
          <w:i w:val="0"/>
          <w:color w:val="000000"/>
          <w:sz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52CDDC93">
      <w:pPr>
        <w:spacing w:before="0" w:after="0" w:line="264" w:lineRule="auto"/>
        <w:ind w:firstLine="600"/>
        <w:jc w:val="both"/>
      </w:pPr>
      <w:r>
        <w:rPr>
          <w:rFonts w:ascii="Times New Roman" w:hAnsi="Times New Roman"/>
          <w:b w:val="0"/>
          <w:i w:val="0"/>
          <w:color w:val="000000"/>
          <w:sz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3DC61F05">
      <w:pPr>
        <w:spacing w:before="0" w:after="0" w:line="264" w:lineRule="auto"/>
        <w:ind w:firstLine="600"/>
        <w:jc w:val="both"/>
      </w:pPr>
      <w:r>
        <w:rPr>
          <w:rFonts w:ascii="Times New Roman" w:hAnsi="Times New Roman"/>
          <w:b w:val="0"/>
          <w:i w:val="0"/>
          <w:color w:val="000000"/>
          <w:sz w:val="28"/>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06CA9015">
      <w:pPr>
        <w:spacing w:before="0" w:after="0" w:line="264" w:lineRule="auto"/>
        <w:ind w:firstLine="600"/>
        <w:jc w:val="both"/>
      </w:pPr>
      <w:r>
        <w:rPr>
          <w:rFonts w:ascii="Times New Roman" w:hAnsi="Times New Roman"/>
          <w:b w:val="0"/>
          <w:i w:val="0"/>
          <w:color w:val="000000"/>
          <w:sz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43F8BDB9">
      <w:pPr>
        <w:spacing w:before="0" w:after="0" w:line="264" w:lineRule="auto"/>
        <w:ind w:firstLine="600"/>
        <w:jc w:val="both"/>
      </w:pPr>
      <w:r>
        <w:rPr>
          <w:rFonts w:ascii="Times New Roman" w:hAnsi="Times New Roman"/>
          <w:b w:val="0"/>
          <w:i w:val="0"/>
          <w:color w:val="000000"/>
          <w:sz w:val="28"/>
        </w:rPr>
        <w:t>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58AEC849">
      <w:pPr>
        <w:spacing w:before="0" w:after="0" w:line="264" w:lineRule="auto"/>
        <w:ind w:firstLine="600"/>
        <w:jc w:val="both"/>
      </w:pPr>
      <w:r>
        <w:rPr>
          <w:rFonts w:ascii="Times New Roman" w:hAnsi="Times New Roman"/>
          <w:b w:val="0"/>
          <w:i w:val="0"/>
          <w:color w:val="000000"/>
          <w:sz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4AFE460C">
      <w:pPr>
        <w:spacing w:before="0" w:after="0" w:line="264" w:lineRule="auto"/>
        <w:ind w:firstLine="600"/>
        <w:jc w:val="both"/>
      </w:pPr>
      <w:r>
        <w:rPr>
          <w:rFonts w:ascii="Times New Roman" w:hAnsi="Times New Roman"/>
          <w:b w:val="0"/>
          <w:i w:val="0"/>
          <w:color w:val="000000"/>
          <w:sz w:val="28"/>
        </w:rPr>
        <w:t>определять направление вектора индукции магнитного поля проводника с током, силы Ампера и силы Лоренца;</w:t>
      </w:r>
    </w:p>
    <w:p w14:paraId="6AB4B545">
      <w:pPr>
        <w:spacing w:before="0" w:after="0" w:line="264" w:lineRule="auto"/>
        <w:ind w:firstLine="600"/>
        <w:jc w:val="both"/>
      </w:pPr>
      <w:r>
        <w:rPr>
          <w:rFonts w:ascii="Times New Roman" w:hAnsi="Times New Roman"/>
          <w:b w:val="0"/>
          <w:i w:val="0"/>
          <w:color w:val="000000"/>
          <w:sz w:val="28"/>
        </w:rPr>
        <w:t>строить и описывать изображение, создаваемое плоским зеркалом, тонкой линзой;</w:t>
      </w:r>
    </w:p>
    <w:p w14:paraId="7EE2E58E">
      <w:pPr>
        <w:spacing w:before="0" w:after="0" w:line="264" w:lineRule="auto"/>
        <w:ind w:firstLine="600"/>
        <w:jc w:val="both"/>
      </w:pPr>
      <w:r>
        <w:rPr>
          <w:rFonts w:ascii="Times New Roman" w:hAnsi="Times New Roman"/>
          <w:b w:val="0"/>
          <w:i w:val="0"/>
          <w:color w:val="000000"/>
          <w:sz w:val="28"/>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3F7A0AF6">
      <w:pPr>
        <w:spacing w:before="0" w:after="0" w:line="264" w:lineRule="auto"/>
        <w:ind w:firstLine="600"/>
        <w:jc w:val="both"/>
      </w:pPr>
      <w:r>
        <w:rPr>
          <w:rFonts w:ascii="Times New Roman" w:hAnsi="Times New Roman"/>
          <w:b w:val="0"/>
          <w:i w:val="0"/>
          <w:color w:val="000000"/>
          <w:sz w:val="28"/>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7DEFAC07">
      <w:pPr>
        <w:spacing w:before="0" w:after="0" w:line="264" w:lineRule="auto"/>
        <w:ind w:firstLine="600"/>
        <w:jc w:val="both"/>
      </w:pPr>
      <w:r>
        <w:rPr>
          <w:rFonts w:ascii="Times New Roman" w:hAnsi="Times New Roman"/>
          <w:b w:val="0"/>
          <w:i w:val="0"/>
          <w:color w:val="000000"/>
          <w:sz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5F33138F">
      <w:pPr>
        <w:spacing w:before="0" w:after="0" w:line="264" w:lineRule="auto"/>
        <w:ind w:firstLine="600"/>
        <w:jc w:val="both"/>
      </w:pPr>
      <w:r>
        <w:rPr>
          <w:rFonts w:ascii="Times New Roman" w:hAnsi="Times New Roman"/>
          <w:b w:val="0"/>
          <w:i w:val="0"/>
          <w:color w:val="000000"/>
          <w:sz w:val="28"/>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7B263CF8">
      <w:pPr>
        <w:spacing w:before="0" w:after="0" w:line="264" w:lineRule="auto"/>
        <w:ind w:firstLine="600"/>
        <w:jc w:val="both"/>
      </w:pPr>
      <w:r>
        <w:rPr>
          <w:rFonts w:ascii="Times New Roman" w:hAnsi="Times New Roman"/>
          <w:b w:val="0"/>
          <w:i w:val="0"/>
          <w:color w:val="000000"/>
          <w:sz w:val="28"/>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2942B090">
      <w:pPr>
        <w:spacing w:before="0" w:after="0" w:line="264" w:lineRule="auto"/>
        <w:ind w:firstLine="600"/>
        <w:jc w:val="both"/>
      </w:pPr>
      <w:r>
        <w:rPr>
          <w:rFonts w:ascii="Times New Roman" w:hAnsi="Times New Roman"/>
          <w:b w:val="0"/>
          <w:i w:val="0"/>
          <w:color w:val="000000"/>
          <w:sz w:val="28"/>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24174504">
      <w:pPr>
        <w:spacing w:before="0" w:after="0" w:line="264" w:lineRule="auto"/>
        <w:ind w:firstLine="600"/>
        <w:jc w:val="both"/>
      </w:pPr>
      <w:r>
        <w:rPr>
          <w:rFonts w:ascii="Times New Roman" w:hAnsi="Times New Roman"/>
          <w:b w:val="0"/>
          <w:i w:val="0"/>
          <w:color w:val="000000"/>
          <w:sz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1B881544">
      <w:pPr>
        <w:spacing w:before="0" w:after="0" w:line="264" w:lineRule="auto"/>
        <w:ind w:firstLine="600"/>
        <w:jc w:val="both"/>
      </w:pPr>
      <w:r>
        <w:rPr>
          <w:rFonts w:ascii="Times New Roman" w:hAnsi="Times New Roman"/>
          <w:b w:val="0"/>
          <w:i w:val="0"/>
          <w:color w:val="000000"/>
          <w:sz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3908113A">
      <w:pPr>
        <w:spacing w:before="0" w:after="0" w:line="264" w:lineRule="auto"/>
        <w:ind w:firstLine="600"/>
        <w:jc w:val="both"/>
      </w:pPr>
      <w:r>
        <w:rPr>
          <w:rFonts w:ascii="Times New Roman" w:hAnsi="Times New Roman"/>
          <w:b w:val="0"/>
          <w:i w:val="0"/>
          <w:color w:val="000000"/>
          <w:sz w:val="28"/>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4AB6CF8E">
      <w:pPr>
        <w:spacing w:before="0" w:after="0" w:line="264" w:lineRule="auto"/>
        <w:ind w:firstLine="600"/>
        <w:jc w:val="both"/>
      </w:pPr>
      <w:r>
        <w:rPr>
          <w:rFonts w:ascii="Times New Roman" w:hAnsi="Times New Roman"/>
          <w:b w:val="0"/>
          <w:i w:val="0"/>
          <w:color w:val="000000"/>
          <w:sz w:val="28"/>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0E23016A">
      <w:pPr>
        <w:spacing w:before="0" w:after="0" w:line="264" w:lineRule="auto"/>
        <w:ind w:firstLine="600"/>
        <w:jc w:val="both"/>
      </w:pPr>
      <w:r>
        <w:rPr>
          <w:rFonts w:ascii="Times New Roman" w:hAnsi="Times New Roman"/>
          <w:b w:val="0"/>
          <w:i w:val="0"/>
          <w:color w:val="000000"/>
          <w:sz w:val="28"/>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328C49A0">
      <w:pPr>
        <w:sectPr>
          <w:pgSz w:w="11906" w:h="16383"/>
          <w:cols w:space="720" w:num="1"/>
        </w:sectPr>
      </w:pPr>
      <w:bookmarkStart w:id="16" w:name="block-14671869"/>
    </w:p>
    <w:bookmarkEnd w:id="11"/>
    <w:bookmarkEnd w:id="16"/>
    <w:p w14:paraId="2F6D8916">
      <w:pPr>
        <w:spacing w:before="0" w:after="0"/>
        <w:ind w:left="120"/>
        <w:jc w:val="left"/>
      </w:pPr>
      <w:bookmarkStart w:id="17" w:name="block-14671870"/>
      <w:r>
        <w:rPr>
          <w:rFonts w:ascii="Times New Roman" w:hAnsi="Times New Roman"/>
          <w:b/>
          <w:i w:val="0"/>
          <w:color w:val="000000"/>
          <w:sz w:val="28"/>
        </w:rPr>
        <w:t xml:space="preserve"> ТЕМАТИЧЕСКОЕ ПЛАНИРОВАНИЕ </w:t>
      </w:r>
    </w:p>
    <w:p w14:paraId="09224E37">
      <w:pPr>
        <w:spacing w:before="0" w:after="0"/>
        <w:ind w:left="120"/>
        <w:jc w:val="left"/>
      </w:pPr>
      <w:r>
        <w:rPr>
          <w:rFonts w:ascii="Times New Roman" w:hAnsi="Times New Roman"/>
          <w:b/>
          <w:i w:val="0"/>
          <w:color w:val="000000"/>
          <w:sz w:val="28"/>
        </w:rPr>
        <w:t xml:space="preserve"> 10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70"/>
        <w:gridCol w:w="4224"/>
        <w:gridCol w:w="1494"/>
        <w:gridCol w:w="1612"/>
        <w:gridCol w:w="1686"/>
        <w:gridCol w:w="2810"/>
      </w:tblGrid>
      <w:tr w14:paraId="3DA2CC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vMerge w:val="restart"/>
            <w:tcMar>
              <w:top w:w="50" w:type="dxa"/>
              <w:left w:w="100" w:type="dxa"/>
            </w:tcMar>
            <w:vAlign w:val="center"/>
          </w:tcPr>
          <w:p w14:paraId="3B6D4465">
            <w:pPr>
              <w:spacing w:before="0" w:after="0"/>
              <w:ind w:left="135"/>
              <w:jc w:val="left"/>
            </w:pPr>
            <w:r>
              <w:rPr>
                <w:rFonts w:ascii="Times New Roman" w:hAnsi="Times New Roman"/>
                <w:b/>
                <w:i w:val="0"/>
                <w:color w:val="000000"/>
                <w:sz w:val="24"/>
              </w:rPr>
              <w:t xml:space="preserve">№ п/п </w:t>
            </w:r>
          </w:p>
          <w:p w14:paraId="53926B63">
            <w:pPr>
              <w:spacing w:before="0" w:after="0"/>
              <w:ind w:left="135"/>
              <w:jc w:val="left"/>
            </w:pPr>
          </w:p>
        </w:tc>
        <w:tc>
          <w:tcPr>
            <w:tcW w:w="2552" w:type="dxa"/>
            <w:vMerge w:val="restart"/>
            <w:tcMar>
              <w:top w:w="50" w:type="dxa"/>
              <w:left w:w="100" w:type="dxa"/>
            </w:tcMar>
            <w:vAlign w:val="center"/>
          </w:tcPr>
          <w:p w14:paraId="4430C994">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0B33E147">
            <w:pPr>
              <w:spacing w:before="0" w:after="0"/>
              <w:ind w:left="135"/>
              <w:jc w:val="left"/>
            </w:pPr>
          </w:p>
        </w:tc>
        <w:tc>
          <w:tcPr>
            <w:tcW w:w="0" w:type="auto"/>
            <w:gridSpan w:val="3"/>
            <w:tcMar>
              <w:top w:w="50" w:type="dxa"/>
              <w:left w:w="100" w:type="dxa"/>
            </w:tcMar>
            <w:vAlign w:val="center"/>
          </w:tcPr>
          <w:p w14:paraId="74C2C104">
            <w:pPr>
              <w:spacing w:before="0" w:after="0"/>
              <w:ind w:left="0"/>
              <w:jc w:val="left"/>
            </w:pPr>
            <w:r>
              <w:rPr>
                <w:rFonts w:ascii="Times New Roman" w:hAnsi="Times New Roman"/>
                <w:b/>
                <w:i w:val="0"/>
                <w:color w:val="000000"/>
                <w:sz w:val="24"/>
              </w:rPr>
              <w:t>Количество часов</w:t>
            </w:r>
          </w:p>
        </w:tc>
        <w:tc>
          <w:tcPr>
            <w:tcW w:w="2765" w:type="dxa"/>
            <w:vMerge w:val="restart"/>
            <w:tcMar>
              <w:top w:w="50" w:type="dxa"/>
              <w:left w:w="100" w:type="dxa"/>
            </w:tcMar>
            <w:vAlign w:val="center"/>
          </w:tcPr>
          <w:p w14:paraId="6A4E4DD1">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40291FFC">
            <w:pPr>
              <w:spacing w:before="0" w:after="0"/>
              <w:ind w:left="135"/>
              <w:jc w:val="left"/>
            </w:pPr>
          </w:p>
        </w:tc>
      </w:tr>
      <w:tr w14:paraId="51B015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0EE7A62">
            <w:pPr>
              <w:jc w:val="left"/>
            </w:pPr>
          </w:p>
        </w:tc>
        <w:tc>
          <w:tcPr>
            <w:tcW w:w="0" w:type="auto"/>
            <w:vMerge w:val="continue"/>
            <w:tcBorders>
              <w:top w:val="nil"/>
            </w:tcBorders>
            <w:tcMar>
              <w:top w:w="50" w:type="dxa"/>
              <w:left w:w="100" w:type="dxa"/>
            </w:tcMar>
          </w:tcPr>
          <w:p w14:paraId="369A7A90">
            <w:pPr>
              <w:jc w:val="left"/>
            </w:pPr>
          </w:p>
        </w:tc>
        <w:tc>
          <w:tcPr>
            <w:tcW w:w="1019" w:type="dxa"/>
            <w:tcMar>
              <w:top w:w="50" w:type="dxa"/>
              <w:left w:w="100" w:type="dxa"/>
            </w:tcMar>
            <w:vAlign w:val="center"/>
          </w:tcPr>
          <w:p w14:paraId="72F538F9">
            <w:pPr>
              <w:spacing w:before="0" w:after="0"/>
              <w:ind w:left="135"/>
              <w:jc w:val="left"/>
            </w:pPr>
            <w:r>
              <w:rPr>
                <w:rFonts w:ascii="Times New Roman" w:hAnsi="Times New Roman"/>
                <w:b/>
                <w:i w:val="0"/>
                <w:color w:val="000000"/>
                <w:sz w:val="24"/>
              </w:rPr>
              <w:t xml:space="preserve">Всего </w:t>
            </w:r>
          </w:p>
          <w:p w14:paraId="46340EA3">
            <w:pPr>
              <w:spacing w:before="0" w:after="0"/>
              <w:ind w:left="135"/>
              <w:jc w:val="left"/>
            </w:pPr>
          </w:p>
        </w:tc>
        <w:tc>
          <w:tcPr>
            <w:tcW w:w="1749" w:type="dxa"/>
            <w:tcMar>
              <w:top w:w="50" w:type="dxa"/>
              <w:left w:w="100" w:type="dxa"/>
            </w:tcMar>
            <w:vAlign w:val="center"/>
          </w:tcPr>
          <w:p w14:paraId="504ADF34">
            <w:pPr>
              <w:spacing w:before="0" w:after="0"/>
              <w:ind w:left="135"/>
              <w:jc w:val="left"/>
            </w:pPr>
            <w:r>
              <w:rPr>
                <w:rFonts w:ascii="Times New Roman" w:hAnsi="Times New Roman"/>
                <w:b/>
                <w:i w:val="0"/>
                <w:color w:val="000000"/>
                <w:sz w:val="24"/>
              </w:rPr>
              <w:t xml:space="preserve">Контрольные работы </w:t>
            </w:r>
          </w:p>
          <w:p w14:paraId="29B863D5">
            <w:pPr>
              <w:spacing w:before="0" w:after="0"/>
              <w:ind w:left="135"/>
              <w:jc w:val="left"/>
            </w:pPr>
          </w:p>
        </w:tc>
        <w:tc>
          <w:tcPr>
            <w:tcW w:w="1832" w:type="dxa"/>
            <w:tcMar>
              <w:top w:w="50" w:type="dxa"/>
              <w:left w:w="100" w:type="dxa"/>
            </w:tcMar>
            <w:vAlign w:val="center"/>
          </w:tcPr>
          <w:p w14:paraId="5B704EEC">
            <w:pPr>
              <w:spacing w:before="0" w:after="0"/>
              <w:ind w:left="135"/>
              <w:jc w:val="left"/>
            </w:pPr>
            <w:r>
              <w:rPr>
                <w:rFonts w:ascii="Times New Roman" w:hAnsi="Times New Roman"/>
                <w:b/>
                <w:i w:val="0"/>
                <w:color w:val="000000"/>
                <w:sz w:val="24"/>
              </w:rPr>
              <w:t xml:space="preserve">Практические работы </w:t>
            </w:r>
          </w:p>
          <w:p w14:paraId="7CF42B5C">
            <w:pPr>
              <w:spacing w:before="0" w:after="0"/>
              <w:ind w:left="135"/>
              <w:jc w:val="left"/>
            </w:pPr>
          </w:p>
        </w:tc>
        <w:tc>
          <w:tcPr>
            <w:tcW w:w="0" w:type="auto"/>
            <w:vMerge w:val="continue"/>
            <w:tcBorders>
              <w:top w:val="nil"/>
            </w:tcBorders>
            <w:tcMar>
              <w:top w:w="50" w:type="dxa"/>
              <w:left w:w="100" w:type="dxa"/>
            </w:tcMar>
          </w:tcPr>
          <w:p w14:paraId="28441DB6">
            <w:pPr>
              <w:jc w:val="left"/>
            </w:pPr>
          </w:p>
        </w:tc>
      </w:tr>
      <w:tr w14:paraId="4BD273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5BEDF7F">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ФИЗИКА И МЕТОДЫ НАУЧНОГО ПОЗНАНИЯ</w:t>
            </w:r>
          </w:p>
        </w:tc>
      </w:tr>
      <w:tr w14:paraId="5D2B3C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6C5F77FF">
            <w:pPr>
              <w:spacing w:before="0" w:after="0"/>
              <w:ind w:left="0"/>
              <w:jc w:val="left"/>
            </w:pPr>
            <w:r>
              <w:rPr>
                <w:rFonts w:ascii="Times New Roman" w:hAnsi="Times New Roman"/>
                <w:b w:val="0"/>
                <w:i w:val="0"/>
                <w:color w:val="000000"/>
                <w:sz w:val="24"/>
              </w:rPr>
              <w:t>1.1</w:t>
            </w:r>
          </w:p>
        </w:tc>
        <w:tc>
          <w:tcPr>
            <w:tcW w:w="2552" w:type="dxa"/>
            <w:tcMar>
              <w:top w:w="50" w:type="dxa"/>
              <w:left w:w="100" w:type="dxa"/>
            </w:tcMar>
            <w:vAlign w:val="center"/>
          </w:tcPr>
          <w:p w14:paraId="11760140">
            <w:pPr>
              <w:spacing w:before="0" w:after="0"/>
              <w:ind w:left="135"/>
              <w:jc w:val="left"/>
            </w:pPr>
            <w:r>
              <w:rPr>
                <w:rFonts w:ascii="Times New Roman" w:hAnsi="Times New Roman"/>
                <w:b w:val="0"/>
                <w:i w:val="0"/>
                <w:color w:val="000000"/>
                <w:sz w:val="24"/>
              </w:rPr>
              <w:t>Физика и методы научного познания</w:t>
            </w:r>
          </w:p>
        </w:tc>
        <w:tc>
          <w:tcPr>
            <w:tcW w:w="1019" w:type="dxa"/>
            <w:tcMar>
              <w:top w:w="50" w:type="dxa"/>
              <w:left w:w="100" w:type="dxa"/>
            </w:tcMar>
            <w:vAlign w:val="center"/>
          </w:tcPr>
          <w:p w14:paraId="348DF895">
            <w:pPr>
              <w:spacing w:before="0" w:after="0" w:line="276" w:lineRule="auto"/>
              <w:ind w:left="135"/>
              <w:jc w:val="center"/>
            </w:pPr>
            <w:r>
              <w:rPr>
                <w:rFonts w:ascii="Times New Roman" w:hAnsi="Times New Roman"/>
                <w:b w:val="0"/>
                <w:i w:val="0"/>
                <w:color w:val="000000"/>
                <w:sz w:val="24"/>
              </w:rPr>
              <w:t xml:space="preserve"> 2 </w:t>
            </w:r>
          </w:p>
        </w:tc>
        <w:tc>
          <w:tcPr>
            <w:tcW w:w="1749" w:type="dxa"/>
            <w:tcMar>
              <w:top w:w="50" w:type="dxa"/>
              <w:left w:w="100" w:type="dxa"/>
            </w:tcMar>
            <w:vAlign w:val="center"/>
          </w:tcPr>
          <w:p w14:paraId="299F3559">
            <w:pPr>
              <w:spacing w:before="0" w:after="0" w:line="276" w:lineRule="auto"/>
              <w:ind w:left="135"/>
              <w:jc w:val="center"/>
            </w:pPr>
          </w:p>
        </w:tc>
        <w:tc>
          <w:tcPr>
            <w:tcW w:w="1832" w:type="dxa"/>
            <w:tcMar>
              <w:top w:w="50" w:type="dxa"/>
              <w:left w:w="100" w:type="dxa"/>
            </w:tcMar>
            <w:vAlign w:val="center"/>
          </w:tcPr>
          <w:p w14:paraId="0E7635D5">
            <w:pPr>
              <w:spacing w:before="0" w:after="0" w:line="276" w:lineRule="auto"/>
              <w:ind w:left="135"/>
              <w:jc w:val="center"/>
            </w:pPr>
          </w:p>
        </w:tc>
        <w:tc>
          <w:tcPr>
            <w:tcW w:w="2765" w:type="dxa"/>
            <w:tcMar>
              <w:top w:w="50" w:type="dxa"/>
              <w:left w:w="100" w:type="dxa"/>
            </w:tcMar>
            <w:vAlign w:val="center"/>
          </w:tcPr>
          <w:p w14:paraId="26D6E9C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"https://m.edsoo.ru/7f41bf72" \h </w:instrText>
            </w:r>
            <w:r>
              <w:fldChar w:fldCharType="separate"/>
            </w:r>
            <w:r>
              <w:rPr>
                <w:rFonts w:ascii="Times New Roman" w:hAnsi="Times New Roman"/>
                <w:b w:val="0"/>
                <w:i w:val="0"/>
                <w:color w:val="0000FF"/>
                <w:sz w:val="22"/>
                <w:u w:val="single"/>
              </w:rPr>
              <w:t>https://m.edsoo.ru/7f41bf72</w:t>
            </w:r>
            <w:r>
              <w:rPr>
                <w:rFonts w:ascii="Times New Roman" w:hAnsi="Times New Roman"/>
                <w:b w:val="0"/>
                <w:i w:val="0"/>
                <w:color w:val="0000FF"/>
                <w:sz w:val="22"/>
                <w:u w:val="single"/>
              </w:rPr>
              <w:fldChar w:fldCharType="end"/>
            </w:r>
          </w:p>
        </w:tc>
      </w:tr>
      <w:tr w14:paraId="080038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AACFDA7">
            <w:pPr>
              <w:spacing w:before="0" w:after="0"/>
              <w:ind w:left="135"/>
              <w:jc w:val="left"/>
            </w:pPr>
            <w:r>
              <w:rPr>
                <w:rFonts w:ascii="Times New Roman" w:hAnsi="Times New Roman"/>
                <w:b w:val="0"/>
                <w:i w:val="0"/>
                <w:color w:val="000000"/>
                <w:sz w:val="24"/>
              </w:rPr>
              <w:t>Итого по разделу</w:t>
            </w:r>
          </w:p>
        </w:tc>
        <w:tc>
          <w:tcPr>
            <w:tcW w:w="1602" w:type="dxa"/>
            <w:tcMar>
              <w:top w:w="50" w:type="dxa"/>
              <w:left w:w="100" w:type="dxa"/>
            </w:tcMar>
            <w:vAlign w:val="center"/>
          </w:tcPr>
          <w:p w14:paraId="16424A1E">
            <w:pPr>
              <w:spacing w:before="0" w:after="0" w:line="276" w:lineRule="auto"/>
              <w:ind w:left="135"/>
              <w:jc w:val="center"/>
            </w:pPr>
            <w:r>
              <w:rPr>
                <w:rFonts w:ascii="Times New Roman" w:hAnsi="Times New Roman"/>
                <w:b w:val="0"/>
                <w:i w:val="0"/>
                <w:color w:val="000000"/>
                <w:sz w:val="24"/>
              </w:rPr>
              <w:t xml:space="preserve"> 2 </w:t>
            </w:r>
          </w:p>
        </w:tc>
        <w:tc>
          <w:tcPr>
            <w:tcW w:w="0" w:type="auto"/>
            <w:gridSpan w:val="3"/>
            <w:tcMar>
              <w:top w:w="50" w:type="dxa"/>
              <w:left w:w="100" w:type="dxa"/>
            </w:tcMar>
            <w:vAlign w:val="center"/>
          </w:tcPr>
          <w:p w14:paraId="1DB5BAB8">
            <w:pPr>
              <w:jc w:val="left"/>
            </w:pPr>
          </w:p>
        </w:tc>
      </w:tr>
      <w:tr w14:paraId="1CC7A3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AAFFE01">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МЕХАНИКА</w:t>
            </w:r>
          </w:p>
        </w:tc>
      </w:tr>
      <w:tr w14:paraId="4FEE55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43262727">
            <w:pPr>
              <w:spacing w:before="0" w:after="0"/>
              <w:ind w:left="0"/>
              <w:jc w:val="left"/>
            </w:pPr>
            <w:r>
              <w:rPr>
                <w:rFonts w:ascii="Times New Roman" w:hAnsi="Times New Roman"/>
                <w:b w:val="0"/>
                <w:i w:val="0"/>
                <w:color w:val="000000"/>
                <w:sz w:val="24"/>
              </w:rPr>
              <w:t>2.1</w:t>
            </w:r>
          </w:p>
        </w:tc>
        <w:tc>
          <w:tcPr>
            <w:tcW w:w="2552" w:type="dxa"/>
            <w:tcMar>
              <w:top w:w="50" w:type="dxa"/>
              <w:left w:w="100" w:type="dxa"/>
            </w:tcMar>
            <w:vAlign w:val="center"/>
          </w:tcPr>
          <w:p w14:paraId="64FE1741">
            <w:pPr>
              <w:spacing w:before="0" w:after="0"/>
              <w:ind w:left="135"/>
              <w:jc w:val="left"/>
            </w:pPr>
            <w:r>
              <w:rPr>
                <w:rFonts w:ascii="Times New Roman" w:hAnsi="Times New Roman"/>
                <w:b w:val="0"/>
                <w:i w:val="0"/>
                <w:color w:val="000000"/>
                <w:sz w:val="24"/>
              </w:rPr>
              <w:t>Кинематика</w:t>
            </w:r>
          </w:p>
        </w:tc>
        <w:tc>
          <w:tcPr>
            <w:tcW w:w="1019" w:type="dxa"/>
            <w:tcMar>
              <w:top w:w="50" w:type="dxa"/>
              <w:left w:w="100" w:type="dxa"/>
            </w:tcMar>
            <w:vAlign w:val="center"/>
          </w:tcPr>
          <w:p w14:paraId="1808CEDF">
            <w:pPr>
              <w:spacing w:before="0" w:after="0" w:line="276" w:lineRule="auto"/>
              <w:ind w:left="135"/>
              <w:jc w:val="center"/>
            </w:pPr>
            <w:r>
              <w:rPr>
                <w:rFonts w:ascii="Times New Roman" w:hAnsi="Times New Roman"/>
                <w:b w:val="0"/>
                <w:i w:val="0"/>
                <w:color w:val="000000"/>
                <w:sz w:val="24"/>
              </w:rPr>
              <w:t xml:space="preserve"> 5 </w:t>
            </w:r>
          </w:p>
        </w:tc>
        <w:tc>
          <w:tcPr>
            <w:tcW w:w="1749" w:type="dxa"/>
            <w:tcMar>
              <w:top w:w="50" w:type="dxa"/>
              <w:left w:w="100" w:type="dxa"/>
            </w:tcMar>
            <w:vAlign w:val="center"/>
          </w:tcPr>
          <w:p w14:paraId="12745F90">
            <w:pPr>
              <w:spacing w:before="0" w:after="0" w:line="276" w:lineRule="auto"/>
              <w:ind w:left="135"/>
              <w:jc w:val="center"/>
            </w:pPr>
          </w:p>
        </w:tc>
        <w:tc>
          <w:tcPr>
            <w:tcW w:w="1832" w:type="dxa"/>
            <w:tcMar>
              <w:top w:w="50" w:type="dxa"/>
              <w:left w:w="100" w:type="dxa"/>
            </w:tcMar>
            <w:vAlign w:val="center"/>
          </w:tcPr>
          <w:p w14:paraId="6E5F0041">
            <w:pPr>
              <w:spacing w:before="0" w:after="0" w:line="276" w:lineRule="auto"/>
              <w:ind w:left="135"/>
              <w:jc w:val="center"/>
            </w:pPr>
          </w:p>
        </w:tc>
        <w:tc>
          <w:tcPr>
            <w:tcW w:w="2765" w:type="dxa"/>
            <w:tcMar>
              <w:top w:w="50" w:type="dxa"/>
              <w:left w:w="100" w:type="dxa"/>
            </w:tcMar>
            <w:vAlign w:val="center"/>
          </w:tcPr>
          <w:p w14:paraId="7614D0F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"https://m.edsoo.ru/7f41bf72" \h </w:instrText>
            </w:r>
            <w:r>
              <w:fldChar w:fldCharType="separate"/>
            </w:r>
            <w:r>
              <w:rPr>
                <w:rFonts w:ascii="Times New Roman" w:hAnsi="Times New Roman"/>
                <w:b w:val="0"/>
                <w:i w:val="0"/>
                <w:color w:val="0000FF"/>
                <w:sz w:val="22"/>
                <w:u w:val="single"/>
              </w:rPr>
              <w:t>https://m.edsoo.ru/7f41bf72</w:t>
            </w:r>
            <w:r>
              <w:rPr>
                <w:rFonts w:ascii="Times New Roman" w:hAnsi="Times New Roman"/>
                <w:b w:val="0"/>
                <w:i w:val="0"/>
                <w:color w:val="0000FF"/>
                <w:sz w:val="22"/>
                <w:u w:val="single"/>
              </w:rPr>
              <w:fldChar w:fldCharType="end"/>
            </w:r>
          </w:p>
        </w:tc>
      </w:tr>
      <w:tr w14:paraId="7C9C3F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7A62FACF">
            <w:pPr>
              <w:spacing w:before="0" w:after="0"/>
              <w:ind w:left="0"/>
              <w:jc w:val="left"/>
            </w:pPr>
            <w:r>
              <w:rPr>
                <w:rFonts w:ascii="Times New Roman" w:hAnsi="Times New Roman"/>
                <w:b w:val="0"/>
                <w:i w:val="0"/>
                <w:color w:val="000000"/>
                <w:sz w:val="24"/>
              </w:rPr>
              <w:t>2.2</w:t>
            </w:r>
          </w:p>
        </w:tc>
        <w:tc>
          <w:tcPr>
            <w:tcW w:w="2552" w:type="dxa"/>
            <w:tcMar>
              <w:top w:w="50" w:type="dxa"/>
              <w:left w:w="100" w:type="dxa"/>
            </w:tcMar>
            <w:vAlign w:val="center"/>
          </w:tcPr>
          <w:p w14:paraId="79A747EF">
            <w:pPr>
              <w:spacing w:before="0" w:after="0"/>
              <w:ind w:left="135"/>
              <w:jc w:val="left"/>
            </w:pPr>
            <w:r>
              <w:rPr>
                <w:rFonts w:ascii="Times New Roman" w:hAnsi="Times New Roman"/>
                <w:b w:val="0"/>
                <w:i w:val="0"/>
                <w:color w:val="000000"/>
                <w:sz w:val="24"/>
              </w:rPr>
              <w:t>Динамика</w:t>
            </w:r>
          </w:p>
        </w:tc>
        <w:tc>
          <w:tcPr>
            <w:tcW w:w="1019" w:type="dxa"/>
            <w:tcMar>
              <w:top w:w="50" w:type="dxa"/>
              <w:left w:w="100" w:type="dxa"/>
            </w:tcMar>
            <w:vAlign w:val="center"/>
          </w:tcPr>
          <w:p w14:paraId="536D5A91">
            <w:pPr>
              <w:spacing w:before="0" w:after="0" w:line="276" w:lineRule="auto"/>
              <w:ind w:left="135"/>
              <w:jc w:val="center"/>
            </w:pPr>
            <w:r>
              <w:rPr>
                <w:rFonts w:ascii="Times New Roman" w:hAnsi="Times New Roman"/>
                <w:b w:val="0"/>
                <w:i w:val="0"/>
                <w:color w:val="000000"/>
                <w:sz w:val="24"/>
              </w:rPr>
              <w:t xml:space="preserve"> 7 </w:t>
            </w:r>
          </w:p>
        </w:tc>
        <w:tc>
          <w:tcPr>
            <w:tcW w:w="1749" w:type="dxa"/>
            <w:tcMar>
              <w:top w:w="50" w:type="dxa"/>
              <w:left w:w="100" w:type="dxa"/>
            </w:tcMar>
            <w:vAlign w:val="center"/>
          </w:tcPr>
          <w:p w14:paraId="2F36EBD0">
            <w:pPr>
              <w:spacing w:before="0" w:after="0" w:line="276" w:lineRule="auto"/>
              <w:ind w:left="135"/>
              <w:jc w:val="center"/>
            </w:pPr>
          </w:p>
        </w:tc>
        <w:tc>
          <w:tcPr>
            <w:tcW w:w="1832" w:type="dxa"/>
            <w:tcMar>
              <w:top w:w="50" w:type="dxa"/>
              <w:left w:w="100" w:type="dxa"/>
            </w:tcMar>
            <w:vAlign w:val="center"/>
          </w:tcPr>
          <w:p w14:paraId="33A71038">
            <w:pPr>
              <w:spacing w:before="0" w:after="0" w:line="276" w:lineRule="auto"/>
              <w:ind w:left="135"/>
              <w:jc w:val="center"/>
            </w:pPr>
          </w:p>
        </w:tc>
        <w:tc>
          <w:tcPr>
            <w:tcW w:w="2765" w:type="dxa"/>
            <w:tcMar>
              <w:top w:w="50" w:type="dxa"/>
              <w:left w:w="100" w:type="dxa"/>
            </w:tcMar>
            <w:vAlign w:val="center"/>
          </w:tcPr>
          <w:p w14:paraId="48D8876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"https://m.edsoo.ru/7f41bf72" \h </w:instrText>
            </w:r>
            <w:r>
              <w:fldChar w:fldCharType="separate"/>
            </w:r>
            <w:r>
              <w:rPr>
                <w:rFonts w:ascii="Times New Roman" w:hAnsi="Times New Roman"/>
                <w:b w:val="0"/>
                <w:i w:val="0"/>
                <w:color w:val="0000FF"/>
                <w:sz w:val="22"/>
                <w:u w:val="single"/>
              </w:rPr>
              <w:t>https://m.edsoo.ru/7f41bf72</w:t>
            </w:r>
            <w:r>
              <w:rPr>
                <w:rFonts w:ascii="Times New Roman" w:hAnsi="Times New Roman"/>
                <w:b w:val="0"/>
                <w:i w:val="0"/>
                <w:color w:val="0000FF"/>
                <w:sz w:val="22"/>
                <w:u w:val="single"/>
              </w:rPr>
              <w:fldChar w:fldCharType="end"/>
            </w:r>
          </w:p>
        </w:tc>
      </w:tr>
      <w:tr w14:paraId="78C4C5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470E3BFD">
            <w:pPr>
              <w:spacing w:before="0" w:after="0"/>
              <w:ind w:left="0"/>
              <w:jc w:val="left"/>
            </w:pPr>
            <w:r>
              <w:rPr>
                <w:rFonts w:ascii="Times New Roman" w:hAnsi="Times New Roman"/>
                <w:b w:val="0"/>
                <w:i w:val="0"/>
                <w:color w:val="000000"/>
                <w:sz w:val="24"/>
              </w:rPr>
              <w:t>2.3</w:t>
            </w:r>
          </w:p>
        </w:tc>
        <w:tc>
          <w:tcPr>
            <w:tcW w:w="2552" w:type="dxa"/>
            <w:tcMar>
              <w:top w:w="50" w:type="dxa"/>
              <w:left w:w="100" w:type="dxa"/>
            </w:tcMar>
            <w:vAlign w:val="center"/>
          </w:tcPr>
          <w:p w14:paraId="01790F30">
            <w:pPr>
              <w:spacing w:before="0" w:after="0"/>
              <w:ind w:left="135"/>
              <w:jc w:val="left"/>
            </w:pPr>
            <w:r>
              <w:rPr>
                <w:rFonts w:ascii="Times New Roman" w:hAnsi="Times New Roman"/>
                <w:b w:val="0"/>
                <w:i w:val="0"/>
                <w:color w:val="000000"/>
                <w:sz w:val="24"/>
              </w:rPr>
              <w:t>Законы сохранения в механике</w:t>
            </w:r>
          </w:p>
        </w:tc>
        <w:tc>
          <w:tcPr>
            <w:tcW w:w="1019" w:type="dxa"/>
            <w:tcMar>
              <w:top w:w="50" w:type="dxa"/>
              <w:left w:w="100" w:type="dxa"/>
            </w:tcMar>
            <w:vAlign w:val="center"/>
          </w:tcPr>
          <w:p w14:paraId="6E97C9C9">
            <w:pPr>
              <w:spacing w:before="0" w:after="0" w:line="276" w:lineRule="auto"/>
              <w:ind w:left="135"/>
              <w:jc w:val="center"/>
            </w:pPr>
            <w:r>
              <w:rPr>
                <w:rFonts w:ascii="Times New Roman" w:hAnsi="Times New Roman"/>
                <w:b w:val="0"/>
                <w:i w:val="0"/>
                <w:color w:val="000000"/>
                <w:sz w:val="24"/>
              </w:rPr>
              <w:t xml:space="preserve"> 6 </w:t>
            </w:r>
          </w:p>
        </w:tc>
        <w:tc>
          <w:tcPr>
            <w:tcW w:w="1749" w:type="dxa"/>
            <w:tcMar>
              <w:top w:w="50" w:type="dxa"/>
              <w:left w:w="100" w:type="dxa"/>
            </w:tcMar>
            <w:vAlign w:val="center"/>
          </w:tcPr>
          <w:p w14:paraId="0D2EF2AE">
            <w:pPr>
              <w:spacing w:before="0" w:after="0" w:line="276" w:lineRule="auto"/>
              <w:ind w:left="135"/>
              <w:jc w:val="center"/>
            </w:pPr>
            <w:r>
              <w:rPr>
                <w:rFonts w:ascii="Times New Roman" w:hAnsi="Times New Roman"/>
                <w:b w:val="0"/>
                <w:i w:val="0"/>
                <w:color w:val="000000"/>
                <w:sz w:val="24"/>
              </w:rPr>
              <w:t xml:space="preserve"> 1 </w:t>
            </w:r>
          </w:p>
        </w:tc>
        <w:tc>
          <w:tcPr>
            <w:tcW w:w="1832" w:type="dxa"/>
            <w:tcMar>
              <w:top w:w="50" w:type="dxa"/>
              <w:left w:w="100" w:type="dxa"/>
            </w:tcMar>
            <w:vAlign w:val="center"/>
          </w:tcPr>
          <w:p w14:paraId="64CDD9B2">
            <w:pPr>
              <w:spacing w:before="0" w:after="0" w:line="276" w:lineRule="auto"/>
              <w:ind w:left="135"/>
              <w:jc w:val="center"/>
            </w:pPr>
            <w:r>
              <w:rPr>
                <w:rFonts w:ascii="Times New Roman" w:hAnsi="Times New Roman"/>
                <w:b w:val="0"/>
                <w:i w:val="0"/>
                <w:color w:val="000000"/>
                <w:sz w:val="24"/>
              </w:rPr>
              <w:t xml:space="preserve"> 1 </w:t>
            </w:r>
          </w:p>
        </w:tc>
        <w:tc>
          <w:tcPr>
            <w:tcW w:w="2765" w:type="dxa"/>
            <w:tcMar>
              <w:top w:w="50" w:type="dxa"/>
              <w:left w:w="100" w:type="dxa"/>
            </w:tcMar>
            <w:vAlign w:val="center"/>
          </w:tcPr>
          <w:p w14:paraId="350A817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"https://m.edsoo.ru/7f41bf72" \h </w:instrText>
            </w:r>
            <w:r>
              <w:fldChar w:fldCharType="separate"/>
            </w:r>
            <w:r>
              <w:rPr>
                <w:rFonts w:ascii="Times New Roman" w:hAnsi="Times New Roman"/>
                <w:b w:val="0"/>
                <w:i w:val="0"/>
                <w:color w:val="0000FF"/>
                <w:sz w:val="22"/>
                <w:u w:val="single"/>
              </w:rPr>
              <w:t>https://m.edsoo.ru/7f41bf72</w:t>
            </w:r>
            <w:r>
              <w:rPr>
                <w:rFonts w:ascii="Times New Roman" w:hAnsi="Times New Roman"/>
                <w:b w:val="0"/>
                <w:i w:val="0"/>
                <w:color w:val="0000FF"/>
                <w:sz w:val="22"/>
                <w:u w:val="single"/>
              </w:rPr>
              <w:fldChar w:fldCharType="end"/>
            </w:r>
          </w:p>
        </w:tc>
      </w:tr>
      <w:tr w14:paraId="4276FC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E511DDF">
            <w:pPr>
              <w:spacing w:before="0" w:after="0"/>
              <w:ind w:left="135"/>
              <w:jc w:val="left"/>
            </w:pPr>
            <w:r>
              <w:rPr>
                <w:rFonts w:ascii="Times New Roman" w:hAnsi="Times New Roman"/>
                <w:b w:val="0"/>
                <w:i w:val="0"/>
                <w:color w:val="000000"/>
                <w:sz w:val="24"/>
              </w:rPr>
              <w:t>Итого по разделу</w:t>
            </w:r>
          </w:p>
        </w:tc>
        <w:tc>
          <w:tcPr>
            <w:tcW w:w="1602" w:type="dxa"/>
            <w:tcMar>
              <w:top w:w="50" w:type="dxa"/>
              <w:left w:w="100" w:type="dxa"/>
            </w:tcMar>
            <w:vAlign w:val="center"/>
          </w:tcPr>
          <w:p w14:paraId="78D631CE">
            <w:pPr>
              <w:spacing w:before="0" w:after="0" w:line="276" w:lineRule="auto"/>
              <w:ind w:left="135"/>
              <w:jc w:val="center"/>
            </w:pPr>
            <w:r>
              <w:rPr>
                <w:rFonts w:ascii="Times New Roman" w:hAnsi="Times New Roman"/>
                <w:b w:val="0"/>
                <w:i w:val="0"/>
                <w:color w:val="000000"/>
                <w:sz w:val="24"/>
              </w:rPr>
              <w:t xml:space="preserve"> 18 </w:t>
            </w:r>
          </w:p>
        </w:tc>
        <w:tc>
          <w:tcPr>
            <w:tcW w:w="0" w:type="auto"/>
            <w:gridSpan w:val="3"/>
            <w:tcMar>
              <w:top w:w="50" w:type="dxa"/>
              <w:left w:w="100" w:type="dxa"/>
            </w:tcMar>
            <w:vAlign w:val="center"/>
          </w:tcPr>
          <w:p w14:paraId="6EC59DAD">
            <w:pPr>
              <w:jc w:val="left"/>
            </w:pPr>
          </w:p>
        </w:tc>
      </w:tr>
      <w:tr w14:paraId="456B94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10BCE35F">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МОЛЕКУЛЯРНАЯ ФИЗИКА И ТЕРМОДИНАМИКА</w:t>
            </w:r>
          </w:p>
        </w:tc>
      </w:tr>
      <w:tr w14:paraId="0683E2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23542A7A">
            <w:pPr>
              <w:spacing w:before="0" w:after="0"/>
              <w:ind w:left="0"/>
              <w:jc w:val="left"/>
            </w:pPr>
            <w:r>
              <w:rPr>
                <w:rFonts w:ascii="Times New Roman" w:hAnsi="Times New Roman"/>
                <w:b w:val="0"/>
                <w:i w:val="0"/>
                <w:color w:val="000000"/>
                <w:sz w:val="24"/>
              </w:rPr>
              <w:t>3.1</w:t>
            </w:r>
          </w:p>
        </w:tc>
        <w:tc>
          <w:tcPr>
            <w:tcW w:w="2552" w:type="dxa"/>
            <w:tcMar>
              <w:top w:w="50" w:type="dxa"/>
              <w:left w:w="100" w:type="dxa"/>
            </w:tcMar>
            <w:vAlign w:val="center"/>
          </w:tcPr>
          <w:p w14:paraId="7228E771">
            <w:pPr>
              <w:spacing w:before="0" w:after="0"/>
              <w:ind w:left="135"/>
              <w:jc w:val="left"/>
            </w:pPr>
            <w:r>
              <w:rPr>
                <w:rFonts w:ascii="Times New Roman" w:hAnsi="Times New Roman"/>
                <w:b w:val="0"/>
                <w:i w:val="0"/>
                <w:color w:val="000000"/>
                <w:sz w:val="24"/>
              </w:rPr>
              <w:t>Основы молекулярно-кинетической теории</w:t>
            </w:r>
          </w:p>
        </w:tc>
        <w:tc>
          <w:tcPr>
            <w:tcW w:w="1019" w:type="dxa"/>
            <w:tcMar>
              <w:top w:w="50" w:type="dxa"/>
              <w:left w:w="100" w:type="dxa"/>
            </w:tcMar>
            <w:vAlign w:val="center"/>
          </w:tcPr>
          <w:p w14:paraId="7666AD51">
            <w:pPr>
              <w:spacing w:before="0" w:after="0" w:line="276" w:lineRule="auto"/>
              <w:ind w:left="135"/>
              <w:jc w:val="center"/>
            </w:pPr>
            <w:r>
              <w:rPr>
                <w:rFonts w:ascii="Times New Roman" w:hAnsi="Times New Roman"/>
                <w:b w:val="0"/>
                <w:i w:val="0"/>
                <w:color w:val="000000"/>
                <w:sz w:val="24"/>
              </w:rPr>
              <w:t xml:space="preserve"> 9 </w:t>
            </w:r>
          </w:p>
        </w:tc>
        <w:tc>
          <w:tcPr>
            <w:tcW w:w="1749" w:type="dxa"/>
            <w:tcMar>
              <w:top w:w="50" w:type="dxa"/>
              <w:left w:w="100" w:type="dxa"/>
            </w:tcMar>
            <w:vAlign w:val="center"/>
          </w:tcPr>
          <w:p w14:paraId="7D162056">
            <w:pPr>
              <w:spacing w:before="0" w:after="0" w:line="276" w:lineRule="auto"/>
              <w:ind w:left="135"/>
              <w:jc w:val="center"/>
            </w:pPr>
          </w:p>
        </w:tc>
        <w:tc>
          <w:tcPr>
            <w:tcW w:w="1832" w:type="dxa"/>
            <w:tcMar>
              <w:top w:w="50" w:type="dxa"/>
              <w:left w:w="100" w:type="dxa"/>
            </w:tcMar>
            <w:vAlign w:val="center"/>
          </w:tcPr>
          <w:p w14:paraId="5D56088B">
            <w:pPr>
              <w:spacing w:before="0" w:after="0" w:line="276" w:lineRule="auto"/>
              <w:ind w:left="135"/>
              <w:jc w:val="center"/>
            </w:pPr>
            <w:r>
              <w:rPr>
                <w:rFonts w:ascii="Times New Roman" w:hAnsi="Times New Roman"/>
                <w:b w:val="0"/>
                <w:i w:val="0"/>
                <w:color w:val="000000"/>
                <w:sz w:val="24"/>
              </w:rPr>
              <w:t xml:space="preserve"> 1 </w:t>
            </w:r>
          </w:p>
        </w:tc>
        <w:tc>
          <w:tcPr>
            <w:tcW w:w="2765" w:type="dxa"/>
            <w:tcMar>
              <w:top w:w="50" w:type="dxa"/>
              <w:left w:w="100" w:type="dxa"/>
            </w:tcMar>
            <w:vAlign w:val="center"/>
          </w:tcPr>
          <w:p w14:paraId="5D3E2EA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"https://m.edsoo.ru/7f41bf72" \h </w:instrText>
            </w:r>
            <w:r>
              <w:fldChar w:fldCharType="separate"/>
            </w:r>
            <w:r>
              <w:rPr>
                <w:rFonts w:ascii="Times New Roman" w:hAnsi="Times New Roman"/>
                <w:b w:val="0"/>
                <w:i w:val="0"/>
                <w:color w:val="0000FF"/>
                <w:sz w:val="22"/>
                <w:u w:val="single"/>
              </w:rPr>
              <w:t>https://m.edsoo.ru/7f41bf72</w:t>
            </w:r>
            <w:r>
              <w:rPr>
                <w:rFonts w:ascii="Times New Roman" w:hAnsi="Times New Roman"/>
                <w:b w:val="0"/>
                <w:i w:val="0"/>
                <w:color w:val="0000FF"/>
                <w:sz w:val="22"/>
                <w:u w:val="single"/>
              </w:rPr>
              <w:fldChar w:fldCharType="end"/>
            </w:r>
          </w:p>
        </w:tc>
      </w:tr>
      <w:tr w14:paraId="2F5799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27655F66">
            <w:pPr>
              <w:spacing w:before="0" w:after="0"/>
              <w:ind w:left="0"/>
              <w:jc w:val="left"/>
            </w:pPr>
            <w:r>
              <w:rPr>
                <w:rFonts w:ascii="Times New Roman" w:hAnsi="Times New Roman"/>
                <w:b w:val="0"/>
                <w:i w:val="0"/>
                <w:color w:val="000000"/>
                <w:sz w:val="24"/>
              </w:rPr>
              <w:t>3.2</w:t>
            </w:r>
          </w:p>
        </w:tc>
        <w:tc>
          <w:tcPr>
            <w:tcW w:w="2552" w:type="dxa"/>
            <w:tcMar>
              <w:top w:w="50" w:type="dxa"/>
              <w:left w:w="100" w:type="dxa"/>
            </w:tcMar>
            <w:vAlign w:val="center"/>
          </w:tcPr>
          <w:p w14:paraId="3605818E">
            <w:pPr>
              <w:spacing w:before="0" w:after="0"/>
              <w:ind w:left="135"/>
              <w:jc w:val="left"/>
            </w:pPr>
            <w:r>
              <w:rPr>
                <w:rFonts w:ascii="Times New Roman" w:hAnsi="Times New Roman"/>
                <w:b w:val="0"/>
                <w:i w:val="0"/>
                <w:color w:val="000000"/>
                <w:sz w:val="24"/>
              </w:rPr>
              <w:t>Основы термодинамики</w:t>
            </w:r>
          </w:p>
        </w:tc>
        <w:tc>
          <w:tcPr>
            <w:tcW w:w="1019" w:type="dxa"/>
            <w:tcMar>
              <w:top w:w="50" w:type="dxa"/>
              <w:left w:w="100" w:type="dxa"/>
            </w:tcMar>
            <w:vAlign w:val="center"/>
          </w:tcPr>
          <w:p w14:paraId="469B7C6E">
            <w:pPr>
              <w:spacing w:before="0" w:after="0" w:line="276" w:lineRule="auto"/>
              <w:ind w:left="135"/>
              <w:jc w:val="center"/>
            </w:pPr>
            <w:r>
              <w:rPr>
                <w:rFonts w:ascii="Times New Roman" w:hAnsi="Times New Roman"/>
                <w:b w:val="0"/>
                <w:i w:val="0"/>
                <w:color w:val="000000"/>
                <w:sz w:val="24"/>
              </w:rPr>
              <w:t xml:space="preserve"> 10 </w:t>
            </w:r>
          </w:p>
        </w:tc>
        <w:tc>
          <w:tcPr>
            <w:tcW w:w="1749" w:type="dxa"/>
            <w:tcMar>
              <w:top w:w="50" w:type="dxa"/>
              <w:left w:w="100" w:type="dxa"/>
            </w:tcMar>
            <w:vAlign w:val="center"/>
          </w:tcPr>
          <w:p w14:paraId="197FF2D4">
            <w:pPr>
              <w:spacing w:before="0" w:after="0" w:line="276" w:lineRule="auto"/>
              <w:ind w:left="135"/>
              <w:jc w:val="center"/>
            </w:pPr>
            <w:r>
              <w:rPr>
                <w:rFonts w:ascii="Times New Roman" w:hAnsi="Times New Roman"/>
                <w:b w:val="0"/>
                <w:i w:val="0"/>
                <w:color w:val="000000"/>
                <w:sz w:val="24"/>
              </w:rPr>
              <w:t xml:space="preserve"> 1 </w:t>
            </w:r>
          </w:p>
        </w:tc>
        <w:tc>
          <w:tcPr>
            <w:tcW w:w="1832" w:type="dxa"/>
            <w:tcMar>
              <w:top w:w="50" w:type="dxa"/>
              <w:left w:w="100" w:type="dxa"/>
            </w:tcMar>
            <w:vAlign w:val="center"/>
          </w:tcPr>
          <w:p w14:paraId="2103BD6D">
            <w:pPr>
              <w:spacing w:before="0" w:after="0" w:line="276" w:lineRule="auto"/>
              <w:ind w:left="135"/>
              <w:jc w:val="center"/>
            </w:pPr>
          </w:p>
        </w:tc>
        <w:tc>
          <w:tcPr>
            <w:tcW w:w="2765" w:type="dxa"/>
            <w:tcMar>
              <w:top w:w="50" w:type="dxa"/>
              <w:left w:w="100" w:type="dxa"/>
            </w:tcMar>
            <w:vAlign w:val="center"/>
          </w:tcPr>
          <w:p w14:paraId="4488872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"https://m.edsoo.ru/7f41bf72" \h </w:instrText>
            </w:r>
            <w:r>
              <w:fldChar w:fldCharType="separate"/>
            </w:r>
            <w:r>
              <w:rPr>
                <w:rFonts w:ascii="Times New Roman" w:hAnsi="Times New Roman"/>
                <w:b w:val="0"/>
                <w:i w:val="0"/>
                <w:color w:val="0000FF"/>
                <w:sz w:val="22"/>
                <w:u w:val="single"/>
              </w:rPr>
              <w:t>https://m.edsoo.ru/7f41bf72</w:t>
            </w:r>
            <w:r>
              <w:rPr>
                <w:rFonts w:ascii="Times New Roman" w:hAnsi="Times New Roman"/>
                <w:b w:val="0"/>
                <w:i w:val="0"/>
                <w:color w:val="0000FF"/>
                <w:sz w:val="22"/>
                <w:u w:val="single"/>
              </w:rPr>
              <w:fldChar w:fldCharType="end"/>
            </w:r>
          </w:p>
        </w:tc>
      </w:tr>
      <w:tr w14:paraId="3537CE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1156C6DB">
            <w:pPr>
              <w:spacing w:before="0" w:after="0"/>
              <w:ind w:left="0"/>
              <w:jc w:val="left"/>
            </w:pPr>
            <w:r>
              <w:rPr>
                <w:rFonts w:ascii="Times New Roman" w:hAnsi="Times New Roman"/>
                <w:b w:val="0"/>
                <w:i w:val="0"/>
                <w:color w:val="000000"/>
                <w:sz w:val="24"/>
              </w:rPr>
              <w:t>3.3</w:t>
            </w:r>
          </w:p>
        </w:tc>
        <w:tc>
          <w:tcPr>
            <w:tcW w:w="2552" w:type="dxa"/>
            <w:tcMar>
              <w:top w:w="50" w:type="dxa"/>
              <w:left w:w="100" w:type="dxa"/>
            </w:tcMar>
            <w:vAlign w:val="center"/>
          </w:tcPr>
          <w:p w14:paraId="40B63D58">
            <w:pPr>
              <w:spacing w:before="0" w:after="0"/>
              <w:ind w:left="135"/>
              <w:jc w:val="left"/>
            </w:pPr>
            <w:r>
              <w:rPr>
                <w:rFonts w:ascii="Times New Roman" w:hAnsi="Times New Roman"/>
                <w:b w:val="0"/>
                <w:i w:val="0"/>
                <w:color w:val="000000"/>
                <w:sz w:val="24"/>
              </w:rPr>
              <w:t>Агрегатные состояния вещества. Фазовые переходы</w:t>
            </w:r>
          </w:p>
        </w:tc>
        <w:tc>
          <w:tcPr>
            <w:tcW w:w="1019" w:type="dxa"/>
            <w:tcMar>
              <w:top w:w="50" w:type="dxa"/>
              <w:left w:w="100" w:type="dxa"/>
            </w:tcMar>
            <w:vAlign w:val="center"/>
          </w:tcPr>
          <w:p w14:paraId="70017AB8">
            <w:pPr>
              <w:spacing w:before="0" w:after="0" w:line="276" w:lineRule="auto"/>
              <w:ind w:left="135"/>
              <w:jc w:val="center"/>
            </w:pPr>
            <w:r>
              <w:rPr>
                <w:rFonts w:ascii="Times New Roman" w:hAnsi="Times New Roman"/>
                <w:b w:val="0"/>
                <w:i w:val="0"/>
                <w:color w:val="000000"/>
                <w:sz w:val="24"/>
              </w:rPr>
              <w:t xml:space="preserve"> 5 </w:t>
            </w:r>
          </w:p>
        </w:tc>
        <w:tc>
          <w:tcPr>
            <w:tcW w:w="1749" w:type="dxa"/>
            <w:tcMar>
              <w:top w:w="50" w:type="dxa"/>
              <w:left w:w="100" w:type="dxa"/>
            </w:tcMar>
            <w:vAlign w:val="center"/>
          </w:tcPr>
          <w:p w14:paraId="0E913748">
            <w:pPr>
              <w:spacing w:before="0" w:after="0" w:line="276" w:lineRule="auto"/>
              <w:ind w:left="135"/>
              <w:jc w:val="center"/>
            </w:pPr>
          </w:p>
        </w:tc>
        <w:tc>
          <w:tcPr>
            <w:tcW w:w="1832" w:type="dxa"/>
            <w:tcMar>
              <w:top w:w="50" w:type="dxa"/>
              <w:left w:w="100" w:type="dxa"/>
            </w:tcMar>
            <w:vAlign w:val="center"/>
          </w:tcPr>
          <w:p w14:paraId="61F20A0B">
            <w:pPr>
              <w:spacing w:before="0" w:after="0" w:line="276" w:lineRule="auto"/>
              <w:ind w:left="135"/>
              <w:jc w:val="center"/>
            </w:pPr>
          </w:p>
        </w:tc>
        <w:tc>
          <w:tcPr>
            <w:tcW w:w="2765" w:type="dxa"/>
            <w:tcMar>
              <w:top w:w="50" w:type="dxa"/>
              <w:left w:w="100" w:type="dxa"/>
            </w:tcMar>
            <w:vAlign w:val="center"/>
          </w:tcPr>
          <w:p w14:paraId="236A547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"https://m.edsoo.ru/7f41bf72" \h </w:instrText>
            </w:r>
            <w:r>
              <w:fldChar w:fldCharType="separate"/>
            </w:r>
            <w:r>
              <w:rPr>
                <w:rFonts w:ascii="Times New Roman" w:hAnsi="Times New Roman"/>
                <w:b w:val="0"/>
                <w:i w:val="0"/>
                <w:color w:val="0000FF"/>
                <w:sz w:val="22"/>
                <w:u w:val="single"/>
              </w:rPr>
              <w:t>https://m.edsoo.ru/7f41bf72</w:t>
            </w:r>
            <w:r>
              <w:rPr>
                <w:rFonts w:ascii="Times New Roman" w:hAnsi="Times New Roman"/>
                <w:b w:val="0"/>
                <w:i w:val="0"/>
                <w:color w:val="0000FF"/>
                <w:sz w:val="22"/>
                <w:u w:val="single"/>
              </w:rPr>
              <w:fldChar w:fldCharType="end"/>
            </w:r>
          </w:p>
        </w:tc>
      </w:tr>
      <w:tr w14:paraId="5F8C5A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C65F61D">
            <w:pPr>
              <w:spacing w:before="0" w:after="0"/>
              <w:ind w:left="135"/>
              <w:jc w:val="left"/>
            </w:pPr>
            <w:r>
              <w:rPr>
                <w:rFonts w:ascii="Times New Roman" w:hAnsi="Times New Roman"/>
                <w:b w:val="0"/>
                <w:i w:val="0"/>
                <w:color w:val="000000"/>
                <w:sz w:val="24"/>
              </w:rPr>
              <w:t>Итого по разделу</w:t>
            </w:r>
          </w:p>
        </w:tc>
        <w:tc>
          <w:tcPr>
            <w:tcW w:w="1602" w:type="dxa"/>
            <w:tcMar>
              <w:top w:w="50" w:type="dxa"/>
              <w:left w:w="100" w:type="dxa"/>
            </w:tcMar>
            <w:vAlign w:val="center"/>
          </w:tcPr>
          <w:p w14:paraId="53781321">
            <w:pPr>
              <w:spacing w:before="0" w:after="0" w:line="276" w:lineRule="auto"/>
              <w:ind w:left="135"/>
              <w:jc w:val="center"/>
            </w:pPr>
            <w:r>
              <w:rPr>
                <w:rFonts w:ascii="Times New Roman" w:hAnsi="Times New Roman"/>
                <w:b w:val="0"/>
                <w:i w:val="0"/>
                <w:color w:val="000000"/>
                <w:sz w:val="24"/>
              </w:rPr>
              <w:t xml:space="preserve"> 24 </w:t>
            </w:r>
          </w:p>
        </w:tc>
        <w:tc>
          <w:tcPr>
            <w:tcW w:w="0" w:type="auto"/>
            <w:gridSpan w:val="3"/>
            <w:tcMar>
              <w:top w:w="50" w:type="dxa"/>
              <w:left w:w="100" w:type="dxa"/>
            </w:tcMar>
            <w:vAlign w:val="center"/>
          </w:tcPr>
          <w:p w14:paraId="750A5212">
            <w:pPr>
              <w:jc w:val="left"/>
            </w:pPr>
          </w:p>
        </w:tc>
      </w:tr>
      <w:tr w14:paraId="79B457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07C2342">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ЭЛЕКТРОДИНАМИКА</w:t>
            </w:r>
          </w:p>
        </w:tc>
      </w:tr>
      <w:tr w14:paraId="6E60DD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6403464B">
            <w:pPr>
              <w:spacing w:before="0" w:after="0"/>
              <w:ind w:left="0"/>
              <w:jc w:val="left"/>
            </w:pPr>
            <w:r>
              <w:rPr>
                <w:rFonts w:ascii="Times New Roman" w:hAnsi="Times New Roman"/>
                <w:b w:val="0"/>
                <w:i w:val="0"/>
                <w:color w:val="000000"/>
                <w:sz w:val="24"/>
              </w:rPr>
              <w:t>4.1</w:t>
            </w:r>
          </w:p>
        </w:tc>
        <w:tc>
          <w:tcPr>
            <w:tcW w:w="2552" w:type="dxa"/>
            <w:tcMar>
              <w:top w:w="50" w:type="dxa"/>
              <w:left w:w="100" w:type="dxa"/>
            </w:tcMar>
            <w:vAlign w:val="center"/>
          </w:tcPr>
          <w:p w14:paraId="0DA5683A">
            <w:pPr>
              <w:spacing w:before="0" w:after="0"/>
              <w:ind w:left="135"/>
              <w:jc w:val="left"/>
            </w:pPr>
            <w:r>
              <w:rPr>
                <w:rFonts w:ascii="Times New Roman" w:hAnsi="Times New Roman"/>
                <w:b w:val="0"/>
                <w:i w:val="0"/>
                <w:color w:val="000000"/>
                <w:sz w:val="24"/>
              </w:rPr>
              <w:t>Электростатика</w:t>
            </w:r>
          </w:p>
        </w:tc>
        <w:tc>
          <w:tcPr>
            <w:tcW w:w="1019" w:type="dxa"/>
            <w:tcMar>
              <w:top w:w="50" w:type="dxa"/>
              <w:left w:w="100" w:type="dxa"/>
            </w:tcMar>
            <w:vAlign w:val="center"/>
          </w:tcPr>
          <w:p w14:paraId="3CFE7B9D">
            <w:pPr>
              <w:spacing w:before="0" w:after="0" w:line="276" w:lineRule="auto"/>
              <w:ind w:left="135"/>
              <w:jc w:val="center"/>
            </w:pPr>
            <w:r>
              <w:rPr>
                <w:rFonts w:ascii="Times New Roman" w:hAnsi="Times New Roman"/>
                <w:b w:val="0"/>
                <w:i w:val="0"/>
                <w:color w:val="000000"/>
                <w:sz w:val="24"/>
              </w:rPr>
              <w:t xml:space="preserve"> 10 </w:t>
            </w:r>
          </w:p>
        </w:tc>
        <w:tc>
          <w:tcPr>
            <w:tcW w:w="1749" w:type="dxa"/>
            <w:tcMar>
              <w:top w:w="50" w:type="dxa"/>
              <w:left w:w="100" w:type="dxa"/>
            </w:tcMar>
            <w:vAlign w:val="center"/>
          </w:tcPr>
          <w:p w14:paraId="2C404375">
            <w:pPr>
              <w:spacing w:before="0" w:after="0" w:line="276" w:lineRule="auto"/>
              <w:ind w:left="135"/>
              <w:jc w:val="center"/>
            </w:pPr>
          </w:p>
        </w:tc>
        <w:tc>
          <w:tcPr>
            <w:tcW w:w="1832" w:type="dxa"/>
            <w:tcMar>
              <w:top w:w="50" w:type="dxa"/>
              <w:left w:w="100" w:type="dxa"/>
            </w:tcMar>
            <w:vAlign w:val="center"/>
          </w:tcPr>
          <w:p w14:paraId="757C4910">
            <w:pPr>
              <w:spacing w:before="0" w:after="0" w:line="276" w:lineRule="auto"/>
              <w:ind w:left="135"/>
              <w:jc w:val="center"/>
            </w:pPr>
            <w:r>
              <w:rPr>
                <w:rFonts w:ascii="Times New Roman" w:hAnsi="Times New Roman"/>
                <w:b w:val="0"/>
                <w:i w:val="0"/>
                <w:color w:val="000000"/>
                <w:sz w:val="24"/>
              </w:rPr>
              <w:t xml:space="preserve"> 1 </w:t>
            </w:r>
          </w:p>
        </w:tc>
        <w:tc>
          <w:tcPr>
            <w:tcW w:w="2765" w:type="dxa"/>
            <w:tcMar>
              <w:top w:w="50" w:type="dxa"/>
              <w:left w:w="100" w:type="dxa"/>
            </w:tcMar>
            <w:vAlign w:val="center"/>
          </w:tcPr>
          <w:p w14:paraId="7860956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"https://m.edsoo.ru/7f41bf72" \h </w:instrText>
            </w:r>
            <w:r>
              <w:fldChar w:fldCharType="separate"/>
            </w:r>
            <w:r>
              <w:rPr>
                <w:rFonts w:ascii="Times New Roman" w:hAnsi="Times New Roman"/>
                <w:b w:val="0"/>
                <w:i w:val="0"/>
                <w:color w:val="0000FF"/>
                <w:sz w:val="22"/>
                <w:u w:val="single"/>
              </w:rPr>
              <w:t>https://m.edsoo.ru/7f41bf72</w:t>
            </w:r>
            <w:r>
              <w:rPr>
                <w:rFonts w:ascii="Times New Roman" w:hAnsi="Times New Roman"/>
                <w:b w:val="0"/>
                <w:i w:val="0"/>
                <w:color w:val="0000FF"/>
                <w:sz w:val="22"/>
                <w:u w:val="single"/>
              </w:rPr>
              <w:fldChar w:fldCharType="end"/>
            </w:r>
          </w:p>
        </w:tc>
      </w:tr>
      <w:tr w14:paraId="1AAE59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24" w:type="dxa"/>
            <w:tcMar>
              <w:top w:w="50" w:type="dxa"/>
              <w:left w:w="100" w:type="dxa"/>
            </w:tcMar>
            <w:vAlign w:val="center"/>
          </w:tcPr>
          <w:p w14:paraId="3707894C">
            <w:pPr>
              <w:spacing w:before="0" w:after="0"/>
              <w:ind w:left="0"/>
              <w:jc w:val="left"/>
            </w:pPr>
            <w:r>
              <w:rPr>
                <w:rFonts w:ascii="Times New Roman" w:hAnsi="Times New Roman"/>
                <w:b w:val="0"/>
                <w:i w:val="0"/>
                <w:color w:val="000000"/>
                <w:sz w:val="24"/>
              </w:rPr>
              <w:t>4.2</w:t>
            </w:r>
          </w:p>
        </w:tc>
        <w:tc>
          <w:tcPr>
            <w:tcW w:w="2552" w:type="dxa"/>
            <w:tcMar>
              <w:top w:w="50" w:type="dxa"/>
              <w:left w:w="100" w:type="dxa"/>
            </w:tcMar>
            <w:vAlign w:val="center"/>
          </w:tcPr>
          <w:p w14:paraId="33B0E490">
            <w:pPr>
              <w:spacing w:before="0" w:after="0"/>
              <w:ind w:left="135"/>
              <w:jc w:val="left"/>
            </w:pPr>
            <w:r>
              <w:rPr>
                <w:rFonts w:ascii="Times New Roman" w:hAnsi="Times New Roman"/>
                <w:b w:val="0"/>
                <w:i w:val="0"/>
                <w:color w:val="000000"/>
                <w:sz w:val="24"/>
              </w:rPr>
              <w:t>Постоянный электрический ток. Токи в различных средах</w:t>
            </w:r>
          </w:p>
        </w:tc>
        <w:tc>
          <w:tcPr>
            <w:tcW w:w="1019" w:type="dxa"/>
            <w:tcMar>
              <w:top w:w="50" w:type="dxa"/>
              <w:left w:w="100" w:type="dxa"/>
            </w:tcMar>
            <w:vAlign w:val="center"/>
          </w:tcPr>
          <w:p w14:paraId="6EE94376">
            <w:pPr>
              <w:spacing w:before="0" w:after="0" w:line="276" w:lineRule="auto"/>
              <w:ind w:left="135"/>
              <w:jc w:val="center"/>
            </w:pPr>
            <w:r>
              <w:rPr>
                <w:rFonts w:ascii="Times New Roman" w:hAnsi="Times New Roman"/>
                <w:b w:val="0"/>
                <w:i w:val="0"/>
                <w:color w:val="000000"/>
                <w:sz w:val="24"/>
              </w:rPr>
              <w:t xml:space="preserve"> 12 </w:t>
            </w:r>
          </w:p>
        </w:tc>
        <w:tc>
          <w:tcPr>
            <w:tcW w:w="1749" w:type="dxa"/>
            <w:tcMar>
              <w:top w:w="50" w:type="dxa"/>
              <w:left w:w="100" w:type="dxa"/>
            </w:tcMar>
            <w:vAlign w:val="center"/>
          </w:tcPr>
          <w:p w14:paraId="5F18DDA8">
            <w:pPr>
              <w:spacing w:before="0" w:after="0" w:line="276" w:lineRule="auto"/>
              <w:ind w:left="135"/>
              <w:jc w:val="center"/>
            </w:pPr>
            <w:r>
              <w:rPr>
                <w:rFonts w:ascii="Times New Roman" w:hAnsi="Times New Roman"/>
                <w:b w:val="0"/>
                <w:i w:val="0"/>
                <w:color w:val="000000"/>
                <w:sz w:val="24"/>
              </w:rPr>
              <w:t xml:space="preserve"> 1 </w:t>
            </w:r>
          </w:p>
        </w:tc>
        <w:tc>
          <w:tcPr>
            <w:tcW w:w="1832" w:type="dxa"/>
            <w:tcMar>
              <w:top w:w="50" w:type="dxa"/>
              <w:left w:w="100" w:type="dxa"/>
            </w:tcMar>
            <w:vAlign w:val="center"/>
          </w:tcPr>
          <w:p w14:paraId="26B84D1C">
            <w:pPr>
              <w:spacing w:before="0" w:after="0" w:line="276" w:lineRule="auto"/>
              <w:ind w:left="135"/>
              <w:jc w:val="center"/>
            </w:pPr>
          </w:p>
        </w:tc>
        <w:tc>
          <w:tcPr>
            <w:tcW w:w="2765" w:type="dxa"/>
            <w:tcMar>
              <w:top w:w="50" w:type="dxa"/>
              <w:left w:w="100" w:type="dxa"/>
            </w:tcMar>
            <w:vAlign w:val="center"/>
          </w:tcPr>
          <w:p w14:paraId="2F2928C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"https://m.edsoo.ru/7f41bf72" \h </w:instrText>
            </w:r>
            <w:r>
              <w:fldChar w:fldCharType="separate"/>
            </w:r>
            <w:r>
              <w:rPr>
                <w:rFonts w:ascii="Times New Roman" w:hAnsi="Times New Roman"/>
                <w:b w:val="0"/>
                <w:i w:val="0"/>
                <w:color w:val="0000FF"/>
                <w:sz w:val="22"/>
                <w:u w:val="single"/>
              </w:rPr>
              <w:t>https://m.edsoo.ru/7f41bf72</w:t>
            </w:r>
            <w:r>
              <w:rPr>
                <w:rFonts w:ascii="Times New Roman" w:hAnsi="Times New Roman"/>
                <w:b w:val="0"/>
                <w:i w:val="0"/>
                <w:color w:val="0000FF"/>
                <w:sz w:val="22"/>
                <w:u w:val="single"/>
              </w:rPr>
              <w:fldChar w:fldCharType="end"/>
            </w:r>
          </w:p>
        </w:tc>
      </w:tr>
      <w:tr w14:paraId="169BD4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0CFAB0D">
            <w:pPr>
              <w:spacing w:before="0" w:after="0"/>
              <w:ind w:left="135"/>
              <w:jc w:val="left"/>
            </w:pPr>
            <w:r>
              <w:rPr>
                <w:rFonts w:ascii="Times New Roman" w:hAnsi="Times New Roman"/>
                <w:b w:val="0"/>
                <w:i w:val="0"/>
                <w:color w:val="000000"/>
                <w:sz w:val="24"/>
              </w:rPr>
              <w:t>Итого по разделу</w:t>
            </w:r>
          </w:p>
        </w:tc>
        <w:tc>
          <w:tcPr>
            <w:tcW w:w="1602" w:type="dxa"/>
            <w:tcMar>
              <w:top w:w="50" w:type="dxa"/>
              <w:left w:w="100" w:type="dxa"/>
            </w:tcMar>
            <w:vAlign w:val="center"/>
          </w:tcPr>
          <w:p w14:paraId="13773A58">
            <w:pPr>
              <w:spacing w:before="0" w:after="0" w:line="276" w:lineRule="auto"/>
              <w:ind w:left="135"/>
              <w:jc w:val="center"/>
            </w:pPr>
            <w:r>
              <w:rPr>
                <w:rFonts w:ascii="Times New Roman" w:hAnsi="Times New Roman"/>
                <w:b w:val="0"/>
                <w:i w:val="0"/>
                <w:color w:val="000000"/>
                <w:sz w:val="24"/>
              </w:rPr>
              <w:t xml:space="preserve"> 22 </w:t>
            </w:r>
          </w:p>
        </w:tc>
        <w:tc>
          <w:tcPr>
            <w:tcW w:w="0" w:type="auto"/>
            <w:gridSpan w:val="3"/>
            <w:tcMar>
              <w:top w:w="50" w:type="dxa"/>
              <w:left w:w="100" w:type="dxa"/>
            </w:tcMar>
            <w:vAlign w:val="center"/>
          </w:tcPr>
          <w:p w14:paraId="28B1618D">
            <w:pPr>
              <w:jc w:val="left"/>
            </w:pPr>
          </w:p>
        </w:tc>
      </w:tr>
      <w:tr w14:paraId="76A1D8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134DF18">
            <w:pPr>
              <w:spacing w:before="0" w:after="0"/>
              <w:ind w:left="135"/>
              <w:jc w:val="left"/>
            </w:pPr>
            <w:r>
              <w:rPr>
                <w:rFonts w:ascii="Times New Roman" w:hAnsi="Times New Roman"/>
                <w:b w:val="0"/>
                <w:i w:val="0"/>
                <w:color w:val="000000"/>
                <w:sz w:val="24"/>
              </w:rPr>
              <w:t>Резервное время</w:t>
            </w:r>
          </w:p>
        </w:tc>
        <w:tc>
          <w:tcPr>
            <w:tcW w:w="1602" w:type="dxa"/>
            <w:tcMar>
              <w:top w:w="50" w:type="dxa"/>
              <w:left w:w="100" w:type="dxa"/>
            </w:tcMar>
            <w:vAlign w:val="center"/>
          </w:tcPr>
          <w:p w14:paraId="3EF10A8F">
            <w:pPr>
              <w:spacing w:before="0" w:after="0" w:line="276" w:lineRule="auto"/>
              <w:ind w:left="135"/>
              <w:jc w:val="center"/>
            </w:pPr>
            <w:r>
              <w:rPr>
                <w:rFonts w:ascii="Times New Roman" w:hAnsi="Times New Roman"/>
                <w:b w:val="0"/>
                <w:i w:val="0"/>
                <w:color w:val="000000"/>
                <w:sz w:val="24"/>
              </w:rPr>
              <w:t xml:space="preserve"> 2 </w:t>
            </w:r>
          </w:p>
        </w:tc>
        <w:tc>
          <w:tcPr>
            <w:tcW w:w="1749" w:type="dxa"/>
            <w:tcMar>
              <w:top w:w="50" w:type="dxa"/>
              <w:left w:w="100" w:type="dxa"/>
            </w:tcMar>
            <w:vAlign w:val="center"/>
          </w:tcPr>
          <w:p w14:paraId="206CEB83">
            <w:pPr>
              <w:spacing w:before="0" w:after="0" w:line="276" w:lineRule="auto"/>
              <w:ind w:left="135"/>
              <w:jc w:val="center"/>
            </w:pPr>
          </w:p>
        </w:tc>
        <w:tc>
          <w:tcPr>
            <w:tcW w:w="1832" w:type="dxa"/>
            <w:tcMar>
              <w:top w:w="50" w:type="dxa"/>
              <w:left w:w="100" w:type="dxa"/>
            </w:tcMar>
            <w:vAlign w:val="center"/>
          </w:tcPr>
          <w:p w14:paraId="6EFCA397">
            <w:pPr>
              <w:spacing w:before="0" w:after="0" w:line="276" w:lineRule="auto"/>
              <w:ind w:left="135"/>
              <w:jc w:val="center"/>
            </w:pPr>
          </w:p>
        </w:tc>
        <w:tc>
          <w:tcPr>
            <w:tcW w:w="2765" w:type="dxa"/>
            <w:tcMar>
              <w:top w:w="50" w:type="dxa"/>
              <w:left w:w="100" w:type="dxa"/>
            </w:tcMar>
            <w:vAlign w:val="center"/>
          </w:tcPr>
          <w:p w14:paraId="115E1F4A">
            <w:pPr>
              <w:spacing w:before="0" w:after="0"/>
              <w:ind w:left="135"/>
              <w:jc w:val="left"/>
            </w:pPr>
          </w:p>
        </w:tc>
      </w:tr>
      <w:tr w14:paraId="7777A9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87C97D4">
            <w:pPr>
              <w:spacing w:before="0" w:after="0"/>
              <w:ind w:left="135"/>
              <w:jc w:val="left"/>
            </w:pPr>
            <w:r>
              <w:rPr>
                <w:rFonts w:ascii="Times New Roman" w:hAnsi="Times New Roman"/>
                <w:b w:val="0"/>
                <w:i w:val="0"/>
                <w:color w:val="000000"/>
                <w:sz w:val="24"/>
              </w:rPr>
              <w:t>ОБЩЕЕ КОЛИЧЕСТВО ЧАСОВ ПО ПРОГРАММЕ</w:t>
            </w:r>
          </w:p>
        </w:tc>
        <w:tc>
          <w:tcPr>
            <w:tcW w:w="1602" w:type="dxa"/>
            <w:tcMar>
              <w:top w:w="50" w:type="dxa"/>
              <w:left w:w="100" w:type="dxa"/>
            </w:tcMar>
            <w:vAlign w:val="center"/>
          </w:tcPr>
          <w:p w14:paraId="48D20E0F">
            <w:pPr>
              <w:spacing w:before="0" w:after="0" w:line="276" w:lineRule="auto"/>
              <w:ind w:left="135"/>
              <w:jc w:val="center"/>
            </w:pPr>
            <w:r>
              <w:rPr>
                <w:rFonts w:ascii="Times New Roman" w:hAnsi="Times New Roman"/>
                <w:b w:val="0"/>
                <w:i w:val="0"/>
                <w:color w:val="000000"/>
                <w:sz w:val="24"/>
              </w:rPr>
              <w:t xml:space="preserve"> 68 </w:t>
            </w:r>
          </w:p>
        </w:tc>
        <w:tc>
          <w:tcPr>
            <w:tcW w:w="1749" w:type="dxa"/>
            <w:tcMar>
              <w:top w:w="50" w:type="dxa"/>
              <w:left w:w="100" w:type="dxa"/>
            </w:tcMar>
            <w:vAlign w:val="center"/>
          </w:tcPr>
          <w:p w14:paraId="1C527696">
            <w:pPr>
              <w:spacing w:before="0" w:after="0" w:line="276" w:lineRule="auto"/>
              <w:ind w:left="135"/>
              <w:jc w:val="center"/>
            </w:pPr>
            <w:r>
              <w:rPr>
                <w:rFonts w:ascii="Times New Roman" w:hAnsi="Times New Roman"/>
                <w:b w:val="0"/>
                <w:i w:val="0"/>
                <w:color w:val="000000"/>
                <w:sz w:val="24"/>
              </w:rPr>
              <w:t xml:space="preserve"> 3 </w:t>
            </w:r>
          </w:p>
        </w:tc>
        <w:tc>
          <w:tcPr>
            <w:tcW w:w="1832" w:type="dxa"/>
            <w:tcMar>
              <w:top w:w="50" w:type="dxa"/>
              <w:left w:w="100" w:type="dxa"/>
            </w:tcMar>
            <w:vAlign w:val="center"/>
          </w:tcPr>
          <w:p w14:paraId="03A6A338">
            <w:pPr>
              <w:spacing w:before="0" w:after="0" w:line="276" w:lineRule="auto"/>
              <w:ind w:left="135"/>
              <w:jc w:val="center"/>
            </w:pPr>
            <w:r>
              <w:rPr>
                <w:rFonts w:ascii="Times New Roman" w:hAnsi="Times New Roman"/>
                <w:b w:val="0"/>
                <w:i w:val="0"/>
                <w:color w:val="000000"/>
                <w:sz w:val="24"/>
              </w:rPr>
              <w:t xml:space="preserve"> 3 </w:t>
            </w:r>
          </w:p>
        </w:tc>
        <w:tc>
          <w:tcPr>
            <w:tcW w:w="2765" w:type="dxa"/>
            <w:tcMar>
              <w:top w:w="50" w:type="dxa"/>
              <w:left w:w="100" w:type="dxa"/>
            </w:tcMar>
            <w:vAlign w:val="center"/>
          </w:tcPr>
          <w:p w14:paraId="2561A58E">
            <w:pPr>
              <w:jc w:val="left"/>
            </w:pPr>
          </w:p>
        </w:tc>
      </w:tr>
    </w:tbl>
    <w:p w14:paraId="5230B3C9">
      <w:pPr>
        <w:sectPr>
          <w:pgSz w:w="16383" w:h="11906" w:orient="landscape"/>
          <w:cols w:space="720" w:num="1"/>
        </w:sectPr>
      </w:pPr>
    </w:p>
    <w:p w14:paraId="70F9FD94">
      <w:pPr>
        <w:spacing w:before="0" w:after="0"/>
        <w:ind w:left="120"/>
        <w:jc w:val="left"/>
      </w:pPr>
      <w:r>
        <w:rPr>
          <w:rFonts w:ascii="Times New Roman" w:hAnsi="Times New Roman"/>
          <w:b/>
          <w:i w:val="0"/>
          <w:color w:val="000000"/>
          <w:sz w:val="28"/>
        </w:rPr>
        <w:t xml:space="preserve"> 11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47"/>
        <w:gridCol w:w="4414"/>
        <w:gridCol w:w="1452"/>
        <w:gridCol w:w="1590"/>
        <w:gridCol w:w="1671"/>
        <w:gridCol w:w="2822"/>
      </w:tblGrid>
      <w:tr w14:paraId="3DDF6D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vMerge w:val="restart"/>
            <w:tcMar>
              <w:top w:w="50" w:type="dxa"/>
              <w:left w:w="100" w:type="dxa"/>
            </w:tcMar>
            <w:vAlign w:val="center"/>
          </w:tcPr>
          <w:p w14:paraId="65A2B050">
            <w:pPr>
              <w:spacing w:before="0" w:after="0"/>
              <w:ind w:left="135"/>
              <w:jc w:val="left"/>
            </w:pPr>
            <w:r>
              <w:rPr>
                <w:rFonts w:ascii="Times New Roman" w:hAnsi="Times New Roman"/>
                <w:b/>
                <w:i w:val="0"/>
                <w:color w:val="000000"/>
                <w:sz w:val="24"/>
              </w:rPr>
              <w:t xml:space="preserve">№ п/п </w:t>
            </w:r>
          </w:p>
          <w:p w14:paraId="12330B52">
            <w:pPr>
              <w:spacing w:before="0" w:after="0"/>
              <w:ind w:left="135"/>
              <w:jc w:val="left"/>
            </w:pPr>
          </w:p>
        </w:tc>
        <w:tc>
          <w:tcPr>
            <w:tcW w:w="2992" w:type="dxa"/>
            <w:vMerge w:val="restart"/>
            <w:tcMar>
              <w:top w:w="50" w:type="dxa"/>
              <w:left w:w="100" w:type="dxa"/>
            </w:tcMar>
            <w:vAlign w:val="center"/>
          </w:tcPr>
          <w:p w14:paraId="7116DED8">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0B591E13">
            <w:pPr>
              <w:spacing w:before="0" w:after="0"/>
              <w:ind w:left="135"/>
              <w:jc w:val="left"/>
            </w:pPr>
          </w:p>
        </w:tc>
        <w:tc>
          <w:tcPr>
            <w:tcW w:w="0" w:type="auto"/>
            <w:gridSpan w:val="3"/>
            <w:tcMar>
              <w:top w:w="50" w:type="dxa"/>
              <w:left w:w="100" w:type="dxa"/>
            </w:tcMar>
            <w:vAlign w:val="center"/>
          </w:tcPr>
          <w:p w14:paraId="1B1CC55A">
            <w:pPr>
              <w:spacing w:before="0" w:after="0"/>
              <w:ind w:left="0"/>
              <w:jc w:val="left"/>
            </w:pPr>
            <w:r>
              <w:rPr>
                <w:rFonts w:ascii="Times New Roman" w:hAnsi="Times New Roman"/>
                <w:b/>
                <w:i w:val="0"/>
                <w:color w:val="000000"/>
                <w:sz w:val="24"/>
              </w:rPr>
              <w:t>Количество часов</w:t>
            </w:r>
          </w:p>
        </w:tc>
        <w:tc>
          <w:tcPr>
            <w:tcW w:w="2646" w:type="dxa"/>
            <w:vMerge w:val="restart"/>
            <w:tcMar>
              <w:top w:w="50" w:type="dxa"/>
              <w:left w:w="100" w:type="dxa"/>
            </w:tcMar>
            <w:vAlign w:val="center"/>
          </w:tcPr>
          <w:p w14:paraId="7199C04A">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7D2F191C">
            <w:pPr>
              <w:spacing w:before="0" w:after="0"/>
              <w:ind w:left="135"/>
              <w:jc w:val="left"/>
            </w:pPr>
          </w:p>
        </w:tc>
      </w:tr>
      <w:tr w14:paraId="6F56F0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5414DC67">
            <w:pPr>
              <w:jc w:val="left"/>
            </w:pPr>
          </w:p>
        </w:tc>
        <w:tc>
          <w:tcPr>
            <w:tcW w:w="0" w:type="auto"/>
            <w:vMerge w:val="continue"/>
            <w:tcBorders>
              <w:top w:val="nil"/>
            </w:tcBorders>
            <w:tcMar>
              <w:top w:w="50" w:type="dxa"/>
              <w:left w:w="100" w:type="dxa"/>
            </w:tcMar>
          </w:tcPr>
          <w:p w14:paraId="47ABDDE6">
            <w:pPr>
              <w:jc w:val="left"/>
            </w:pPr>
          </w:p>
        </w:tc>
        <w:tc>
          <w:tcPr>
            <w:tcW w:w="977" w:type="dxa"/>
            <w:tcMar>
              <w:top w:w="50" w:type="dxa"/>
              <w:left w:w="100" w:type="dxa"/>
            </w:tcMar>
            <w:vAlign w:val="center"/>
          </w:tcPr>
          <w:p w14:paraId="4283DD7B">
            <w:pPr>
              <w:spacing w:before="0" w:after="0"/>
              <w:ind w:left="135"/>
              <w:jc w:val="left"/>
            </w:pPr>
            <w:r>
              <w:rPr>
                <w:rFonts w:ascii="Times New Roman" w:hAnsi="Times New Roman"/>
                <w:b/>
                <w:i w:val="0"/>
                <w:color w:val="000000"/>
                <w:sz w:val="24"/>
              </w:rPr>
              <w:t xml:space="preserve">Всего </w:t>
            </w:r>
          </w:p>
          <w:p w14:paraId="47469348">
            <w:pPr>
              <w:spacing w:before="0" w:after="0"/>
              <w:ind w:left="135"/>
              <w:jc w:val="left"/>
            </w:pPr>
          </w:p>
        </w:tc>
        <w:tc>
          <w:tcPr>
            <w:tcW w:w="1699" w:type="dxa"/>
            <w:tcMar>
              <w:top w:w="50" w:type="dxa"/>
              <w:left w:w="100" w:type="dxa"/>
            </w:tcMar>
            <w:vAlign w:val="center"/>
          </w:tcPr>
          <w:p w14:paraId="7DFB5DDD">
            <w:pPr>
              <w:spacing w:before="0" w:after="0"/>
              <w:ind w:left="135"/>
              <w:jc w:val="left"/>
            </w:pPr>
            <w:r>
              <w:rPr>
                <w:rFonts w:ascii="Times New Roman" w:hAnsi="Times New Roman"/>
                <w:b/>
                <w:i w:val="0"/>
                <w:color w:val="000000"/>
                <w:sz w:val="24"/>
              </w:rPr>
              <w:t xml:space="preserve">Контрольные работы </w:t>
            </w:r>
          </w:p>
          <w:p w14:paraId="3E415D82">
            <w:pPr>
              <w:spacing w:before="0" w:after="0"/>
              <w:ind w:left="135"/>
              <w:jc w:val="left"/>
            </w:pPr>
          </w:p>
        </w:tc>
        <w:tc>
          <w:tcPr>
            <w:tcW w:w="1787" w:type="dxa"/>
            <w:tcMar>
              <w:top w:w="50" w:type="dxa"/>
              <w:left w:w="100" w:type="dxa"/>
            </w:tcMar>
            <w:vAlign w:val="center"/>
          </w:tcPr>
          <w:p w14:paraId="642F2A3C">
            <w:pPr>
              <w:spacing w:before="0" w:after="0"/>
              <w:ind w:left="135"/>
              <w:jc w:val="left"/>
            </w:pPr>
            <w:r>
              <w:rPr>
                <w:rFonts w:ascii="Times New Roman" w:hAnsi="Times New Roman"/>
                <w:b/>
                <w:i w:val="0"/>
                <w:color w:val="000000"/>
                <w:sz w:val="24"/>
              </w:rPr>
              <w:t xml:space="preserve">Практические работы </w:t>
            </w:r>
          </w:p>
          <w:p w14:paraId="000337D3">
            <w:pPr>
              <w:spacing w:before="0" w:after="0"/>
              <w:ind w:left="135"/>
              <w:jc w:val="left"/>
            </w:pPr>
          </w:p>
        </w:tc>
        <w:tc>
          <w:tcPr>
            <w:tcW w:w="0" w:type="auto"/>
            <w:vMerge w:val="continue"/>
            <w:tcBorders>
              <w:top w:val="nil"/>
            </w:tcBorders>
            <w:tcMar>
              <w:top w:w="50" w:type="dxa"/>
              <w:left w:w="100" w:type="dxa"/>
            </w:tcMar>
          </w:tcPr>
          <w:p w14:paraId="0A3E1BEF">
            <w:pPr>
              <w:jc w:val="left"/>
            </w:pPr>
          </w:p>
        </w:tc>
      </w:tr>
      <w:tr w14:paraId="3A3798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BADF0DF">
            <w:pPr>
              <w:spacing w:before="0" w:after="0"/>
              <w:ind w:left="135"/>
              <w:jc w:val="left"/>
            </w:pPr>
            <w:r>
              <w:rPr>
                <w:rFonts w:ascii="Times New Roman" w:hAnsi="Times New Roman"/>
                <w:b/>
                <w:i w:val="0"/>
                <w:color w:val="000000"/>
                <w:sz w:val="24"/>
              </w:rPr>
              <w:t>Раздел 1.</w:t>
            </w:r>
            <w:r>
              <w:rPr>
                <w:rFonts w:ascii="Times New Roman" w:hAnsi="Times New Roman"/>
                <w:b w:val="0"/>
                <w:i w:val="0"/>
                <w:color w:val="000000"/>
                <w:sz w:val="24"/>
              </w:rPr>
              <w:t xml:space="preserve"> </w:t>
            </w:r>
            <w:r>
              <w:rPr>
                <w:rFonts w:ascii="Times New Roman" w:hAnsi="Times New Roman"/>
                <w:b/>
                <w:i w:val="0"/>
                <w:color w:val="000000"/>
                <w:sz w:val="24"/>
              </w:rPr>
              <w:t>ЭЛЕКТРОДИНАМИКА</w:t>
            </w:r>
          </w:p>
        </w:tc>
      </w:tr>
      <w:tr w14:paraId="115944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64F1B62">
            <w:pPr>
              <w:spacing w:before="0" w:after="0"/>
              <w:ind w:left="0"/>
              <w:jc w:val="left"/>
            </w:pPr>
            <w:r>
              <w:rPr>
                <w:rFonts w:ascii="Times New Roman" w:hAnsi="Times New Roman"/>
                <w:b w:val="0"/>
                <w:i w:val="0"/>
                <w:color w:val="000000"/>
                <w:sz w:val="24"/>
              </w:rPr>
              <w:t>1.1</w:t>
            </w:r>
          </w:p>
        </w:tc>
        <w:tc>
          <w:tcPr>
            <w:tcW w:w="2992" w:type="dxa"/>
            <w:tcMar>
              <w:top w:w="50" w:type="dxa"/>
              <w:left w:w="100" w:type="dxa"/>
            </w:tcMar>
            <w:vAlign w:val="center"/>
          </w:tcPr>
          <w:p w14:paraId="40E5E210">
            <w:pPr>
              <w:spacing w:before="0" w:after="0"/>
              <w:ind w:left="135"/>
              <w:jc w:val="left"/>
            </w:pPr>
            <w:r>
              <w:rPr>
                <w:rFonts w:ascii="Times New Roman" w:hAnsi="Times New Roman"/>
                <w:b w:val="0"/>
                <w:i w:val="0"/>
                <w:color w:val="000000"/>
                <w:sz w:val="24"/>
              </w:rPr>
              <w:t>Магнитное поле. Электромагнитная индукция</w:t>
            </w:r>
          </w:p>
        </w:tc>
        <w:tc>
          <w:tcPr>
            <w:tcW w:w="977" w:type="dxa"/>
            <w:tcMar>
              <w:top w:w="50" w:type="dxa"/>
              <w:left w:w="100" w:type="dxa"/>
            </w:tcMar>
            <w:vAlign w:val="center"/>
          </w:tcPr>
          <w:p w14:paraId="52542608">
            <w:pPr>
              <w:spacing w:before="0" w:after="0" w:line="276" w:lineRule="auto"/>
              <w:ind w:left="135"/>
              <w:jc w:val="center"/>
            </w:pPr>
            <w:r>
              <w:rPr>
                <w:rFonts w:ascii="Times New Roman" w:hAnsi="Times New Roman"/>
                <w:b w:val="0"/>
                <w:i w:val="0"/>
                <w:color w:val="000000"/>
                <w:sz w:val="24"/>
              </w:rPr>
              <w:t xml:space="preserve"> 11 </w:t>
            </w:r>
          </w:p>
        </w:tc>
        <w:tc>
          <w:tcPr>
            <w:tcW w:w="1699" w:type="dxa"/>
            <w:tcMar>
              <w:top w:w="50" w:type="dxa"/>
              <w:left w:w="100" w:type="dxa"/>
            </w:tcMar>
            <w:vAlign w:val="center"/>
          </w:tcPr>
          <w:p w14:paraId="34F55845">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34A3DA1C">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2370429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3975E5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2E3BE5A">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2EEE4790">
            <w:pPr>
              <w:spacing w:before="0" w:after="0" w:line="276" w:lineRule="auto"/>
              <w:ind w:left="135"/>
              <w:jc w:val="center"/>
            </w:pPr>
            <w:r>
              <w:rPr>
                <w:rFonts w:ascii="Times New Roman" w:hAnsi="Times New Roman"/>
                <w:b w:val="0"/>
                <w:i w:val="0"/>
                <w:color w:val="000000"/>
                <w:sz w:val="24"/>
              </w:rPr>
              <w:t xml:space="preserve"> 11 </w:t>
            </w:r>
          </w:p>
        </w:tc>
        <w:tc>
          <w:tcPr>
            <w:tcW w:w="0" w:type="auto"/>
            <w:gridSpan w:val="3"/>
            <w:tcMar>
              <w:top w:w="50" w:type="dxa"/>
              <w:left w:w="100" w:type="dxa"/>
            </w:tcMar>
            <w:vAlign w:val="center"/>
          </w:tcPr>
          <w:p w14:paraId="4AD59280">
            <w:pPr>
              <w:jc w:val="left"/>
            </w:pPr>
          </w:p>
        </w:tc>
      </w:tr>
      <w:tr w14:paraId="602410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645723F">
            <w:pPr>
              <w:spacing w:before="0" w:after="0"/>
              <w:ind w:left="135"/>
              <w:jc w:val="left"/>
            </w:pPr>
            <w:r>
              <w:rPr>
                <w:rFonts w:ascii="Times New Roman" w:hAnsi="Times New Roman"/>
                <w:b/>
                <w:i w:val="0"/>
                <w:color w:val="000000"/>
                <w:sz w:val="24"/>
              </w:rPr>
              <w:t>Раздел 2.</w:t>
            </w:r>
            <w:r>
              <w:rPr>
                <w:rFonts w:ascii="Times New Roman" w:hAnsi="Times New Roman"/>
                <w:b w:val="0"/>
                <w:i w:val="0"/>
                <w:color w:val="000000"/>
                <w:sz w:val="24"/>
              </w:rPr>
              <w:t xml:space="preserve"> </w:t>
            </w:r>
            <w:r>
              <w:rPr>
                <w:rFonts w:ascii="Times New Roman" w:hAnsi="Times New Roman"/>
                <w:b/>
                <w:i w:val="0"/>
                <w:color w:val="000000"/>
                <w:sz w:val="24"/>
              </w:rPr>
              <w:t>КОЛЕБАНИЯ И ВОЛНЫ</w:t>
            </w:r>
          </w:p>
        </w:tc>
      </w:tr>
      <w:tr w14:paraId="715B6F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35EB8A3">
            <w:pPr>
              <w:spacing w:before="0" w:after="0"/>
              <w:ind w:left="0"/>
              <w:jc w:val="left"/>
            </w:pPr>
            <w:r>
              <w:rPr>
                <w:rFonts w:ascii="Times New Roman" w:hAnsi="Times New Roman"/>
                <w:b w:val="0"/>
                <w:i w:val="0"/>
                <w:color w:val="000000"/>
                <w:sz w:val="24"/>
              </w:rPr>
              <w:t>2.1</w:t>
            </w:r>
          </w:p>
        </w:tc>
        <w:tc>
          <w:tcPr>
            <w:tcW w:w="2992" w:type="dxa"/>
            <w:tcMar>
              <w:top w:w="50" w:type="dxa"/>
              <w:left w:w="100" w:type="dxa"/>
            </w:tcMar>
            <w:vAlign w:val="center"/>
          </w:tcPr>
          <w:p w14:paraId="7D53CFFC">
            <w:pPr>
              <w:spacing w:before="0" w:after="0"/>
              <w:ind w:left="135"/>
              <w:jc w:val="left"/>
            </w:pPr>
            <w:r>
              <w:rPr>
                <w:rFonts w:ascii="Times New Roman" w:hAnsi="Times New Roman"/>
                <w:b w:val="0"/>
                <w:i w:val="0"/>
                <w:color w:val="000000"/>
                <w:sz w:val="24"/>
              </w:rPr>
              <w:t>Механические и электромагнитные колебания</w:t>
            </w:r>
          </w:p>
        </w:tc>
        <w:tc>
          <w:tcPr>
            <w:tcW w:w="977" w:type="dxa"/>
            <w:tcMar>
              <w:top w:w="50" w:type="dxa"/>
              <w:left w:w="100" w:type="dxa"/>
            </w:tcMar>
            <w:vAlign w:val="center"/>
          </w:tcPr>
          <w:p w14:paraId="499E3E76">
            <w:pPr>
              <w:spacing w:before="0" w:after="0" w:line="276" w:lineRule="auto"/>
              <w:ind w:left="135"/>
              <w:jc w:val="center"/>
            </w:pPr>
            <w:r>
              <w:rPr>
                <w:rFonts w:ascii="Times New Roman" w:hAnsi="Times New Roman"/>
                <w:b w:val="0"/>
                <w:i w:val="0"/>
                <w:color w:val="000000"/>
                <w:sz w:val="24"/>
              </w:rPr>
              <w:t xml:space="preserve"> 9 </w:t>
            </w:r>
          </w:p>
        </w:tc>
        <w:tc>
          <w:tcPr>
            <w:tcW w:w="1699" w:type="dxa"/>
            <w:tcMar>
              <w:top w:w="50" w:type="dxa"/>
              <w:left w:w="100" w:type="dxa"/>
            </w:tcMar>
            <w:vAlign w:val="center"/>
          </w:tcPr>
          <w:p w14:paraId="275B32EE">
            <w:pPr>
              <w:spacing w:before="0" w:after="0" w:line="276" w:lineRule="auto"/>
              <w:ind w:left="135"/>
              <w:jc w:val="center"/>
            </w:pPr>
          </w:p>
        </w:tc>
        <w:tc>
          <w:tcPr>
            <w:tcW w:w="1787" w:type="dxa"/>
            <w:tcMar>
              <w:top w:w="50" w:type="dxa"/>
              <w:left w:w="100" w:type="dxa"/>
            </w:tcMar>
            <w:vAlign w:val="center"/>
          </w:tcPr>
          <w:p w14:paraId="1A568E0F">
            <w:pPr>
              <w:spacing w:before="0" w:after="0" w:line="276" w:lineRule="auto"/>
              <w:ind w:left="135"/>
              <w:jc w:val="center"/>
            </w:pPr>
            <w:r>
              <w:rPr>
                <w:rFonts w:ascii="Times New Roman" w:hAnsi="Times New Roman"/>
                <w:b w:val="0"/>
                <w:i w:val="0"/>
                <w:color w:val="000000"/>
                <w:sz w:val="24"/>
              </w:rPr>
              <w:t xml:space="preserve"> 1 </w:t>
            </w:r>
          </w:p>
        </w:tc>
        <w:tc>
          <w:tcPr>
            <w:tcW w:w="2646" w:type="dxa"/>
            <w:tcMar>
              <w:top w:w="50" w:type="dxa"/>
              <w:left w:w="100" w:type="dxa"/>
            </w:tcMar>
            <w:vAlign w:val="center"/>
          </w:tcPr>
          <w:p w14:paraId="41E00B2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2634B1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E313C5B">
            <w:pPr>
              <w:spacing w:before="0" w:after="0"/>
              <w:ind w:left="0"/>
              <w:jc w:val="left"/>
            </w:pPr>
            <w:r>
              <w:rPr>
                <w:rFonts w:ascii="Times New Roman" w:hAnsi="Times New Roman"/>
                <w:b w:val="0"/>
                <w:i w:val="0"/>
                <w:color w:val="000000"/>
                <w:sz w:val="24"/>
              </w:rPr>
              <w:t>2.2</w:t>
            </w:r>
          </w:p>
        </w:tc>
        <w:tc>
          <w:tcPr>
            <w:tcW w:w="2992" w:type="dxa"/>
            <w:tcMar>
              <w:top w:w="50" w:type="dxa"/>
              <w:left w:w="100" w:type="dxa"/>
            </w:tcMar>
            <w:vAlign w:val="center"/>
          </w:tcPr>
          <w:p w14:paraId="2ECEE64D">
            <w:pPr>
              <w:spacing w:before="0" w:after="0"/>
              <w:ind w:left="135"/>
              <w:jc w:val="left"/>
            </w:pPr>
            <w:r>
              <w:rPr>
                <w:rFonts w:ascii="Times New Roman" w:hAnsi="Times New Roman"/>
                <w:b w:val="0"/>
                <w:i w:val="0"/>
                <w:color w:val="000000"/>
                <w:sz w:val="24"/>
              </w:rPr>
              <w:t>Механические и электромагнитные волны</w:t>
            </w:r>
          </w:p>
        </w:tc>
        <w:tc>
          <w:tcPr>
            <w:tcW w:w="977" w:type="dxa"/>
            <w:tcMar>
              <w:top w:w="50" w:type="dxa"/>
              <w:left w:w="100" w:type="dxa"/>
            </w:tcMar>
            <w:vAlign w:val="center"/>
          </w:tcPr>
          <w:p w14:paraId="4225921B">
            <w:pPr>
              <w:spacing w:before="0" w:after="0" w:line="276" w:lineRule="auto"/>
              <w:ind w:left="135"/>
              <w:jc w:val="center"/>
            </w:pPr>
            <w:r>
              <w:rPr>
                <w:rFonts w:ascii="Times New Roman" w:hAnsi="Times New Roman"/>
                <w:b w:val="0"/>
                <w:i w:val="0"/>
                <w:color w:val="000000"/>
                <w:sz w:val="24"/>
              </w:rPr>
              <w:t xml:space="preserve"> 5 </w:t>
            </w:r>
          </w:p>
        </w:tc>
        <w:tc>
          <w:tcPr>
            <w:tcW w:w="1699" w:type="dxa"/>
            <w:tcMar>
              <w:top w:w="50" w:type="dxa"/>
              <w:left w:w="100" w:type="dxa"/>
            </w:tcMar>
            <w:vAlign w:val="center"/>
          </w:tcPr>
          <w:p w14:paraId="20E9223B">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5AD68C47">
            <w:pPr>
              <w:spacing w:before="0" w:after="0" w:line="276" w:lineRule="auto"/>
              <w:ind w:left="135"/>
              <w:jc w:val="center"/>
            </w:pPr>
          </w:p>
        </w:tc>
        <w:tc>
          <w:tcPr>
            <w:tcW w:w="2646" w:type="dxa"/>
            <w:tcMar>
              <w:top w:w="50" w:type="dxa"/>
              <w:left w:w="100" w:type="dxa"/>
            </w:tcMar>
            <w:vAlign w:val="center"/>
          </w:tcPr>
          <w:p w14:paraId="2D8622F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4E63C3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3F6BDBA7">
            <w:pPr>
              <w:spacing w:before="0" w:after="0"/>
              <w:ind w:left="0"/>
              <w:jc w:val="left"/>
            </w:pPr>
            <w:r>
              <w:rPr>
                <w:rFonts w:ascii="Times New Roman" w:hAnsi="Times New Roman"/>
                <w:b w:val="0"/>
                <w:i w:val="0"/>
                <w:color w:val="000000"/>
                <w:sz w:val="24"/>
              </w:rPr>
              <w:t>2.3</w:t>
            </w:r>
          </w:p>
        </w:tc>
        <w:tc>
          <w:tcPr>
            <w:tcW w:w="2992" w:type="dxa"/>
            <w:tcMar>
              <w:top w:w="50" w:type="dxa"/>
              <w:left w:w="100" w:type="dxa"/>
            </w:tcMar>
            <w:vAlign w:val="center"/>
          </w:tcPr>
          <w:p w14:paraId="2C342EA7">
            <w:pPr>
              <w:spacing w:before="0" w:after="0"/>
              <w:ind w:left="135"/>
              <w:jc w:val="left"/>
            </w:pPr>
            <w:r>
              <w:rPr>
                <w:rFonts w:ascii="Times New Roman" w:hAnsi="Times New Roman"/>
                <w:b w:val="0"/>
                <w:i w:val="0"/>
                <w:color w:val="000000"/>
                <w:sz w:val="24"/>
              </w:rPr>
              <w:t>Оптика</w:t>
            </w:r>
          </w:p>
        </w:tc>
        <w:tc>
          <w:tcPr>
            <w:tcW w:w="977" w:type="dxa"/>
            <w:tcMar>
              <w:top w:w="50" w:type="dxa"/>
              <w:left w:w="100" w:type="dxa"/>
            </w:tcMar>
            <w:vAlign w:val="center"/>
          </w:tcPr>
          <w:p w14:paraId="1DA490E5">
            <w:pPr>
              <w:spacing w:before="0" w:after="0" w:line="276" w:lineRule="auto"/>
              <w:ind w:left="135"/>
              <w:jc w:val="center"/>
            </w:pPr>
            <w:r>
              <w:rPr>
                <w:rFonts w:ascii="Times New Roman" w:hAnsi="Times New Roman"/>
                <w:b w:val="0"/>
                <w:i w:val="0"/>
                <w:color w:val="000000"/>
                <w:sz w:val="24"/>
              </w:rPr>
              <w:t xml:space="preserve"> 10 </w:t>
            </w:r>
          </w:p>
        </w:tc>
        <w:tc>
          <w:tcPr>
            <w:tcW w:w="1699" w:type="dxa"/>
            <w:tcMar>
              <w:top w:w="50" w:type="dxa"/>
              <w:left w:w="100" w:type="dxa"/>
            </w:tcMar>
            <w:vAlign w:val="center"/>
          </w:tcPr>
          <w:p w14:paraId="17EE2809">
            <w:pPr>
              <w:spacing w:before="0" w:after="0" w:line="276" w:lineRule="auto"/>
              <w:ind w:left="135"/>
              <w:jc w:val="center"/>
            </w:pPr>
          </w:p>
        </w:tc>
        <w:tc>
          <w:tcPr>
            <w:tcW w:w="1787" w:type="dxa"/>
            <w:tcMar>
              <w:top w:w="50" w:type="dxa"/>
              <w:left w:w="100" w:type="dxa"/>
            </w:tcMar>
            <w:vAlign w:val="center"/>
          </w:tcPr>
          <w:p w14:paraId="122A58CB">
            <w:pPr>
              <w:spacing w:before="0" w:after="0" w:line="276" w:lineRule="auto"/>
              <w:ind w:left="135"/>
              <w:jc w:val="center"/>
            </w:pPr>
            <w:r>
              <w:rPr>
                <w:rFonts w:ascii="Times New Roman" w:hAnsi="Times New Roman"/>
                <w:b w:val="0"/>
                <w:i w:val="0"/>
                <w:color w:val="000000"/>
                <w:sz w:val="24"/>
              </w:rPr>
              <w:t xml:space="preserve"> 3 </w:t>
            </w:r>
          </w:p>
        </w:tc>
        <w:tc>
          <w:tcPr>
            <w:tcW w:w="2646" w:type="dxa"/>
            <w:tcMar>
              <w:top w:w="50" w:type="dxa"/>
              <w:left w:w="100" w:type="dxa"/>
            </w:tcMar>
            <w:vAlign w:val="center"/>
          </w:tcPr>
          <w:p w14:paraId="155B1EC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6D7625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1654473">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164C8823">
            <w:pPr>
              <w:spacing w:before="0" w:after="0" w:line="276" w:lineRule="auto"/>
              <w:ind w:left="135"/>
              <w:jc w:val="center"/>
            </w:pPr>
            <w:r>
              <w:rPr>
                <w:rFonts w:ascii="Times New Roman" w:hAnsi="Times New Roman"/>
                <w:b w:val="0"/>
                <w:i w:val="0"/>
                <w:color w:val="000000"/>
                <w:sz w:val="24"/>
              </w:rPr>
              <w:t xml:space="preserve"> 24 </w:t>
            </w:r>
          </w:p>
        </w:tc>
        <w:tc>
          <w:tcPr>
            <w:tcW w:w="0" w:type="auto"/>
            <w:gridSpan w:val="3"/>
            <w:tcMar>
              <w:top w:w="50" w:type="dxa"/>
              <w:left w:w="100" w:type="dxa"/>
            </w:tcMar>
            <w:vAlign w:val="center"/>
          </w:tcPr>
          <w:p w14:paraId="080F2F51">
            <w:pPr>
              <w:jc w:val="left"/>
            </w:pPr>
          </w:p>
        </w:tc>
      </w:tr>
      <w:tr w14:paraId="1DA249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456D0CCD">
            <w:pPr>
              <w:spacing w:before="0" w:after="0"/>
              <w:ind w:left="135"/>
              <w:jc w:val="left"/>
            </w:pPr>
            <w:r>
              <w:rPr>
                <w:rFonts w:ascii="Times New Roman" w:hAnsi="Times New Roman"/>
                <w:b/>
                <w:i w:val="0"/>
                <w:color w:val="000000"/>
                <w:sz w:val="24"/>
              </w:rPr>
              <w:t>Раздел 3.</w:t>
            </w:r>
            <w:r>
              <w:rPr>
                <w:rFonts w:ascii="Times New Roman" w:hAnsi="Times New Roman"/>
                <w:b w:val="0"/>
                <w:i w:val="0"/>
                <w:color w:val="000000"/>
                <w:sz w:val="24"/>
              </w:rPr>
              <w:t xml:space="preserve"> </w:t>
            </w:r>
            <w:r>
              <w:rPr>
                <w:rFonts w:ascii="Times New Roman" w:hAnsi="Times New Roman"/>
                <w:b/>
                <w:i w:val="0"/>
                <w:color w:val="000000"/>
                <w:sz w:val="24"/>
              </w:rPr>
              <w:t>ОСНОВЫ СПЕЦИАЛЬНОЙ ТЕОРИИ ОТНОСИТЕЛЬНОСТИ</w:t>
            </w:r>
          </w:p>
        </w:tc>
      </w:tr>
      <w:tr w14:paraId="3B4B53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4F5ECFFB">
            <w:pPr>
              <w:spacing w:before="0" w:after="0"/>
              <w:ind w:left="0"/>
              <w:jc w:val="left"/>
            </w:pPr>
            <w:r>
              <w:rPr>
                <w:rFonts w:ascii="Times New Roman" w:hAnsi="Times New Roman"/>
                <w:b w:val="0"/>
                <w:i w:val="0"/>
                <w:color w:val="000000"/>
                <w:sz w:val="24"/>
              </w:rPr>
              <w:t>3.1</w:t>
            </w:r>
          </w:p>
        </w:tc>
        <w:tc>
          <w:tcPr>
            <w:tcW w:w="2992" w:type="dxa"/>
            <w:tcMar>
              <w:top w:w="50" w:type="dxa"/>
              <w:left w:w="100" w:type="dxa"/>
            </w:tcMar>
            <w:vAlign w:val="center"/>
          </w:tcPr>
          <w:p w14:paraId="0524ACAB">
            <w:pPr>
              <w:spacing w:before="0" w:after="0"/>
              <w:ind w:left="135"/>
              <w:jc w:val="left"/>
            </w:pPr>
            <w:r>
              <w:rPr>
                <w:rFonts w:ascii="Times New Roman" w:hAnsi="Times New Roman"/>
                <w:b w:val="0"/>
                <w:i w:val="0"/>
                <w:color w:val="000000"/>
                <w:sz w:val="24"/>
              </w:rPr>
              <w:t>Основы специальной теории относительности</w:t>
            </w:r>
          </w:p>
        </w:tc>
        <w:tc>
          <w:tcPr>
            <w:tcW w:w="977" w:type="dxa"/>
            <w:tcMar>
              <w:top w:w="50" w:type="dxa"/>
              <w:left w:w="100" w:type="dxa"/>
            </w:tcMar>
            <w:vAlign w:val="center"/>
          </w:tcPr>
          <w:p w14:paraId="0802EE52">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2C3AF220">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5AF04986">
            <w:pPr>
              <w:spacing w:before="0" w:after="0" w:line="276" w:lineRule="auto"/>
              <w:ind w:left="135"/>
              <w:jc w:val="center"/>
            </w:pPr>
          </w:p>
        </w:tc>
        <w:tc>
          <w:tcPr>
            <w:tcW w:w="2646" w:type="dxa"/>
            <w:tcMar>
              <w:top w:w="50" w:type="dxa"/>
              <w:left w:w="100" w:type="dxa"/>
            </w:tcMar>
            <w:vAlign w:val="center"/>
          </w:tcPr>
          <w:p w14:paraId="5055F74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1F71E8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BD870BB">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543876E4">
            <w:pPr>
              <w:spacing w:before="0" w:after="0" w:line="276" w:lineRule="auto"/>
              <w:ind w:left="135"/>
              <w:jc w:val="center"/>
            </w:pPr>
            <w:r>
              <w:rPr>
                <w:rFonts w:ascii="Times New Roman" w:hAnsi="Times New Roman"/>
                <w:b w:val="0"/>
                <w:i w:val="0"/>
                <w:color w:val="000000"/>
                <w:sz w:val="24"/>
              </w:rPr>
              <w:t xml:space="preserve"> 4 </w:t>
            </w:r>
          </w:p>
        </w:tc>
        <w:tc>
          <w:tcPr>
            <w:tcW w:w="0" w:type="auto"/>
            <w:gridSpan w:val="3"/>
            <w:tcMar>
              <w:top w:w="50" w:type="dxa"/>
              <w:left w:w="100" w:type="dxa"/>
            </w:tcMar>
            <w:vAlign w:val="center"/>
          </w:tcPr>
          <w:p w14:paraId="61C0CDCD">
            <w:pPr>
              <w:jc w:val="left"/>
            </w:pPr>
          </w:p>
        </w:tc>
      </w:tr>
      <w:tr w14:paraId="1159CE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371E6604">
            <w:pPr>
              <w:spacing w:before="0" w:after="0"/>
              <w:ind w:left="135"/>
              <w:jc w:val="left"/>
            </w:pPr>
            <w:r>
              <w:rPr>
                <w:rFonts w:ascii="Times New Roman" w:hAnsi="Times New Roman"/>
                <w:b/>
                <w:i w:val="0"/>
                <w:color w:val="000000"/>
                <w:sz w:val="24"/>
              </w:rPr>
              <w:t>Раздел 4.</w:t>
            </w:r>
            <w:r>
              <w:rPr>
                <w:rFonts w:ascii="Times New Roman" w:hAnsi="Times New Roman"/>
                <w:b w:val="0"/>
                <w:i w:val="0"/>
                <w:color w:val="000000"/>
                <w:sz w:val="24"/>
              </w:rPr>
              <w:t xml:space="preserve"> </w:t>
            </w:r>
            <w:r>
              <w:rPr>
                <w:rFonts w:ascii="Times New Roman" w:hAnsi="Times New Roman"/>
                <w:b/>
                <w:i w:val="0"/>
                <w:color w:val="000000"/>
                <w:sz w:val="24"/>
              </w:rPr>
              <w:t>КВАНТОВАЯ ФИЗИКА</w:t>
            </w:r>
          </w:p>
        </w:tc>
      </w:tr>
      <w:tr w14:paraId="5085D7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FB9C0B2">
            <w:pPr>
              <w:spacing w:before="0" w:after="0"/>
              <w:ind w:left="0"/>
              <w:jc w:val="left"/>
            </w:pPr>
            <w:r>
              <w:rPr>
                <w:rFonts w:ascii="Times New Roman" w:hAnsi="Times New Roman"/>
                <w:b w:val="0"/>
                <w:i w:val="0"/>
                <w:color w:val="000000"/>
                <w:sz w:val="24"/>
              </w:rPr>
              <w:t>4.1</w:t>
            </w:r>
          </w:p>
        </w:tc>
        <w:tc>
          <w:tcPr>
            <w:tcW w:w="2992" w:type="dxa"/>
            <w:tcMar>
              <w:top w:w="50" w:type="dxa"/>
              <w:left w:w="100" w:type="dxa"/>
            </w:tcMar>
            <w:vAlign w:val="center"/>
          </w:tcPr>
          <w:p w14:paraId="231736F4">
            <w:pPr>
              <w:spacing w:before="0" w:after="0"/>
              <w:ind w:left="135"/>
              <w:jc w:val="left"/>
            </w:pPr>
            <w:r>
              <w:rPr>
                <w:rFonts w:ascii="Times New Roman" w:hAnsi="Times New Roman"/>
                <w:b w:val="0"/>
                <w:i w:val="0"/>
                <w:color w:val="000000"/>
                <w:sz w:val="24"/>
              </w:rPr>
              <w:t>Элементы квантовой оптики</w:t>
            </w:r>
          </w:p>
        </w:tc>
        <w:tc>
          <w:tcPr>
            <w:tcW w:w="977" w:type="dxa"/>
            <w:tcMar>
              <w:top w:w="50" w:type="dxa"/>
              <w:left w:w="100" w:type="dxa"/>
            </w:tcMar>
            <w:vAlign w:val="center"/>
          </w:tcPr>
          <w:p w14:paraId="506C7D59">
            <w:pPr>
              <w:spacing w:before="0" w:after="0" w:line="276" w:lineRule="auto"/>
              <w:ind w:left="135"/>
              <w:jc w:val="center"/>
            </w:pPr>
            <w:r>
              <w:rPr>
                <w:rFonts w:ascii="Times New Roman" w:hAnsi="Times New Roman"/>
                <w:b w:val="0"/>
                <w:i w:val="0"/>
                <w:color w:val="000000"/>
                <w:sz w:val="24"/>
              </w:rPr>
              <w:t xml:space="preserve"> 6 </w:t>
            </w:r>
          </w:p>
        </w:tc>
        <w:tc>
          <w:tcPr>
            <w:tcW w:w="1699" w:type="dxa"/>
            <w:tcMar>
              <w:top w:w="50" w:type="dxa"/>
              <w:left w:w="100" w:type="dxa"/>
            </w:tcMar>
            <w:vAlign w:val="center"/>
          </w:tcPr>
          <w:p w14:paraId="619B7FA9">
            <w:pPr>
              <w:spacing w:before="0" w:after="0" w:line="276" w:lineRule="auto"/>
              <w:ind w:left="135"/>
              <w:jc w:val="center"/>
            </w:pPr>
          </w:p>
        </w:tc>
        <w:tc>
          <w:tcPr>
            <w:tcW w:w="1787" w:type="dxa"/>
            <w:tcMar>
              <w:top w:w="50" w:type="dxa"/>
              <w:left w:w="100" w:type="dxa"/>
            </w:tcMar>
            <w:vAlign w:val="center"/>
          </w:tcPr>
          <w:p w14:paraId="2B2509E0">
            <w:pPr>
              <w:spacing w:before="0" w:after="0" w:line="276" w:lineRule="auto"/>
              <w:ind w:left="135"/>
              <w:jc w:val="center"/>
            </w:pPr>
          </w:p>
        </w:tc>
        <w:tc>
          <w:tcPr>
            <w:tcW w:w="2646" w:type="dxa"/>
            <w:tcMar>
              <w:top w:w="50" w:type="dxa"/>
              <w:left w:w="100" w:type="dxa"/>
            </w:tcMar>
            <w:vAlign w:val="center"/>
          </w:tcPr>
          <w:p w14:paraId="633C832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1DBC59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613E3F43">
            <w:pPr>
              <w:spacing w:before="0" w:after="0"/>
              <w:ind w:left="0"/>
              <w:jc w:val="left"/>
            </w:pPr>
            <w:r>
              <w:rPr>
                <w:rFonts w:ascii="Times New Roman" w:hAnsi="Times New Roman"/>
                <w:b w:val="0"/>
                <w:i w:val="0"/>
                <w:color w:val="000000"/>
                <w:sz w:val="24"/>
              </w:rPr>
              <w:t>4.2</w:t>
            </w:r>
          </w:p>
        </w:tc>
        <w:tc>
          <w:tcPr>
            <w:tcW w:w="2992" w:type="dxa"/>
            <w:tcMar>
              <w:top w:w="50" w:type="dxa"/>
              <w:left w:w="100" w:type="dxa"/>
            </w:tcMar>
            <w:vAlign w:val="center"/>
          </w:tcPr>
          <w:p w14:paraId="581C2C3D">
            <w:pPr>
              <w:spacing w:before="0" w:after="0"/>
              <w:ind w:left="135"/>
              <w:jc w:val="left"/>
            </w:pPr>
            <w:r>
              <w:rPr>
                <w:rFonts w:ascii="Times New Roman" w:hAnsi="Times New Roman"/>
                <w:b w:val="0"/>
                <w:i w:val="0"/>
                <w:color w:val="000000"/>
                <w:sz w:val="24"/>
              </w:rPr>
              <w:t>Строение атома</w:t>
            </w:r>
          </w:p>
        </w:tc>
        <w:tc>
          <w:tcPr>
            <w:tcW w:w="977" w:type="dxa"/>
            <w:tcMar>
              <w:top w:w="50" w:type="dxa"/>
              <w:left w:w="100" w:type="dxa"/>
            </w:tcMar>
            <w:vAlign w:val="center"/>
          </w:tcPr>
          <w:p w14:paraId="523AD65E">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372E818F">
            <w:pPr>
              <w:spacing w:before="0" w:after="0" w:line="276" w:lineRule="auto"/>
              <w:ind w:left="135"/>
              <w:jc w:val="center"/>
            </w:pPr>
          </w:p>
        </w:tc>
        <w:tc>
          <w:tcPr>
            <w:tcW w:w="1787" w:type="dxa"/>
            <w:tcMar>
              <w:top w:w="50" w:type="dxa"/>
              <w:left w:w="100" w:type="dxa"/>
            </w:tcMar>
            <w:vAlign w:val="center"/>
          </w:tcPr>
          <w:p w14:paraId="2E1239FC">
            <w:pPr>
              <w:spacing w:before="0" w:after="0" w:line="276" w:lineRule="auto"/>
              <w:ind w:left="135"/>
              <w:jc w:val="center"/>
            </w:pPr>
          </w:p>
        </w:tc>
        <w:tc>
          <w:tcPr>
            <w:tcW w:w="2646" w:type="dxa"/>
            <w:tcMar>
              <w:top w:w="50" w:type="dxa"/>
              <w:left w:w="100" w:type="dxa"/>
            </w:tcMar>
            <w:vAlign w:val="center"/>
          </w:tcPr>
          <w:p w14:paraId="7DF3515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3D926E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20AD7A0D">
            <w:pPr>
              <w:spacing w:before="0" w:after="0"/>
              <w:ind w:left="0"/>
              <w:jc w:val="left"/>
            </w:pPr>
            <w:r>
              <w:rPr>
                <w:rFonts w:ascii="Times New Roman" w:hAnsi="Times New Roman"/>
                <w:b w:val="0"/>
                <w:i w:val="0"/>
                <w:color w:val="000000"/>
                <w:sz w:val="24"/>
              </w:rPr>
              <w:t>4.3</w:t>
            </w:r>
          </w:p>
        </w:tc>
        <w:tc>
          <w:tcPr>
            <w:tcW w:w="2992" w:type="dxa"/>
            <w:tcMar>
              <w:top w:w="50" w:type="dxa"/>
              <w:left w:w="100" w:type="dxa"/>
            </w:tcMar>
            <w:vAlign w:val="center"/>
          </w:tcPr>
          <w:p w14:paraId="01157639">
            <w:pPr>
              <w:spacing w:before="0" w:after="0"/>
              <w:ind w:left="135"/>
              <w:jc w:val="left"/>
            </w:pPr>
            <w:r>
              <w:rPr>
                <w:rFonts w:ascii="Times New Roman" w:hAnsi="Times New Roman"/>
                <w:b w:val="0"/>
                <w:i w:val="0"/>
                <w:color w:val="000000"/>
                <w:sz w:val="24"/>
              </w:rPr>
              <w:t>Атомное ядро</w:t>
            </w:r>
          </w:p>
        </w:tc>
        <w:tc>
          <w:tcPr>
            <w:tcW w:w="977" w:type="dxa"/>
            <w:tcMar>
              <w:top w:w="50" w:type="dxa"/>
              <w:left w:w="100" w:type="dxa"/>
            </w:tcMar>
            <w:vAlign w:val="center"/>
          </w:tcPr>
          <w:p w14:paraId="7D4AC9BA">
            <w:pPr>
              <w:spacing w:before="0" w:after="0" w:line="276" w:lineRule="auto"/>
              <w:ind w:left="135"/>
              <w:jc w:val="center"/>
            </w:pPr>
            <w:r>
              <w:rPr>
                <w:rFonts w:ascii="Times New Roman" w:hAnsi="Times New Roman"/>
                <w:b w:val="0"/>
                <w:i w:val="0"/>
                <w:color w:val="000000"/>
                <w:sz w:val="24"/>
              </w:rPr>
              <w:t xml:space="preserve"> 5 </w:t>
            </w:r>
          </w:p>
        </w:tc>
        <w:tc>
          <w:tcPr>
            <w:tcW w:w="1699" w:type="dxa"/>
            <w:tcMar>
              <w:top w:w="50" w:type="dxa"/>
              <w:left w:w="100" w:type="dxa"/>
            </w:tcMar>
            <w:vAlign w:val="center"/>
          </w:tcPr>
          <w:p w14:paraId="593D6F15">
            <w:pPr>
              <w:spacing w:before="0" w:after="0" w:line="276" w:lineRule="auto"/>
              <w:ind w:left="135"/>
              <w:jc w:val="center"/>
            </w:pPr>
          </w:p>
        </w:tc>
        <w:tc>
          <w:tcPr>
            <w:tcW w:w="1787" w:type="dxa"/>
            <w:tcMar>
              <w:top w:w="50" w:type="dxa"/>
              <w:left w:w="100" w:type="dxa"/>
            </w:tcMar>
            <w:vAlign w:val="center"/>
          </w:tcPr>
          <w:p w14:paraId="1645F89E">
            <w:pPr>
              <w:spacing w:before="0" w:after="0" w:line="276" w:lineRule="auto"/>
              <w:ind w:left="135"/>
              <w:jc w:val="center"/>
            </w:pPr>
          </w:p>
        </w:tc>
        <w:tc>
          <w:tcPr>
            <w:tcW w:w="2646" w:type="dxa"/>
            <w:tcMar>
              <w:top w:w="50" w:type="dxa"/>
              <w:left w:w="100" w:type="dxa"/>
            </w:tcMar>
            <w:vAlign w:val="center"/>
          </w:tcPr>
          <w:p w14:paraId="29B7653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3270EA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52DD352">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200E8A82">
            <w:pPr>
              <w:spacing w:before="0" w:after="0" w:line="276" w:lineRule="auto"/>
              <w:ind w:left="135"/>
              <w:jc w:val="center"/>
            </w:pPr>
            <w:r>
              <w:rPr>
                <w:rFonts w:ascii="Times New Roman" w:hAnsi="Times New Roman"/>
                <w:b w:val="0"/>
                <w:i w:val="0"/>
                <w:color w:val="000000"/>
                <w:sz w:val="24"/>
              </w:rPr>
              <w:t xml:space="preserve"> 15 </w:t>
            </w:r>
          </w:p>
        </w:tc>
        <w:tc>
          <w:tcPr>
            <w:tcW w:w="0" w:type="auto"/>
            <w:gridSpan w:val="3"/>
            <w:tcMar>
              <w:top w:w="50" w:type="dxa"/>
              <w:left w:w="100" w:type="dxa"/>
            </w:tcMar>
            <w:vAlign w:val="center"/>
          </w:tcPr>
          <w:p w14:paraId="3F2FE5D7">
            <w:pPr>
              <w:jc w:val="left"/>
            </w:pPr>
          </w:p>
        </w:tc>
      </w:tr>
      <w:tr w14:paraId="719E0D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0F1A9057">
            <w:pPr>
              <w:spacing w:before="0" w:after="0"/>
              <w:ind w:left="135"/>
              <w:jc w:val="left"/>
            </w:pPr>
            <w:r>
              <w:rPr>
                <w:rFonts w:ascii="Times New Roman" w:hAnsi="Times New Roman"/>
                <w:b/>
                <w:i w:val="0"/>
                <w:color w:val="000000"/>
                <w:sz w:val="24"/>
              </w:rPr>
              <w:t>Раздел 5.</w:t>
            </w:r>
            <w:r>
              <w:rPr>
                <w:rFonts w:ascii="Times New Roman" w:hAnsi="Times New Roman"/>
                <w:b w:val="0"/>
                <w:i w:val="0"/>
                <w:color w:val="000000"/>
                <w:sz w:val="24"/>
              </w:rPr>
              <w:t xml:space="preserve"> </w:t>
            </w:r>
            <w:r>
              <w:rPr>
                <w:rFonts w:ascii="Times New Roman" w:hAnsi="Times New Roman"/>
                <w:b/>
                <w:i w:val="0"/>
                <w:color w:val="000000"/>
                <w:sz w:val="24"/>
              </w:rPr>
              <w:t>ЭЛЕМЕНТЫ АСТРОНОМИИ И АСТРОФИЗИКИ</w:t>
            </w:r>
          </w:p>
        </w:tc>
      </w:tr>
      <w:tr w14:paraId="4A2422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2C59C74">
            <w:pPr>
              <w:spacing w:before="0" w:after="0"/>
              <w:ind w:left="0"/>
              <w:jc w:val="left"/>
            </w:pPr>
            <w:r>
              <w:rPr>
                <w:rFonts w:ascii="Times New Roman" w:hAnsi="Times New Roman"/>
                <w:b w:val="0"/>
                <w:i w:val="0"/>
                <w:color w:val="000000"/>
                <w:sz w:val="24"/>
              </w:rPr>
              <w:t>5.1</w:t>
            </w:r>
          </w:p>
        </w:tc>
        <w:tc>
          <w:tcPr>
            <w:tcW w:w="2992" w:type="dxa"/>
            <w:tcMar>
              <w:top w:w="50" w:type="dxa"/>
              <w:left w:w="100" w:type="dxa"/>
            </w:tcMar>
            <w:vAlign w:val="center"/>
          </w:tcPr>
          <w:p w14:paraId="20AA72FD">
            <w:pPr>
              <w:spacing w:before="0" w:after="0"/>
              <w:ind w:left="135"/>
              <w:jc w:val="left"/>
            </w:pPr>
            <w:r>
              <w:rPr>
                <w:rFonts w:ascii="Times New Roman" w:hAnsi="Times New Roman"/>
                <w:b w:val="0"/>
                <w:i w:val="0"/>
                <w:color w:val="000000"/>
                <w:sz w:val="24"/>
              </w:rPr>
              <w:t>Элементы астрономии и астрофизики</w:t>
            </w:r>
          </w:p>
        </w:tc>
        <w:tc>
          <w:tcPr>
            <w:tcW w:w="977" w:type="dxa"/>
            <w:tcMar>
              <w:top w:w="50" w:type="dxa"/>
              <w:left w:w="100" w:type="dxa"/>
            </w:tcMar>
            <w:vAlign w:val="center"/>
          </w:tcPr>
          <w:p w14:paraId="1A5BBAFD">
            <w:pPr>
              <w:spacing w:before="0" w:after="0" w:line="276" w:lineRule="auto"/>
              <w:ind w:left="135"/>
              <w:jc w:val="center"/>
            </w:pPr>
            <w:r>
              <w:rPr>
                <w:rFonts w:ascii="Times New Roman" w:hAnsi="Times New Roman"/>
                <w:b w:val="0"/>
                <w:i w:val="0"/>
                <w:color w:val="000000"/>
                <w:sz w:val="24"/>
              </w:rPr>
              <w:t xml:space="preserve"> 7 </w:t>
            </w:r>
          </w:p>
        </w:tc>
        <w:tc>
          <w:tcPr>
            <w:tcW w:w="1699" w:type="dxa"/>
            <w:tcMar>
              <w:top w:w="50" w:type="dxa"/>
              <w:left w:w="100" w:type="dxa"/>
            </w:tcMar>
            <w:vAlign w:val="center"/>
          </w:tcPr>
          <w:p w14:paraId="1E6EA84B">
            <w:pPr>
              <w:spacing w:before="0" w:after="0" w:line="276" w:lineRule="auto"/>
              <w:ind w:left="135"/>
              <w:jc w:val="center"/>
            </w:pPr>
            <w:r>
              <w:rPr>
                <w:rFonts w:ascii="Times New Roman" w:hAnsi="Times New Roman"/>
                <w:b w:val="0"/>
                <w:i w:val="0"/>
                <w:color w:val="000000"/>
                <w:sz w:val="24"/>
              </w:rPr>
              <w:t xml:space="preserve"> 1 </w:t>
            </w:r>
          </w:p>
        </w:tc>
        <w:tc>
          <w:tcPr>
            <w:tcW w:w="1787" w:type="dxa"/>
            <w:tcMar>
              <w:top w:w="50" w:type="dxa"/>
              <w:left w:w="100" w:type="dxa"/>
            </w:tcMar>
            <w:vAlign w:val="center"/>
          </w:tcPr>
          <w:p w14:paraId="28C9769B">
            <w:pPr>
              <w:spacing w:before="0" w:after="0" w:line="276" w:lineRule="auto"/>
              <w:ind w:left="135"/>
              <w:jc w:val="center"/>
            </w:pPr>
          </w:p>
        </w:tc>
        <w:tc>
          <w:tcPr>
            <w:tcW w:w="2646" w:type="dxa"/>
            <w:tcMar>
              <w:top w:w="50" w:type="dxa"/>
              <w:left w:w="100" w:type="dxa"/>
            </w:tcMar>
            <w:vAlign w:val="center"/>
          </w:tcPr>
          <w:p w14:paraId="34835D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040D58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35E82293">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0303768E">
            <w:pPr>
              <w:spacing w:before="0" w:after="0" w:line="276" w:lineRule="auto"/>
              <w:ind w:left="135"/>
              <w:jc w:val="center"/>
            </w:pPr>
            <w:r>
              <w:rPr>
                <w:rFonts w:ascii="Times New Roman" w:hAnsi="Times New Roman"/>
                <w:b w:val="0"/>
                <w:i w:val="0"/>
                <w:color w:val="000000"/>
                <w:sz w:val="24"/>
              </w:rPr>
              <w:t xml:space="preserve"> 7 </w:t>
            </w:r>
          </w:p>
        </w:tc>
        <w:tc>
          <w:tcPr>
            <w:tcW w:w="0" w:type="auto"/>
            <w:gridSpan w:val="3"/>
            <w:tcMar>
              <w:top w:w="50" w:type="dxa"/>
              <w:left w:w="100" w:type="dxa"/>
            </w:tcMar>
            <w:vAlign w:val="center"/>
          </w:tcPr>
          <w:p w14:paraId="1F86D8FA">
            <w:pPr>
              <w:jc w:val="left"/>
            </w:pPr>
          </w:p>
        </w:tc>
      </w:tr>
      <w:tr w14:paraId="58256A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6"/>
            <w:tcMar>
              <w:top w:w="50" w:type="dxa"/>
              <w:left w:w="100" w:type="dxa"/>
            </w:tcMar>
            <w:vAlign w:val="center"/>
          </w:tcPr>
          <w:p w14:paraId="5A4084A0">
            <w:pPr>
              <w:spacing w:before="0" w:after="0"/>
              <w:ind w:left="135"/>
              <w:jc w:val="left"/>
            </w:pPr>
            <w:r>
              <w:rPr>
                <w:rFonts w:ascii="Times New Roman" w:hAnsi="Times New Roman"/>
                <w:b/>
                <w:i w:val="0"/>
                <w:color w:val="000000"/>
                <w:sz w:val="24"/>
              </w:rPr>
              <w:t>Раздел 6.</w:t>
            </w:r>
            <w:r>
              <w:rPr>
                <w:rFonts w:ascii="Times New Roman" w:hAnsi="Times New Roman"/>
                <w:b w:val="0"/>
                <w:i w:val="0"/>
                <w:color w:val="000000"/>
                <w:sz w:val="24"/>
              </w:rPr>
              <w:t xml:space="preserve"> </w:t>
            </w:r>
            <w:r>
              <w:rPr>
                <w:rFonts w:ascii="Times New Roman" w:hAnsi="Times New Roman"/>
                <w:b/>
                <w:i w:val="0"/>
                <w:color w:val="000000"/>
                <w:sz w:val="24"/>
              </w:rPr>
              <w:t>ОБОБЩАЮЩЕЕ ПОВТОРЕНИЕ</w:t>
            </w:r>
          </w:p>
        </w:tc>
      </w:tr>
      <w:tr w14:paraId="32D829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501" w:type="dxa"/>
            <w:tcMar>
              <w:top w:w="50" w:type="dxa"/>
              <w:left w:w="100" w:type="dxa"/>
            </w:tcMar>
            <w:vAlign w:val="center"/>
          </w:tcPr>
          <w:p w14:paraId="01D44F31">
            <w:pPr>
              <w:spacing w:before="0" w:after="0"/>
              <w:ind w:left="0"/>
              <w:jc w:val="left"/>
            </w:pPr>
            <w:r>
              <w:rPr>
                <w:rFonts w:ascii="Times New Roman" w:hAnsi="Times New Roman"/>
                <w:b w:val="0"/>
                <w:i w:val="0"/>
                <w:color w:val="000000"/>
                <w:sz w:val="24"/>
              </w:rPr>
              <w:t>6.1</w:t>
            </w:r>
          </w:p>
        </w:tc>
        <w:tc>
          <w:tcPr>
            <w:tcW w:w="2992" w:type="dxa"/>
            <w:tcMar>
              <w:top w:w="50" w:type="dxa"/>
              <w:left w:w="100" w:type="dxa"/>
            </w:tcMar>
            <w:vAlign w:val="center"/>
          </w:tcPr>
          <w:p w14:paraId="4C6DB0D3">
            <w:pPr>
              <w:spacing w:before="0" w:after="0"/>
              <w:ind w:left="135"/>
              <w:jc w:val="left"/>
            </w:pPr>
            <w:r>
              <w:rPr>
                <w:rFonts w:ascii="Times New Roman" w:hAnsi="Times New Roman"/>
                <w:b w:val="0"/>
                <w:i w:val="0"/>
                <w:color w:val="000000"/>
                <w:sz w:val="24"/>
              </w:rPr>
              <w:t>Обобщающее повторение</w:t>
            </w:r>
          </w:p>
        </w:tc>
        <w:tc>
          <w:tcPr>
            <w:tcW w:w="977" w:type="dxa"/>
            <w:tcMar>
              <w:top w:w="50" w:type="dxa"/>
              <w:left w:w="100" w:type="dxa"/>
            </w:tcMar>
            <w:vAlign w:val="center"/>
          </w:tcPr>
          <w:p w14:paraId="61E70776">
            <w:pPr>
              <w:spacing w:before="0" w:after="0" w:line="276" w:lineRule="auto"/>
              <w:ind w:left="135"/>
              <w:jc w:val="center"/>
            </w:pPr>
            <w:r>
              <w:rPr>
                <w:rFonts w:ascii="Times New Roman" w:hAnsi="Times New Roman"/>
                <w:b w:val="0"/>
                <w:i w:val="0"/>
                <w:color w:val="000000"/>
                <w:sz w:val="24"/>
              </w:rPr>
              <w:t xml:space="preserve"> 4 </w:t>
            </w:r>
          </w:p>
        </w:tc>
        <w:tc>
          <w:tcPr>
            <w:tcW w:w="1699" w:type="dxa"/>
            <w:tcMar>
              <w:top w:w="50" w:type="dxa"/>
              <w:left w:w="100" w:type="dxa"/>
            </w:tcMar>
            <w:vAlign w:val="center"/>
          </w:tcPr>
          <w:p w14:paraId="39174085">
            <w:pPr>
              <w:spacing w:before="0" w:after="0" w:line="276" w:lineRule="auto"/>
              <w:ind w:left="135"/>
              <w:jc w:val="center"/>
            </w:pPr>
          </w:p>
        </w:tc>
        <w:tc>
          <w:tcPr>
            <w:tcW w:w="1787" w:type="dxa"/>
            <w:tcMar>
              <w:top w:w="50" w:type="dxa"/>
              <w:left w:w="100" w:type="dxa"/>
            </w:tcMar>
            <w:vAlign w:val="center"/>
          </w:tcPr>
          <w:p w14:paraId="3A8A496F">
            <w:pPr>
              <w:spacing w:before="0" w:after="0" w:line="276" w:lineRule="auto"/>
              <w:ind w:left="135"/>
              <w:jc w:val="center"/>
            </w:pPr>
          </w:p>
        </w:tc>
        <w:tc>
          <w:tcPr>
            <w:tcW w:w="2646" w:type="dxa"/>
            <w:tcMar>
              <w:top w:w="50" w:type="dxa"/>
              <w:left w:w="100" w:type="dxa"/>
            </w:tcMar>
            <w:vAlign w:val="center"/>
          </w:tcPr>
          <w:p w14:paraId="2002773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"https://m.edsoo.ru/7f41c97c" \h </w:instrText>
            </w:r>
            <w:r>
              <w:fldChar w:fldCharType="separate"/>
            </w:r>
            <w:r>
              <w:rPr>
                <w:rFonts w:ascii="Times New Roman" w:hAnsi="Times New Roman"/>
                <w:b w:val="0"/>
                <w:i w:val="0"/>
                <w:color w:val="0000FF"/>
                <w:sz w:val="22"/>
                <w:u w:val="single"/>
              </w:rPr>
              <w:t>https://m.edsoo.ru/7f41c97c</w:t>
            </w:r>
            <w:r>
              <w:rPr>
                <w:rFonts w:ascii="Times New Roman" w:hAnsi="Times New Roman"/>
                <w:b w:val="0"/>
                <w:i w:val="0"/>
                <w:color w:val="0000FF"/>
                <w:sz w:val="22"/>
                <w:u w:val="single"/>
              </w:rPr>
              <w:fldChar w:fldCharType="end"/>
            </w:r>
          </w:p>
        </w:tc>
      </w:tr>
      <w:tr w14:paraId="16E5B7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CDF442E">
            <w:pPr>
              <w:spacing w:before="0" w:after="0"/>
              <w:ind w:left="135"/>
              <w:jc w:val="left"/>
            </w:pPr>
            <w:r>
              <w:rPr>
                <w:rFonts w:ascii="Times New Roman" w:hAnsi="Times New Roman"/>
                <w:b w:val="0"/>
                <w:i w:val="0"/>
                <w:color w:val="000000"/>
                <w:sz w:val="24"/>
              </w:rPr>
              <w:t>Итого по разделу</w:t>
            </w:r>
          </w:p>
        </w:tc>
        <w:tc>
          <w:tcPr>
            <w:tcW w:w="1535" w:type="dxa"/>
            <w:tcMar>
              <w:top w:w="50" w:type="dxa"/>
              <w:left w:w="100" w:type="dxa"/>
            </w:tcMar>
            <w:vAlign w:val="center"/>
          </w:tcPr>
          <w:p w14:paraId="4FF1725A">
            <w:pPr>
              <w:spacing w:before="0" w:after="0" w:line="276" w:lineRule="auto"/>
              <w:ind w:left="135"/>
              <w:jc w:val="center"/>
            </w:pPr>
            <w:r>
              <w:rPr>
                <w:rFonts w:ascii="Times New Roman" w:hAnsi="Times New Roman"/>
                <w:b w:val="0"/>
                <w:i w:val="0"/>
                <w:color w:val="000000"/>
                <w:sz w:val="24"/>
              </w:rPr>
              <w:t xml:space="preserve"> 4 </w:t>
            </w:r>
          </w:p>
        </w:tc>
        <w:tc>
          <w:tcPr>
            <w:tcW w:w="0" w:type="auto"/>
            <w:gridSpan w:val="3"/>
            <w:tcMar>
              <w:top w:w="50" w:type="dxa"/>
              <w:left w:w="100" w:type="dxa"/>
            </w:tcMar>
            <w:vAlign w:val="center"/>
          </w:tcPr>
          <w:p w14:paraId="051E86A4">
            <w:pPr>
              <w:jc w:val="left"/>
            </w:pPr>
          </w:p>
        </w:tc>
      </w:tr>
      <w:tr w14:paraId="22084F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91EDB68">
            <w:pPr>
              <w:spacing w:before="0" w:after="0"/>
              <w:ind w:left="135"/>
              <w:jc w:val="left"/>
            </w:pPr>
            <w:r>
              <w:rPr>
                <w:rFonts w:ascii="Times New Roman" w:hAnsi="Times New Roman"/>
                <w:b w:val="0"/>
                <w:i w:val="0"/>
                <w:color w:val="000000"/>
                <w:sz w:val="24"/>
              </w:rPr>
              <w:t>Резервное время</w:t>
            </w:r>
          </w:p>
        </w:tc>
        <w:tc>
          <w:tcPr>
            <w:tcW w:w="1535" w:type="dxa"/>
            <w:tcMar>
              <w:top w:w="50" w:type="dxa"/>
              <w:left w:w="100" w:type="dxa"/>
            </w:tcMar>
            <w:vAlign w:val="center"/>
          </w:tcPr>
          <w:p w14:paraId="592D3964">
            <w:pPr>
              <w:spacing w:before="0" w:after="0" w:line="276" w:lineRule="auto"/>
              <w:ind w:left="135"/>
              <w:jc w:val="center"/>
            </w:pPr>
            <w:r>
              <w:rPr>
                <w:rFonts w:ascii="Times New Roman" w:hAnsi="Times New Roman"/>
                <w:b w:val="0"/>
                <w:i w:val="0"/>
                <w:color w:val="000000"/>
                <w:sz w:val="24"/>
              </w:rPr>
              <w:t xml:space="preserve"> 3 </w:t>
            </w:r>
          </w:p>
        </w:tc>
        <w:tc>
          <w:tcPr>
            <w:tcW w:w="1699" w:type="dxa"/>
            <w:tcMar>
              <w:top w:w="50" w:type="dxa"/>
              <w:left w:w="100" w:type="dxa"/>
            </w:tcMar>
            <w:vAlign w:val="center"/>
          </w:tcPr>
          <w:p w14:paraId="4CBE0443">
            <w:pPr>
              <w:spacing w:before="0" w:after="0" w:line="276" w:lineRule="auto"/>
              <w:ind w:left="135"/>
              <w:jc w:val="center"/>
            </w:pPr>
          </w:p>
        </w:tc>
        <w:tc>
          <w:tcPr>
            <w:tcW w:w="1787" w:type="dxa"/>
            <w:tcMar>
              <w:top w:w="50" w:type="dxa"/>
              <w:left w:w="100" w:type="dxa"/>
            </w:tcMar>
            <w:vAlign w:val="center"/>
          </w:tcPr>
          <w:p w14:paraId="30BEA8F8">
            <w:pPr>
              <w:spacing w:before="0" w:after="0" w:line="276" w:lineRule="auto"/>
              <w:ind w:left="135"/>
              <w:jc w:val="center"/>
            </w:pPr>
          </w:p>
        </w:tc>
        <w:tc>
          <w:tcPr>
            <w:tcW w:w="2646" w:type="dxa"/>
            <w:tcMar>
              <w:top w:w="50" w:type="dxa"/>
              <w:left w:w="100" w:type="dxa"/>
            </w:tcMar>
            <w:vAlign w:val="center"/>
          </w:tcPr>
          <w:p w14:paraId="14341BBE">
            <w:pPr>
              <w:spacing w:before="0" w:after="0"/>
              <w:ind w:left="135"/>
              <w:jc w:val="left"/>
            </w:pPr>
          </w:p>
        </w:tc>
      </w:tr>
      <w:tr w14:paraId="4D2B7D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0" w:type="auto"/>
            <w:gridSpan w:val="2"/>
            <w:tcMar>
              <w:top w:w="50" w:type="dxa"/>
              <w:left w:w="100" w:type="dxa"/>
            </w:tcMar>
            <w:vAlign w:val="center"/>
          </w:tcPr>
          <w:p w14:paraId="5D6B80C4">
            <w:pPr>
              <w:spacing w:before="0" w:after="0"/>
              <w:ind w:left="135"/>
              <w:jc w:val="left"/>
            </w:pPr>
            <w:r>
              <w:rPr>
                <w:rFonts w:ascii="Times New Roman" w:hAnsi="Times New Roman"/>
                <w:b w:val="0"/>
                <w:i w:val="0"/>
                <w:color w:val="000000"/>
                <w:sz w:val="24"/>
              </w:rPr>
              <w:t>ОБЩЕЕ КОЛИЧЕСТВО ЧАСОВ ПО ПРОГРАММЕ</w:t>
            </w:r>
          </w:p>
        </w:tc>
        <w:tc>
          <w:tcPr>
            <w:tcW w:w="1535" w:type="dxa"/>
            <w:tcMar>
              <w:top w:w="50" w:type="dxa"/>
              <w:left w:w="100" w:type="dxa"/>
            </w:tcMar>
            <w:vAlign w:val="center"/>
          </w:tcPr>
          <w:p w14:paraId="18F1AF8F">
            <w:pPr>
              <w:spacing w:before="0" w:after="0" w:line="276" w:lineRule="auto"/>
              <w:ind w:left="135"/>
              <w:jc w:val="center"/>
            </w:pPr>
            <w:r>
              <w:rPr>
                <w:rFonts w:ascii="Times New Roman" w:hAnsi="Times New Roman"/>
                <w:b w:val="0"/>
                <w:i w:val="0"/>
                <w:color w:val="000000"/>
                <w:sz w:val="24"/>
              </w:rPr>
              <w:t xml:space="preserve"> 68 </w:t>
            </w:r>
          </w:p>
        </w:tc>
        <w:tc>
          <w:tcPr>
            <w:tcW w:w="1699" w:type="dxa"/>
            <w:tcMar>
              <w:top w:w="50" w:type="dxa"/>
              <w:left w:w="100" w:type="dxa"/>
            </w:tcMar>
            <w:vAlign w:val="center"/>
          </w:tcPr>
          <w:p w14:paraId="2DFED67A">
            <w:pPr>
              <w:spacing w:before="0" w:after="0" w:line="276" w:lineRule="auto"/>
              <w:ind w:left="135"/>
              <w:jc w:val="center"/>
            </w:pPr>
            <w:r>
              <w:rPr>
                <w:rFonts w:ascii="Times New Roman" w:hAnsi="Times New Roman"/>
                <w:b w:val="0"/>
                <w:i w:val="0"/>
                <w:color w:val="000000"/>
                <w:sz w:val="24"/>
              </w:rPr>
              <w:t xml:space="preserve"> 4 </w:t>
            </w:r>
          </w:p>
        </w:tc>
        <w:tc>
          <w:tcPr>
            <w:tcW w:w="1787" w:type="dxa"/>
            <w:tcMar>
              <w:top w:w="50" w:type="dxa"/>
              <w:left w:w="100" w:type="dxa"/>
            </w:tcMar>
            <w:vAlign w:val="center"/>
          </w:tcPr>
          <w:p w14:paraId="7308B398">
            <w:pPr>
              <w:spacing w:before="0" w:after="0" w:line="276" w:lineRule="auto"/>
              <w:ind w:left="135"/>
              <w:jc w:val="center"/>
            </w:pPr>
            <w:r>
              <w:rPr>
                <w:rFonts w:ascii="Times New Roman" w:hAnsi="Times New Roman"/>
                <w:b w:val="0"/>
                <w:i w:val="0"/>
                <w:color w:val="000000"/>
                <w:sz w:val="24"/>
              </w:rPr>
              <w:t xml:space="preserve"> 7 </w:t>
            </w:r>
          </w:p>
        </w:tc>
        <w:tc>
          <w:tcPr>
            <w:tcW w:w="2646" w:type="dxa"/>
            <w:tcMar>
              <w:top w:w="50" w:type="dxa"/>
              <w:left w:w="100" w:type="dxa"/>
            </w:tcMar>
            <w:vAlign w:val="center"/>
          </w:tcPr>
          <w:p w14:paraId="2427CD15">
            <w:pPr>
              <w:jc w:val="left"/>
            </w:pPr>
          </w:p>
        </w:tc>
      </w:tr>
    </w:tbl>
    <w:p w14:paraId="642EE442">
      <w:pPr>
        <w:sectPr>
          <w:pgSz w:w="16383" w:h="11906" w:orient="landscape"/>
          <w:cols w:space="720" w:num="1"/>
        </w:sectPr>
      </w:pPr>
    </w:p>
    <w:p w14:paraId="3962494B">
      <w:pPr>
        <w:sectPr>
          <w:pgSz w:w="16383" w:h="11906" w:orient="landscape"/>
          <w:cols w:space="720" w:num="1"/>
        </w:sectPr>
      </w:pPr>
      <w:bookmarkStart w:id="18" w:name="block-14671870"/>
    </w:p>
    <w:bookmarkEnd w:id="17"/>
    <w:bookmarkEnd w:id="18"/>
    <w:p w14:paraId="1BB1886E">
      <w:pPr>
        <w:spacing w:before="0" w:after="0"/>
        <w:ind w:left="120"/>
        <w:jc w:val="left"/>
      </w:pPr>
      <w:bookmarkStart w:id="19" w:name="block-14671872"/>
      <w:r>
        <w:rPr>
          <w:rFonts w:ascii="Times New Roman" w:hAnsi="Times New Roman"/>
          <w:b/>
          <w:i w:val="0"/>
          <w:color w:val="000000"/>
          <w:sz w:val="28"/>
        </w:rPr>
        <w:t xml:space="preserve"> ПОУРОЧНОЕ ПЛАНИРОВАНИЕ </w:t>
      </w:r>
    </w:p>
    <w:p w14:paraId="6F304CA1">
      <w:pPr>
        <w:spacing w:before="0" w:after="0"/>
        <w:ind w:left="120"/>
        <w:jc w:val="left"/>
      </w:pPr>
      <w:r>
        <w:rPr>
          <w:rFonts w:ascii="Times New Roman" w:hAnsi="Times New Roman"/>
          <w:b/>
          <w:i w:val="0"/>
          <w:color w:val="000000"/>
          <w:sz w:val="28"/>
        </w:rPr>
        <w:t xml:space="preserve"> 10 КЛАСС </w:t>
      </w:r>
    </w:p>
    <w:tbl>
      <w:tblPr>
        <w:tblStyle w:val="7"/>
        <w:tblW w:w="13594"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23"/>
        <w:gridCol w:w="4390"/>
        <w:gridCol w:w="937"/>
        <w:gridCol w:w="1524"/>
        <w:gridCol w:w="1617"/>
        <w:gridCol w:w="1305"/>
        <w:gridCol w:w="2798"/>
      </w:tblGrid>
      <w:tr w14:paraId="22CCA3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933" w:type="dxa"/>
            <w:vMerge w:val="restart"/>
            <w:tcMar>
              <w:top w:w="50" w:type="dxa"/>
              <w:left w:w="100" w:type="dxa"/>
            </w:tcMar>
            <w:vAlign w:val="center"/>
          </w:tcPr>
          <w:p w14:paraId="0A6C48D8">
            <w:pPr>
              <w:spacing w:before="0" w:after="0"/>
              <w:ind w:left="135"/>
              <w:jc w:val="left"/>
            </w:pPr>
            <w:r>
              <w:rPr>
                <w:rFonts w:ascii="Times New Roman" w:hAnsi="Times New Roman"/>
                <w:b/>
                <w:i w:val="0"/>
                <w:color w:val="000000"/>
                <w:sz w:val="24"/>
              </w:rPr>
              <w:t xml:space="preserve">№ п/п </w:t>
            </w:r>
          </w:p>
          <w:p w14:paraId="35EAA266">
            <w:pPr>
              <w:spacing w:before="0" w:after="0"/>
              <w:ind w:left="135"/>
              <w:jc w:val="left"/>
            </w:pPr>
          </w:p>
        </w:tc>
        <w:tc>
          <w:tcPr>
            <w:tcW w:w="4069" w:type="dxa"/>
            <w:vMerge w:val="restart"/>
            <w:tcMar>
              <w:top w:w="50" w:type="dxa"/>
              <w:left w:w="100" w:type="dxa"/>
            </w:tcMar>
            <w:vAlign w:val="center"/>
          </w:tcPr>
          <w:p w14:paraId="0EBE0FC6">
            <w:pPr>
              <w:spacing w:before="0" w:after="0"/>
              <w:ind w:left="135"/>
              <w:jc w:val="left"/>
            </w:pPr>
            <w:r>
              <w:rPr>
                <w:rFonts w:ascii="Times New Roman" w:hAnsi="Times New Roman"/>
                <w:b/>
                <w:i w:val="0"/>
                <w:color w:val="000000"/>
                <w:sz w:val="24"/>
              </w:rPr>
              <w:t xml:space="preserve">Тема урока </w:t>
            </w:r>
          </w:p>
          <w:p w14:paraId="3841AC42">
            <w:pPr>
              <w:spacing w:before="0" w:after="0"/>
              <w:ind w:left="135"/>
              <w:jc w:val="left"/>
            </w:pPr>
          </w:p>
        </w:tc>
        <w:tc>
          <w:tcPr>
            <w:tcW w:w="0" w:type="auto"/>
            <w:gridSpan w:val="3"/>
            <w:tcMar>
              <w:top w:w="50" w:type="dxa"/>
              <w:left w:w="100" w:type="dxa"/>
            </w:tcMar>
            <w:vAlign w:val="center"/>
          </w:tcPr>
          <w:p w14:paraId="1C8A6780">
            <w:pPr>
              <w:spacing w:before="0" w:after="0"/>
              <w:ind w:left="0"/>
              <w:jc w:val="left"/>
            </w:pPr>
            <w:r>
              <w:rPr>
                <w:rFonts w:ascii="Times New Roman" w:hAnsi="Times New Roman"/>
                <w:b/>
                <w:i w:val="0"/>
                <w:color w:val="000000"/>
                <w:sz w:val="24"/>
              </w:rPr>
              <w:t>Количество часов</w:t>
            </w:r>
          </w:p>
        </w:tc>
        <w:tc>
          <w:tcPr>
            <w:tcW w:w="1375" w:type="dxa"/>
            <w:vMerge w:val="restart"/>
            <w:tcMar>
              <w:top w:w="50" w:type="dxa"/>
              <w:left w:w="100" w:type="dxa"/>
            </w:tcMar>
            <w:vAlign w:val="center"/>
          </w:tcPr>
          <w:p w14:paraId="67C9BD23">
            <w:pPr>
              <w:spacing w:before="0" w:after="0"/>
              <w:ind w:left="135"/>
              <w:jc w:val="left"/>
            </w:pPr>
            <w:r>
              <w:rPr>
                <w:rFonts w:ascii="Times New Roman" w:hAnsi="Times New Roman"/>
                <w:b/>
                <w:i w:val="0"/>
                <w:color w:val="000000"/>
                <w:sz w:val="24"/>
              </w:rPr>
              <w:t xml:space="preserve">Дата изучения </w:t>
            </w:r>
          </w:p>
          <w:p w14:paraId="774AA340">
            <w:pPr>
              <w:spacing w:before="0" w:after="0"/>
              <w:ind w:left="135"/>
              <w:jc w:val="left"/>
            </w:pPr>
          </w:p>
        </w:tc>
        <w:tc>
          <w:tcPr>
            <w:tcW w:w="2798" w:type="dxa"/>
            <w:vMerge w:val="restart"/>
            <w:tcMar>
              <w:top w:w="50" w:type="dxa"/>
              <w:left w:w="100" w:type="dxa"/>
            </w:tcMar>
            <w:vAlign w:val="center"/>
          </w:tcPr>
          <w:p w14:paraId="06C5CB1E">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23778A84">
            <w:pPr>
              <w:spacing w:before="0" w:after="0"/>
              <w:ind w:left="135"/>
              <w:jc w:val="left"/>
            </w:pPr>
          </w:p>
        </w:tc>
      </w:tr>
      <w:tr w14:paraId="1E7993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0BE2AF02">
            <w:pPr>
              <w:jc w:val="left"/>
            </w:pPr>
          </w:p>
        </w:tc>
        <w:tc>
          <w:tcPr>
            <w:tcW w:w="0" w:type="auto"/>
            <w:vMerge w:val="continue"/>
            <w:tcBorders>
              <w:top w:val="nil"/>
            </w:tcBorders>
            <w:tcMar>
              <w:top w:w="50" w:type="dxa"/>
              <w:left w:w="100" w:type="dxa"/>
            </w:tcMar>
          </w:tcPr>
          <w:p w14:paraId="6975D89F">
            <w:pPr>
              <w:jc w:val="left"/>
            </w:pPr>
          </w:p>
        </w:tc>
        <w:tc>
          <w:tcPr>
            <w:tcW w:w="983" w:type="dxa"/>
            <w:tcMar>
              <w:top w:w="50" w:type="dxa"/>
              <w:left w:w="100" w:type="dxa"/>
            </w:tcMar>
            <w:vAlign w:val="center"/>
          </w:tcPr>
          <w:p w14:paraId="0EEC816C">
            <w:pPr>
              <w:spacing w:before="0" w:after="0"/>
              <w:ind w:left="135"/>
              <w:jc w:val="left"/>
            </w:pPr>
            <w:r>
              <w:rPr>
                <w:rFonts w:ascii="Times New Roman" w:hAnsi="Times New Roman"/>
                <w:b/>
                <w:i w:val="0"/>
                <w:color w:val="000000"/>
                <w:sz w:val="24"/>
              </w:rPr>
              <w:t xml:space="preserve">Всего </w:t>
            </w:r>
          </w:p>
          <w:p w14:paraId="0F64E47D">
            <w:pPr>
              <w:spacing w:before="0" w:after="0"/>
              <w:ind w:left="135"/>
              <w:jc w:val="left"/>
            </w:pPr>
          </w:p>
        </w:tc>
        <w:tc>
          <w:tcPr>
            <w:tcW w:w="1665" w:type="dxa"/>
            <w:tcMar>
              <w:top w:w="50" w:type="dxa"/>
              <w:left w:w="100" w:type="dxa"/>
            </w:tcMar>
            <w:vAlign w:val="center"/>
          </w:tcPr>
          <w:p w14:paraId="791A364B">
            <w:pPr>
              <w:spacing w:before="0" w:after="0"/>
              <w:ind w:left="135"/>
              <w:jc w:val="left"/>
            </w:pPr>
            <w:r>
              <w:rPr>
                <w:rFonts w:ascii="Times New Roman" w:hAnsi="Times New Roman"/>
                <w:b/>
                <w:i w:val="0"/>
                <w:color w:val="000000"/>
                <w:sz w:val="24"/>
              </w:rPr>
              <w:t xml:space="preserve">Контрольные работы </w:t>
            </w:r>
          </w:p>
          <w:p w14:paraId="7325E422">
            <w:pPr>
              <w:spacing w:before="0" w:after="0"/>
              <w:ind w:left="135"/>
              <w:jc w:val="left"/>
            </w:pPr>
          </w:p>
        </w:tc>
        <w:tc>
          <w:tcPr>
            <w:tcW w:w="1771" w:type="dxa"/>
            <w:tcMar>
              <w:top w:w="50" w:type="dxa"/>
              <w:left w:w="100" w:type="dxa"/>
            </w:tcMar>
            <w:vAlign w:val="center"/>
          </w:tcPr>
          <w:p w14:paraId="25FFB978">
            <w:pPr>
              <w:spacing w:before="0" w:after="0"/>
              <w:ind w:left="135"/>
              <w:jc w:val="left"/>
            </w:pPr>
            <w:r>
              <w:rPr>
                <w:rFonts w:ascii="Times New Roman" w:hAnsi="Times New Roman"/>
                <w:b/>
                <w:i w:val="0"/>
                <w:color w:val="000000"/>
                <w:sz w:val="24"/>
              </w:rPr>
              <w:t xml:space="preserve">Практические работы </w:t>
            </w:r>
          </w:p>
          <w:p w14:paraId="7447135D">
            <w:pPr>
              <w:spacing w:before="0" w:after="0"/>
              <w:ind w:left="135"/>
              <w:jc w:val="left"/>
            </w:pPr>
          </w:p>
        </w:tc>
        <w:tc>
          <w:tcPr>
            <w:tcW w:w="0" w:type="auto"/>
            <w:vMerge w:val="continue"/>
            <w:tcBorders>
              <w:top w:val="nil"/>
            </w:tcBorders>
            <w:tcMar>
              <w:top w:w="50" w:type="dxa"/>
              <w:left w:w="100" w:type="dxa"/>
            </w:tcMar>
          </w:tcPr>
          <w:p w14:paraId="58467546">
            <w:pPr>
              <w:jc w:val="left"/>
            </w:pPr>
          </w:p>
        </w:tc>
        <w:tc>
          <w:tcPr>
            <w:tcW w:w="0" w:type="auto"/>
            <w:vMerge w:val="continue"/>
            <w:tcBorders>
              <w:top w:val="nil"/>
            </w:tcBorders>
            <w:tcMar>
              <w:top w:w="50" w:type="dxa"/>
              <w:left w:w="100" w:type="dxa"/>
            </w:tcMar>
          </w:tcPr>
          <w:p w14:paraId="7D0D88DB">
            <w:pPr>
              <w:jc w:val="left"/>
            </w:pPr>
          </w:p>
        </w:tc>
      </w:tr>
      <w:tr w14:paraId="414AB6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933" w:type="dxa"/>
            <w:tcMar>
              <w:top w:w="50" w:type="dxa"/>
              <w:left w:w="100" w:type="dxa"/>
            </w:tcMar>
            <w:vAlign w:val="center"/>
          </w:tcPr>
          <w:p w14:paraId="240B0A1D">
            <w:pPr>
              <w:spacing w:before="0" w:after="0"/>
              <w:ind w:left="0"/>
              <w:jc w:val="left"/>
            </w:pPr>
            <w:r>
              <w:rPr>
                <w:rFonts w:ascii="Times New Roman" w:hAnsi="Times New Roman"/>
                <w:b w:val="0"/>
                <w:i w:val="0"/>
                <w:color w:val="000000"/>
                <w:sz w:val="24"/>
              </w:rPr>
              <w:t>1</w:t>
            </w:r>
          </w:p>
        </w:tc>
        <w:tc>
          <w:tcPr>
            <w:tcW w:w="4069" w:type="dxa"/>
            <w:tcMar>
              <w:top w:w="50" w:type="dxa"/>
              <w:left w:w="100" w:type="dxa"/>
            </w:tcMar>
            <w:vAlign w:val="center"/>
          </w:tcPr>
          <w:p w14:paraId="3E04FADF">
            <w:pPr>
              <w:spacing w:before="0" w:after="0"/>
              <w:ind w:left="135"/>
              <w:jc w:val="left"/>
            </w:pPr>
            <w:r>
              <w:rPr>
                <w:rFonts w:ascii="Times New Roman" w:hAnsi="Times New Roman"/>
                <w:b w:val="0"/>
                <w:i w:val="0"/>
                <w:color w:val="000000"/>
                <w:sz w:val="24"/>
              </w:rPr>
              <w:t>Физика — наука о природе. Научные методы познания окружающего мира</w:t>
            </w:r>
          </w:p>
        </w:tc>
        <w:tc>
          <w:tcPr>
            <w:tcW w:w="983" w:type="dxa"/>
            <w:tcMar>
              <w:top w:w="50" w:type="dxa"/>
              <w:left w:w="100" w:type="dxa"/>
            </w:tcMar>
            <w:vAlign w:val="center"/>
          </w:tcPr>
          <w:p w14:paraId="2B255DBC">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2C04D1E0">
            <w:pPr>
              <w:spacing w:before="0" w:after="0" w:line="276" w:lineRule="auto"/>
              <w:ind w:left="135"/>
              <w:jc w:val="center"/>
            </w:pPr>
          </w:p>
        </w:tc>
        <w:tc>
          <w:tcPr>
            <w:tcW w:w="1771" w:type="dxa"/>
            <w:tcMar>
              <w:top w:w="50" w:type="dxa"/>
              <w:left w:w="100" w:type="dxa"/>
            </w:tcMar>
            <w:vAlign w:val="center"/>
          </w:tcPr>
          <w:p w14:paraId="63D64BC9">
            <w:pPr>
              <w:spacing w:before="0" w:after="0" w:line="276" w:lineRule="auto"/>
              <w:ind w:left="135"/>
              <w:jc w:val="center"/>
            </w:pPr>
          </w:p>
        </w:tc>
        <w:tc>
          <w:tcPr>
            <w:tcW w:w="1375" w:type="dxa"/>
            <w:shd w:val="clear" w:color="auto" w:fill="auto"/>
            <w:tcMar>
              <w:top w:w="50" w:type="dxa"/>
              <w:left w:w="100" w:type="dxa"/>
            </w:tcMar>
            <w:vAlign w:val="top"/>
          </w:tcPr>
          <w:p w14:paraId="17ABDCBA">
            <w:pPr>
              <w:rPr>
                <w:rFonts w:hint="default" w:ascii="Calibri" w:hAnsi="Calibri" w:eastAsia="SimSun" w:cs="Times New Roman"/>
                <w:sz w:val="22"/>
                <w:szCs w:val="22"/>
                <w:vertAlign w:val="baseline"/>
                <w:lang w:val="ru-RU" w:eastAsia="en-US" w:bidi="ar-SA"/>
              </w:rPr>
            </w:pPr>
            <w:r>
              <w:rPr>
                <w:rFonts w:hint="default"/>
                <w:vertAlign w:val="baseline"/>
                <w:lang w:val="ru-RU"/>
              </w:rPr>
              <w:t>01.09-05.09</w:t>
            </w:r>
          </w:p>
        </w:tc>
        <w:tc>
          <w:tcPr>
            <w:tcW w:w="2798" w:type="dxa"/>
            <w:tcMar>
              <w:top w:w="50" w:type="dxa"/>
              <w:left w:w="100" w:type="dxa"/>
            </w:tcMar>
            <w:vAlign w:val="center"/>
          </w:tcPr>
          <w:p w14:paraId="127F198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"https://m.edsoo.ru/ff0c32e2" \h </w:instrText>
            </w:r>
            <w:r>
              <w:fldChar w:fldCharType="separate"/>
            </w:r>
            <w:r>
              <w:rPr>
                <w:rFonts w:ascii="Times New Roman" w:hAnsi="Times New Roman"/>
                <w:b w:val="0"/>
                <w:i w:val="0"/>
                <w:color w:val="0000FF"/>
                <w:sz w:val="22"/>
                <w:u w:val="single"/>
              </w:rPr>
              <w:t>https://m.edsoo.ru/ff0c32e2</w:t>
            </w:r>
            <w:r>
              <w:rPr>
                <w:rFonts w:ascii="Times New Roman" w:hAnsi="Times New Roman"/>
                <w:b w:val="0"/>
                <w:i w:val="0"/>
                <w:color w:val="0000FF"/>
                <w:sz w:val="22"/>
                <w:u w:val="single"/>
              </w:rPr>
              <w:fldChar w:fldCharType="end"/>
            </w:r>
          </w:p>
        </w:tc>
      </w:tr>
      <w:tr w14:paraId="307166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58DCD448">
            <w:pPr>
              <w:spacing w:before="0" w:after="0"/>
              <w:ind w:left="0"/>
              <w:jc w:val="left"/>
            </w:pPr>
            <w:r>
              <w:rPr>
                <w:rFonts w:ascii="Times New Roman" w:hAnsi="Times New Roman"/>
                <w:b w:val="0"/>
                <w:i w:val="0"/>
                <w:color w:val="000000"/>
                <w:sz w:val="24"/>
              </w:rPr>
              <w:t>2</w:t>
            </w:r>
          </w:p>
        </w:tc>
        <w:tc>
          <w:tcPr>
            <w:tcW w:w="4069" w:type="dxa"/>
            <w:tcMar>
              <w:top w:w="50" w:type="dxa"/>
              <w:left w:w="100" w:type="dxa"/>
            </w:tcMar>
            <w:vAlign w:val="center"/>
          </w:tcPr>
          <w:p w14:paraId="06EAA5A7">
            <w:pPr>
              <w:spacing w:before="0" w:after="0"/>
              <w:ind w:left="135"/>
              <w:jc w:val="left"/>
            </w:pPr>
            <w:r>
              <w:rPr>
                <w:rFonts w:ascii="Times New Roman" w:hAnsi="Times New Roman"/>
                <w:b w:val="0"/>
                <w:i w:val="0"/>
                <w:color w:val="000000"/>
                <w:sz w:val="24"/>
              </w:rPr>
              <w:t>Роль и место физики в формировании современной научной картины мира, в практической деятельности людей</w:t>
            </w:r>
          </w:p>
        </w:tc>
        <w:tc>
          <w:tcPr>
            <w:tcW w:w="983" w:type="dxa"/>
            <w:tcMar>
              <w:top w:w="50" w:type="dxa"/>
              <w:left w:w="100" w:type="dxa"/>
            </w:tcMar>
            <w:vAlign w:val="center"/>
          </w:tcPr>
          <w:p w14:paraId="78077425">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692414EA">
            <w:pPr>
              <w:spacing w:before="0" w:after="0" w:line="276" w:lineRule="auto"/>
              <w:ind w:left="135"/>
              <w:jc w:val="center"/>
            </w:pPr>
          </w:p>
        </w:tc>
        <w:tc>
          <w:tcPr>
            <w:tcW w:w="1771" w:type="dxa"/>
            <w:tcMar>
              <w:top w:w="50" w:type="dxa"/>
              <w:left w:w="100" w:type="dxa"/>
            </w:tcMar>
            <w:vAlign w:val="center"/>
          </w:tcPr>
          <w:p w14:paraId="15D080B5">
            <w:pPr>
              <w:spacing w:before="0" w:after="0" w:line="276" w:lineRule="auto"/>
              <w:ind w:left="135"/>
              <w:jc w:val="center"/>
            </w:pPr>
          </w:p>
        </w:tc>
        <w:tc>
          <w:tcPr>
            <w:tcW w:w="1375" w:type="dxa"/>
            <w:shd w:val="clear" w:color="auto" w:fill="auto"/>
            <w:tcMar>
              <w:top w:w="50" w:type="dxa"/>
              <w:left w:w="100" w:type="dxa"/>
            </w:tcMar>
            <w:vAlign w:val="top"/>
          </w:tcPr>
          <w:p w14:paraId="1B3A1CBC">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65E9D26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"https://m.edsoo.ru/ff0c33e6" \h </w:instrText>
            </w:r>
            <w:r>
              <w:fldChar w:fldCharType="separate"/>
            </w:r>
            <w:r>
              <w:rPr>
                <w:rFonts w:ascii="Times New Roman" w:hAnsi="Times New Roman"/>
                <w:b w:val="0"/>
                <w:i w:val="0"/>
                <w:color w:val="0000FF"/>
                <w:sz w:val="22"/>
                <w:u w:val="single"/>
              </w:rPr>
              <w:t>https://m.edsoo.ru/ff0c33e6</w:t>
            </w:r>
            <w:r>
              <w:rPr>
                <w:rFonts w:ascii="Times New Roman" w:hAnsi="Times New Roman"/>
                <w:b w:val="0"/>
                <w:i w:val="0"/>
                <w:color w:val="0000FF"/>
                <w:sz w:val="22"/>
                <w:u w:val="single"/>
              </w:rPr>
              <w:fldChar w:fldCharType="end"/>
            </w:r>
          </w:p>
        </w:tc>
      </w:tr>
      <w:tr w14:paraId="051E23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0E8B33C7">
            <w:pPr>
              <w:spacing w:before="0" w:after="0"/>
              <w:ind w:left="0"/>
              <w:jc w:val="left"/>
            </w:pPr>
            <w:r>
              <w:rPr>
                <w:rFonts w:ascii="Times New Roman" w:hAnsi="Times New Roman"/>
                <w:b w:val="0"/>
                <w:i w:val="0"/>
                <w:color w:val="000000"/>
                <w:sz w:val="24"/>
              </w:rPr>
              <w:t>3</w:t>
            </w:r>
          </w:p>
        </w:tc>
        <w:tc>
          <w:tcPr>
            <w:tcW w:w="4069" w:type="dxa"/>
            <w:tcMar>
              <w:top w:w="50" w:type="dxa"/>
              <w:left w:w="100" w:type="dxa"/>
            </w:tcMar>
            <w:vAlign w:val="center"/>
          </w:tcPr>
          <w:p w14:paraId="71106DD0">
            <w:pPr>
              <w:spacing w:before="0" w:after="0"/>
              <w:ind w:left="135"/>
              <w:jc w:val="left"/>
            </w:pPr>
            <w:r>
              <w:rPr>
                <w:rFonts w:ascii="Times New Roman" w:hAnsi="Times New Roman"/>
                <w:b w:val="0"/>
                <w:i w:val="0"/>
                <w:color w:val="000000"/>
                <w:sz w:val="24"/>
              </w:rPr>
              <w:t>Механическое движение. Относительность механического движения. Перемещение, скорость, ускорение</w:t>
            </w:r>
          </w:p>
        </w:tc>
        <w:tc>
          <w:tcPr>
            <w:tcW w:w="983" w:type="dxa"/>
            <w:tcMar>
              <w:top w:w="50" w:type="dxa"/>
              <w:left w:w="100" w:type="dxa"/>
            </w:tcMar>
            <w:vAlign w:val="center"/>
          </w:tcPr>
          <w:p w14:paraId="6D150874">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0F2094C1">
            <w:pPr>
              <w:spacing w:before="0" w:after="0" w:line="276" w:lineRule="auto"/>
              <w:ind w:left="135"/>
              <w:jc w:val="center"/>
            </w:pPr>
          </w:p>
        </w:tc>
        <w:tc>
          <w:tcPr>
            <w:tcW w:w="1771" w:type="dxa"/>
            <w:tcMar>
              <w:top w:w="50" w:type="dxa"/>
              <w:left w:w="100" w:type="dxa"/>
            </w:tcMar>
            <w:vAlign w:val="center"/>
          </w:tcPr>
          <w:p w14:paraId="36E8643A">
            <w:pPr>
              <w:spacing w:before="0" w:after="0" w:line="276" w:lineRule="auto"/>
              <w:ind w:left="135"/>
              <w:jc w:val="center"/>
            </w:pPr>
          </w:p>
        </w:tc>
        <w:tc>
          <w:tcPr>
            <w:tcW w:w="1375" w:type="dxa"/>
            <w:shd w:val="clear" w:color="auto" w:fill="auto"/>
            <w:tcMar>
              <w:top w:w="50" w:type="dxa"/>
              <w:left w:w="100" w:type="dxa"/>
            </w:tcMar>
            <w:vAlign w:val="top"/>
          </w:tcPr>
          <w:p w14:paraId="0643D79E">
            <w:pPr>
              <w:rPr>
                <w:rFonts w:hint="default" w:ascii="Calibri" w:hAnsi="Calibri" w:eastAsia="SimSun" w:cs="Times New Roman"/>
                <w:sz w:val="22"/>
                <w:szCs w:val="22"/>
                <w:vertAlign w:val="baseline"/>
                <w:lang w:val="ru-RU" w:eastAsia="en-US" w:bidi="ar-SA"/>
              </w:rPr>
            </w:pPr>
            <w:r>
              <w:rPr>
                <w:rFonts w:hint="default"/>
                <w:vertAlign w:val="baseline"/>
                <w:lang w:val="ru-RU"/>
              </w:rPr>
              <w:t>08.09-12.09</w:t>
            </w:r>
          </w:p>
        </w:tc>
        <w:tc>
          <w:tcPr>
            <w:tcW w:w="2798" w:type="dxa"/>
            <w:tcMar>
              <w:top w:w="50" w:type="dxa"/>
              <w:left w:w="100" w:type="dxa"/>
            </w:tcMar>
            <w:vAlign w:val="center"/>
          </w:tcPr>
          <w:p w14:paraId="21F66DA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"https://m.edsoo.ru/ff0c3508" \h </w:instrText>
            </w:r>
            <w:r>
              <w:fldChar w:fldCharType="separate"/>
            </w:r>
            <w:r>
              <w:rPr>
                <w:rFonts w:ascii="Times New Roman" w:hAnsi="Times New Roman"/>
                <w:b w:val="0"/>
                <w:i w:val="0"/>
                <w:color w:val="0000FF"/>
                <w:sz w:val="22"/>
                <w:u w:val="single"/>
              </w:rPr>
              <w:t>https://m.edsoo.ru/ff0c3508</w:t>
            </w:r>
            <w:r>
              <w:rPr>
                <w:rFonts w:ascii="Times New Roman" w:hAnsi="Times New Roman"/>
                <w:b w:val="0"/>
                <w:i w:val="0"/>
                <w:color w:val="0000FF"/>
                <w:sz w:val="22"/>
                <w:u w:val="single"/>
              </w:rPr>
              <w:fldChar w:fldCharType="end"/>
            </w:r>
          </w:p>
        </w:tc>
      </w:tr>
      <w:tr w14:paraId="460164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74B67A5C">
            <w:pPr>
              <w:spacing w:before="0" w:after="0"/>
              <w:ind w:left="0"/>
              <w:jc w:val="left"/>
            </w:pPr>
            <w:r>
              <w:rPr>
                <w:rFonts w:ascii="Times New Roman" w:hAnsi="Times New Roman"/>
                <w:b w:val="0"/>
                <w:i w:val="0"/>
                <w:color w:val="000000"/>
                <w:sz w:val="24"/>
              </w:rPr>
              <w:t>4</w:t>
            </w:r>
          </w:p>
        </w:tc>
        <w:tc>
          <w:tcPr>
            <w:tcW w:w="4069" w:type="dxa"/>
            <w:tcMar>
              <w:top w:w="50" w:type="dxa"/>
              <w:left w:w="100" w:type="dxa"/>
            </w:tcMar>
            <w:vAlign w:val="center"/>
          </w:tcPr>
          <w:p w14:paraId="6EAAB11D">
            <w:pPr>
              <w:spacing w:before="0" w:after="0"/>
              <w:ind w:left="135"/>
              <w:jc w:val="left"/>
            </w:pPr>
            <w:r>
              <w:rPr>
                <w:rFonts w:ascii="Times New Roman" w:hAnsi="Times New Roman"/>
                <w:b w:val="0"/>
                <w:i w:val="0"/>
                <w:color w:val="000000"/>
                <w:sz w:val="24"/>
              </w:rPr>
              <w:t>Равномерное прямолинейное движение</w:t>
            </w:r>
          </w:p>
        </w:tc>
        <w:tc>
          <w:tcPr>
            <w:tcW w:w="983" w:type="dxa"/>
            <w:tcMar>
              <w:top w:w="50" w:type="dxa"/>
              <w:left w:w="100" w:type="dxa"/>
            </w:tcMar>
            <w:vAlign w:val="center"/>
          </w:tcPr>
          <w:p w14:paraId="3842A547">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6E202ACE">
            <w:pPr>
              <w:spacing w:before="0" w:after="0" w:line="276" w:lineRule="auto"/>
              <w:ind w:left="135"/>
              <w:jc w:val="center"/>
            </w:pPr>
          </w:p>
        </w:tc>
        <w:tc>
          <w:tcPr>
            <w:tcW w:w="1771" w:type="dxa"/>
            <w:tcMar>
              <w:top w:w="50" w:type="dxa"/>
              <w:left w:w="100" w:type="dxa"/>
            </w:tcMar>
            <w:vAlign w:val="center"/>
          </w:tcPr>
          <w:p w14:paraId="145B354C">
            <w:pPr>
              <w:spacing w:before="0" w:after="0" w:line="276" w:lineRule="auto"/>
              <w:ind w:left="135"/>
              <w:jc w:val="center"/>
            </w:pPr>
          </w:p>
        </w:tc>
        <w:tc>
          <w:tcPr>
            <w:tcW w:w="1375" w:type="dxa"/>
            <w:shd w:val="clear" w:color="auto" w:fill="auto"/>
            <w:tcMar>
              <w:top w:w="50" w:type="dxa"/>
              <w:left w:w="100" w:type="dxa"/>
            </w:tcMar>
            <w:vAlign w:val="top"/>
          </w:tcPr>
          <w:p w14:paraId="2055C493">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2CA551E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"https://m.edsoo.ru/ff0c3620" \h </w:instrText>
            </w:r>
            <w:r>
              <w:fldChar w:fldCharType="separate"/>
            </w:r>
            <w:r>
              <w:rPr>
                <w:rFonts w:ascii="Times New Roman" w:hAnsi="Times New Roman"/>
                <w:b w:val="0"/>
                <w:i w:val="0"/>
                <w:color w:val="0000FF"/>
                <w:sz w:val="22"/>
                <w:u w:val="single"/>
              </w:rPr>
              <w:t>https://m.edsoo.ru/ff0c3620</w:t>
            </w:r>
            <w:r>
              <w:rPr>
                <w:rFonts w:ascii="Times New Roman" w:hAnsi="Times New Roman"/>
                <w:b w:val="0"/>
                <w:i w:val="0"/>
                <w:color w:val="0000FF"/>
                <w:sz w:val="22"/>
                <w:u w:val="single"/>
              </w:rPr>
              <w:fldChar w:fldCharType="end"/>
            </w:r>
          </w:p>
        </w:tc>
      </w:tr>
      <w:tr w14:paraId="235AA4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53856E1A">
            <w:pPr>
              <w:spacing w:before="0" w:after="0"/>
              <w:ind w:left="0"/>
              <w:jc w:val="left"/>
            </w:pPr>
            <w:r>
              <w:rPr>
                <w:rFonts w:ascii="Times New Roman" w:hAnsi="Times New Roman"/>
                <w:b w:val="0"/>
                <w:i w:val="0"/>
                <w:color w:val="000000"/>
                <w:sz w:val="24"/>
              </w:rPr>
              <w:t>5</w:t>
            </w:r>
          </w:p>
        </w:tc>
        <w:tc>
          <w:tcPr>
            <w:tcW w:w="4069" w:type="dxa"/>
            <w:tcMar>
              <w:top w:w="50" w:type="dxa"/>
              <w:left w:w="100" w:type="dxa"/>
            </w:tcMar>
            <w:vAlign w:val="center"/>
          </w:tcPr>
          <w:p w14:paraId="0E6848BB">
            <w:pPr>
              <w:spacing w:before="0" w:after="0"/>
              <w:ind w:left="135"/>
              <w:jc w:val="left"/>
            </w:pPr>
            <w:r>
              <w:rPr>
                <w:rFonts w:ascii="Times New Roman" w:hAnsi="Times New Roman"/>
                <w:b w:val="0"/>
                <w:i w:val="0"/>
                <w:color w:val="000000"/>
                <w:sz w:val="24"/>
              </w:rPr>
              <w:t>Равноускоренное прямолинейное движение</w:t>
            </w:r>
          </w:p>
        </w:tc>
        <w:tc>
          <w:tcPr>
            <w:tcW w:w="983" w:type="dxa"/>
            <w:tcMar>
              <w:top w:w="50" w:type="dxa"/>
              <w:left w:w="100" w:type="dxa"/>
            </w:tcMar>
            <w:vAlign w:val="center"/>
          </w:tcPr>
          <w:p w14:paraId="726062A9">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624329CC">
            <w:pPr>
              <w:spacing w:before="0" w:after="0" w:line="276" w:lineRule="auto"/>
              <w:ind w:left="135"/>
              <w:jc w:val="center"/>
            </w:pPr>
          </w:p>
        </w:tc>
        <w:tc>
          <w:tcPr>
            <w:tcW w:w="1771" w:type="dxa"/>
            <w:tcMar>
              <w:top w:w="50" w:type="dxa"/>
              <w:left w:w="100" w:type="dxa"/>
            </w:tcMar>
            <w:vAlign w:val="center"/>
          </w:tcPr>
          <w:p w14:paraId="1F37C70A">
            <w:pPr>
              <w:spacing w:before="0" w:after="0" w:line="276" w:lineRule="auto"/>
              <w:ind w:left="135"/>
              <w:jc w:val="center"/>
            </w:pPr>
          </w:p>
        </w:tc>
        <w:tc>
          <w:tcPr>
            <w:tcW w:w="1375" w:type="dxa"/>
            <w:shd w:val="clear" w:color="auto" w:fill="auto"/>
            <w:tcMar>
              <w:top w:w="50" w:type="dxa"/>
              <w:left w:w="100" w:type="dxa"/>
            </w:tcMar>
            <w:vAlign w:val="top"/>
          </w:tcPr>
          <w:p w14:paraId="3AE5DDB4">
            <w:pPr>
              <w:rPr>
                <w:rFonts w:hint="default" w:ascii="Calibri" w:hAnsi="Calibri" w:eastAsia="SimSun" w:cs="Times New Roman"/>
                <w:sz w:val="22"/>
                <w:szCs w:val="22"/>
                <w:vertAlign w:val="baseline"/>
                <w:lang w:val="ru-RU" w:eastAsia="en-US" w:bidi="ar-SA"/>
              </w:rPr>
            </w:pPr>
            <w:r>
              <w:rPr>
                <w:rFonts w:hint="default"/>
                <w:vertAlign w:val="baseline"/>
                <w:lang w:val="ru-RU"/>
              </w:rPr>
              <w:t>15.09-19.09</w:t>
            </w:r>
          </w:p>
        </w:tc>
        <w:tc>
          <w:tcPr>
            <w:tcW w:w="2798" w:type="dxa"/>
            <w:tcMar>
              <w:top w:w="50" w:type="dxa"/>
              <w:left w:w="100" w:type="dxa"/>
            </w:tcMar>
            <w:vAlign w:val="center"/>
          </w:tcPr>
          <w:p w14:paraId="2832CB4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"https://m.edsoo.ru/ff0c372e" \h </w:instrText>
            </w:r>
            <w:r>
              <w:fldChar w:fldCharType="separate"/>
            </w:r>
            <w:r>
              <w:rPr>
                <w:rFonts w:ascii="Times New Roman" w:hAnsi="Times New Roman"/>
                <w:b w:val="0"/>
                <w:i w:val="0"/>
                <w:color w:val="0000FF"/>
                <w:sz w:val="22"/>
                <w:u w:val="single"/>
              </w:rPr>
              <w:t>https://m.edsoo.ru/ff0c372e</w:t>
            </w:r>
            <w:r>
              <w:rPr>
                <w:rFonts w:ascii="Times New Roman" w:hAnsi="Times New Roman"/>
                <w:b w:val="0"/>
                <w:i w:val="0"/>
                <w:color w:val="0000FF"/>
                <w:sz w:val="22"/>
                <w:u w:val="single"/>
              </w:rPr>
              <w:fldChar w:fldCharType="end"/>
            </w:r>
          </w:p>
        </w:tc>
      </w:tr>
      <w:tr w14:paraId="7D3A76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32394E93">
            <w:pPr>
              <w:spacing w:before="0" w:after="0"/>
              <w:ind w:left="0"/>
              <w:jc w:val="left"/>
            </w:pPr>
            <w:r>
              <w:rPr>
                <w:rFonts w:ascii="Times New Roman" w:hAnsi="Times New Roman"/>
                <w:b w:val="0"/>
                <w:i w:val="0"/>
                <w:color w:val="000000"/>
                <w:sz w:val="24"/>
              </w:rPr>
              <w:t>6</w:t>
            </w:r>
          </w:p>
        </w:tc>
        <w:tc>
          <w:tcPr>
            <w:tcW w:w="4069" w:type="dxa"/>
            <w:tcMar>
              <w:top w:w="50" w:type="dxa"/>
              <w:left w:w="100" w:type="dxa"/>
            </w:tcMar>
            <w:vAlign w:val="center"/>
          </w:tcPr>
          <w:p w14:paraId="1616B643">
            <w:pPr>
              <w:spacing w:before="0" w:after="0"/>
              <w:ind w:left="135"/>
              <w:jc w:val="left"/>
            </w:pPr>
            <w:r>
              <w:rPr>
                <w:rFonts w:ascii="Times New Roman" w:hAnsi="Times New Roman"/>
                <w:b w:val="0"/>
                <w:i w:val="0"/>
                <w:color w:val="000000"/>
                <w:sz w:val="24"/>
              </w:rPr>
              <w:t>Свободное падение. Ускорение свободного падения</w:t>
            </w:r>
          </w:p>
        </w:tc>
        <w:tc>
          <w:tcPr>
            <w:tcW w:w="983" w:type="dxa"/>
            <w:tcMar>
              <w:top w:w="50" w:type="dxa"/>
              <w:left w:w="100" w:type="dxa"/>
            </w:tcMar>
            <w:vAlign w:val="center"/>
          </w:tcPr>
          <w:p w14:paraId="6AD3FFC8">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7FC97012">
            <w:pPr>
              <w:spacing w:before="0" w:after="0" w:line="276" w:lineRule="auto"/>
              <w:ind w:left="135"/>
              <w:jc w:val="center"/>
            </w:pPr>
          </w:p>
        </w:tc>
        <w:tc>
          <w:tcPr>
            <w:tcW w:w="1771" w:type="dxa"/>
            <w:tcMar>
              <w:top w:w="50" w:type="dxa"/>
              <w:left w:w="100" w:type="dxa"/>
            </w:tcMar>
            <w:vAlign w:val="center"/>
          </w:tcPr>
          <w:p w14:paraId="246E1714">
            <w:pPr>
              <w:spacing w:before="0" w:after="0" w:line="276" w:lineRule="auto"/>
              <w:ind w:left="135"/>
              <w:jc w:val="center"/>
            </w:pPr>
          </w:p>
        </w:tc>
        <w:tc>
          <w:tcPr>
            <w:tcW w:w="1375" w:type="dxa"/>
            <w:shd w:val="clear" w:color="auto" w:fill="auto"/>
            <w:tcMar>
              <w:top w:w="50" w:type="dxa"/>
              <w:left w:w="100" w:type="dxa"/>
            </w:tcMar>
            <w:vAlign w:val="top"/>
          </w:tcPr>
          <w:p w14:paraId="103CA2A7">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364F9C7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"https://m.edsoo.ru/ff0c39cc" \h </w:instrText>
            </w:r>
            <w:r>
              <w:fldChar w:fldCharType="separate"/>
            </w:r>
            <w:r>
              <w:rPr>
                <w:rFonts w:ascii="Times New Roman" w:hAnsi="Times New Roman"/>
                <w:b w:val="0"/>
                <w:i w:val="0"/>
                <w:color w:val="0000FF"/>
                <w:sz w:val="22"/>
                <w:u w:val="single"/>
              </w:rPr>
              <w:t>https://m.edsoo.ru/ff0c39cc</w:t>
            </w:r>
            <w:r>
              <w:rPr>
                <w:rFonts w:ascii="Times New Roman" w:hAnsi="Times New Roman"/>
                <w:b w:val="0"/>
                <w:i w:val="0"/>
                <w:color w:val="0000FF"/>
                <w:sz w:val="22"/>
                <w:u w:val="single"/>
              </w:rPr>
              <w:fldChar w:fldCharType="end"/>
            </w:r>
          </w:p>
        </w:tc>
      </w:tr>
      <w:tr w14:paraId="5F1AB1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76CB9B36">
            <w:pPr>
              <w:spacing w:before="0" w:after="0"/>
              <w:ind w:left="0"/>
              <w:jc w:val="left"/>
            </w:pPr>
            <w:r>
              <w:rPr>
                <w:rFonts w:ascii="Times New Roman" w:hAnsi="Times New Roman"/>
                <w:b w:val="0"/>
                <w:i w:val="0"/>
                <w:color w:val="000000"/>
                <w:sz w:val="24"/>
              </w:rPr>
              <w:t>7</w:t>
            </w:r>
          </w:p>
        </w:tc>
        <w:tc>
          <w:tcPr>
            <w:tcW w:w="4069" w:type="dxa"/>
            <w:tcMar>
              <w:top w:w="50" w:type="dxa"/>
              <w:left w:w="100" w:type="dxa"/>
            </w:tcMar>
            <w:vAlign w:val="center"/>
          </w:tcPr>
          <w:p w14:paraId="6DF0B0A5">
            <w:pPr>
              <w:spacing w:before="0" w:after="0"/>
              <w:ind w:left="135"/>
              <w:jc w:val="left"/>
            </w:pPr>
            <w:r>
              <w:rPr>
                <w:rFonts w:ascii="Times New Roman" w:hAnsi="Times New Roman"/>
                <w:b w:val="0"/>
                <w:i w:val="0"/>
                <w:color w:val="000000"/>
                <w:sz w:val="24"/>
              </w:rPr>
              <w:t>Криволинейное движение. Движение материальной точки по окружности</w:t>
            </w:r>
          </w:p>
        </w:tc>
        <w:tc>
          <w:tcPr>
            <w:tcW w:w="983" w:type="dxa"/>
            <w:tcMar>
              <w:top w:w="50" w:type="dxa"/>
              <w:left w:w="100" w:type="dxa"/>
            </w:tcMar>
            <w:vAlign w:val="center"/>
          </w:tcPr>
          <w:p w14:paraId="3434EC4F">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05340E3D">
            <w:pPr>
              <w:spacing w:before="0" w:after="0" w:line="276" w:lineRule="auto"/>
              <w:ind w:left="135"/>
              <w:jc w:val="center"/>
            </w:pPr>
          </w:p>
        </w:tc>
        <w:tc>
          <w:tcPr>
            <w:tcW w:w="1771" w:type="dxa"/>
            <w:tcMar>
              <w:top w:w="50" w:type="dxa"/>
              <w:left w:w="100" w:type="dxa"/>
            </w:tcMar>
            <w:vAlign w:val="center"/>
          </w:tcPr>
          <w:p w14:paraId="20C19CBD">
            <w:pPr>
              <w:spacing w:before="0" w:after="0" w:line="276" w:lineRule="auto"/>
              <w:ind w:left="135"/>
              <w:jc w:val="center"/>
            </w:pPr>
          </w:p>
        </w:tc>
        <w:tc>
          <w:tcPr>
            <w:tcW w:w="1375" w:type="dxa"/>
            <w:shd w:val="clear" w:color="auto" w:fill="auto"/>
            <w:tcMar>
              <w:top w:w="50" w:type="dxa"/>
              <w:left w:w="100" w:type="dxa"/>
            </w:tcMar>
            <w:vAlign w:val="top"/>
          </w:tcPr>
          <w:p w14:paraId="4FFCD3EA">
            <w:pPr>
              <w:rPr>
                <w:rFonts w:hint="default" w:ascii="Calibri" w:hAnsi="Calibri" w:eastAsia="SimSun" w:cs="Times New Roman"/>
                <w:sz w:val="22"/>
                <w:szCs w:val="22"/>
                <w:vertAlign w:val="baseline"/>
                <w:lang w:val="ru-RU" w:eastAsia="en-US" w:bidi="ar-SA"/>
              </w:rPr>
            </w:pPr>
            <w:r>
              <w:rPr>
                <w:rFonts w:hint="default"/>
                <w:vertAlign w:val="baseline"/>
                <w:lang w:val="ru-RU"/>
              </w:rPr>
              <w:t>22.10-26.10</w:t>
            </w:r>
          </w:p>
        </w:tc>
        <w:tc>
          <w:tcPr>
            <w:tcW w:w="2798" w:type="dxa"/>
            <w:tcMar>
              <w:top w:w="50" w:type="dxa"/>
              <w:left w:w="100" w:type="dxa"/>
            </w:tcMar>
            <w:vAlign w:val="center"/>
          </w:tcPr>
          <w:p w14:paraId="0C33E36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"https://m.edsoo.ru/ff0c3ada" \h </w:instrText>
            </w:r>
            <w:r>
              <w:fldChar w:fldCharType="separate"/>
            </w:r>
            <w:r>
              <w:rPr>
                <w:rFonts w:ascii="Times New Roman" w:hAnsi="Times New Roman"/>
                <w:b w:val="0"/>
                <w:i w:val="0"/>
                <w:color w:val="0000FF"/>
                <w:sz w:val="22"/>
                <w:u w:val="single"/>
              </w:rPr>
              <w:t>https://m.edsoo.ru/ff0c3ada</w:t>
            </w:r>
            <w:r>
              <w:rPr>
                <w:rFonts w:ascii="Times New Roman" w:hAnsi="Times New Roman"/>
                <w:b w:val="0"/>
                <w:i w:val="0"/>
                <w:color w:val="0000FF"/>
                <w:sz w:val="22"/>
                <w:u w:val="single"/>
              </w:rPr>
              <w:fldChar w:fldCharType="end"/>
            </w:r>
          </w:p>
        </w:tc>
      </w:tr>
      <w:tr w14:paraId="2E562A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29CB68E7">
            <w:pPr>
              <w:spacing w:before="0" w:after="0"/>
              <w:ind w:left="0"/>
              <w:jc w:val="left"/>
            </w:pPr>
            <w:r>
              <w:rPr>
                <w:rFonts w:ascii="Times New Roman" w:hAnsi="Times New Roman"/>
                <w:b w:val="0"/>
                <w:i w:val="0"/>
                <w:color w:val="000000"/>
                <w:sz w:val="24"/>
              </w:rPr>
              <w:t>8</w:t>
            </w:r>
          </w:p>
        </w:tc>
        <w:tc>
          <w:tcPr>
            <w:tcW w:w="4069" w:type="dxa"/>
            <w:tcMar>
              <w:top w:w="50" w:type="dxa"/>
              <w:left w:w="100" w:type="dxa"/>
            </w:tcMar>
            <w:vAlign w:val="center"/>
          </w:tcPr>
          <w:p w14:paraId="6A297CBF">
            <w:pPr>
              <w:spacing w:before="0" w:after="0"/>
              <w:ind w:left="135"/>
              <w:jc w:val="left"/>
            </w:pPr>
            <w:r>
              <w:rPr>
                <w:rFonts w:ascii="Times New Roman" w:hAnsi="Times New Roman"/>
                <w:b w:val="0"/>
                <w:i w:val="0"/>
                <w:color w:val="000000"/>
                <w:sz w:val="24"/>
              </w:rPr>
              <w:t>Принцип относительности Галилея. Инерциальные системы отсчета. Первый закон Ньютона</w:t>
            </w:r>
          </w:p>
        </w:tc>
        <w:tc>
          <w:tcPr>
            <w:tcW w:w="983" w:type="dxa"/>
            <w:tcMar>
              <w:top w:w="50" w:type="dxa"/>
              <w:left w:w="100" w:type="dxa"/>
            </w:tcMar>
            <w:vAlign w:val="center"/>
          </w:tcPr>
          <w:p w14:paraId="53B07723">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5AE17095">
            <w:pPr>
              <w:spacing w:before="0" w:after="0" w:line="276" w:lineRule="auto"/>
              <w:ind w:left="135"/>
              <w:jc w:val="center"/>
            </w:pPr>
          </w:p>
        </w:tc>
        <w:tc>
          <w:tcPr>
            <w:tcW w:w="1771" w:type="dxa"/>
            <w:tcMar>
              <w:top w:w="50" w:type="dxa"/>
              <w:left w:w="100" w:type="dxa"/>
            </w:tcMar>
            <w:vAlign w:val="center"/>
          </w:tcPr>
          <w:p w14:paraId="472A5E01">
            <w:pPr>
              <w:spacing w:before="0" w:after="0" w:line="276" w:lineRule="auto"/>
              <w:ind w:left="135"/>
              <w:jc w:val="center"/>
            </w:pPr>
          </w:p>
        </w:tc>
        <w:tc>
          <w:tcPr>
            <w:tcW w:w="1375" w:type="dxa"/>
            <w:shd w:val="clear" w:color="auto" w:fill="auto"/>
            <w:tcMar>
              <w:top w:w="50" w:type="dxa"/>
              <w:left w:w="100" w:type="dxa"/>
            </w:tcMar>
            <w:vAlign w:val="top"/>
          </w:tcPr>
          <w:p w14:paraId="3E4F1FF0">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7F91913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"https://m.edsoo.ru/ff0c3be8" \h </w:instrText>
            </w:r>
            <w:r>
              <w:fldChar w:fldCharType="separate"/>
            </w:r>
            <w:r>
              <w:rPr>
                <w:rFonts w:ascii="Times New Roman" w:hAnsi="Times New Roman"/>
                <w:b w:val="0"/>
                <w:i w:val="0"/>
                <w:color w:val="0000FF"/>
                <w:sz w:val="22"/>
                <w:u w:val="single"/>
              </w:rPr>
              <w:t>https://m.edsoo.ru/ff0c3be8</w:t>
            </w:r>
            <w:r>
              <w:rPr>
                <w:rFonts w:ascii="Times New Roman" w:hAnsi="Times New Roman"/>
                <w:b w:val="0"/>
                <w:i w:val="0"/>
                <w:color w:val="0000FF"/>
                <w:sz w:val="22"/>
                <w:u w:val="single"/>
              </w:rPr>
              <w:fldChar w:fldCharType="end"/>
            </w:r>
          </w:p>
        </w:tc>
      </w:tr>
      <w:tr w14:paraId="413C45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6E143F46">
            <w:pPr>
              <w:spacing w:before="0" w:after="0"/>
              <w:ind w:left="0"/>
              <w:jc w:val="left"/>
            </w:pPr>
            <w:r>
              <w:rPr>
                <w:rFonts w:ascii="Times New Roman" w:hAnsi="Times New Roman"/>
                <w:b w:val="0"/>
                <w:i w:val="0"/>
                <w:color w:val="000000"/>
                <w:sz w:val="24"/>
              </w:rPr>
              <w:t>9</w:t>
            </w:r>
          </w:p>
        </w:tc>
        <w:tc>
          <w:tcPr>
            <w:tcW w:w="4069" w:type="dxa"/>
            <w:tcMar>
              <w:top w:w="50" w:type="dxa"/>
              <w:left w:w="100" w:type="dxa"/>
            </w:tcMar>
            <w:vAlign w:val="center"/>
          </w:tcPr>
          <w:p w14:paraId="739D6471">
            <w:pPr>
              <w:spacing w:before="0" w:after="0"/>
              <w:ind w:left="135"/>
              <w:jc w:val="left"/>
            </w:pPr>
            <w:r>
              <w:rPr>
                <w:rFonts w:ascii="Times New Roman" w:hAnsi="Times New Roman"/>
                <w:b w:val="0"/>
                <w:i w:val="0"/>
                <w:color w:val="000000"/>
                <w:sz w:val="24"/>
              </w:rPr>
              <w:t>Масса тела. Сила. Принцип суперпозиции сил. Второй закон Ньютона для материальной точки</w:t>
            </w:r>
          </w:p>
        </w:tc>
        <w:tc>
          <w:tcPr>
            <w:tcW w:w="983" w:type="dxa"/>
            <w:tcMar>
              <w:top w:w="50" w:type="dxa"/>
              <w:left w:w="100" w:type="dxa"/>
            </w:tcMar>
            <w:vAlign w:val="center"/>
          </w:tcPr>
          <w:p w14:paraId="1C179D54">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05F9A626">
            <w:pPr>
              <w:spacing w:before="0" w:after="0" w:line="276" w:lineRule="auto"/>
              <w:ind w:left="135"/>
              <w:jc w:val="center"/>
            </w:pPr>
          </w:p>
        </w:tc>
        <w:tc>
          <w:tcPr>
            <w:tcW w:w="1771" w:type="dxa"/>
            <w:tcMar>
              <w:top w:w="50" w:type="dxa"/>
              <w:left w:w="100" w:type="dxa"/>
            </w:tcMar>
            <w:vAlign w:val="center"/>
          </w:tcPr>
          <w:p w14:paraId="14C8C4B4">
            <w:pPr>
              <w:spacing w:before="0" w:after="0" w:line="276" w:lineRule="auto"/>
              <w:ind w:left="135"/>
              <w:jc w:val="center"/>
            </w:pPr>
          </w:p>
        </w:tc>
        <w:tc>
          <w:tcPr>
            <w:tcW w:w="1375" w:type="dxa"/>
            <w:shd w:val="clear" w:color="auto" w:fill="auto"/>
            <w:tcMar>
              <w:top w:w="50" w:type="dxa"/>
              <w:left w:w="100" w:type="dxa"/>
            </w:tcMar>
            <w:vAlign w:val="top"/>
          </w:tcPr>
          <w:p w14:paraId="0D5FD1FE">
            <w:pPr>
              <w:rPr>
                <w:rFonts w:hint="default" w:ascii="Calibri" w:hAnsi="Calibri" w:eastAsia="SimSun" w:cs="Times New Roman"/>
                <w:sz w:val="22"/>
                <w:szCs w:val="22"/>
                <w:vertAlign w:val="baseline"/>
                <w:lang w:val="ru-RU" w:eastAsia="en-US" w:bidi="ar-SA"/>
              </w:rPr>
            </w:pPr>
            <w:r>
              <w:rPr>
                <w:rFonts w:hint="default"/>
                <w:vertAlign w:val="baseline"/>
                <w:lang w:val="ru-RU"/>
              </w:rPr>
              <w:t>29.09-03.10</w:t>
            </w:r>
          </w:p>
        </w:tc>
        <w:tc>
          <w:tcPr>
            <w:tcW w:w="2798" w:type="dxa"/>
            <w:tcMar>
              <w:top w:w="50" w:type="dxa"/>
              <w:left w:w="100" w:type="dxa"/>
            </w:tcMar>
            <w:vAlign w:val="center"/>
          </w:tcPr>
          <w:p w14:paraId="0F08725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"https://m.edsoo.ru/ff0c3be8" \h </w:instrText>
            </w:r>
            <w:r>
              <w:fldChar w:fldCharType="separate"/>
            </w:r>
            <w:r>
              <w:rPr>
                <w:rFonts w:ascii="Times New Roman" w:hAnsi="Times New Roman"/>
                <w:b w:val="0"/>
                <w:i w:val="0"/>
                <w:color w:val="0000FF"/>
                <w:sz w:val="22"/>
                <w:u w:val="single"/>
              </w:rPr>
              <w:t>https://m.edsoo.ru/ff0c3be8</w:t>
            </w:r>
            <w:r>
              <w:rPr>
                <w:rFonts w:ascii="Times New Roman" w:hAnsi="Times New Roman"/>
                <w:b w:val="0"/>
                <w:i w:val="0"/>
                <w:color w:val="0000FF"/>
                <w:sz w:val="22"/>
                <w:u w:val="single"/>
              </w:rPr>
              <w:fldChar w:fldCharType="end"/>
            </w:r>
          </w:p>
        </w:tc>
      </w:tr>
      <w:tr w14:paraId="44E6A3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7A11C75E">
            <w:pPr>
              <w:spacing w:before="0" w:after="0"/>
              <w:ind w:left="0"/>
              <w:jc w:val="left"/>
            </w:pPr>
            <w:r>
              <w:rPr>
                <w:rFonts w:ascii="Times New Roman" w:hAnsi="Times New Roman"/>
                <w:b w:val="0"/>
                <w:i w:val="0"/>
                <w:color w:val="000000"/>
                <w:sz w:val="24"/>
              </w:rPr>
              <w:t>10</w:t>
            </w:r>
          </w:p>
        </w:tc>
        <w:tc>
          <w:tcPr>
            <w:tcW w:w="4069" w:type="dxa"/>
            <w:tcMar>
              <w:top w:w="50" w:type="dxa"/>
              <w:left w:w="100" w:type="dxa"/>
            </w:tcMar>
            <w:vAlign w:val="center"/>
          </w:tcPr>
          <w:p w14:paraId="3555B7E4">
            <w:pPr>
              <w:spacing w:before="0" w:after="0"/>
              <w:ind w:left="135"/>
              <w:jc w:val="left"/>
            </w:pPr>
            <w:r>
              <w:rPr>
                <w:rFonts w:ascii="Times New Roman" w:hAnsi="Times New Roman"/>
                <w:b w:val="0"/>
                <w:i w:val="0"/>
                <w:color w:val="000000"/>
                <w:sz w:val="24"/>
              </w:rPr>
              <w:t>Третий закон Ньютона для материальных точек</w:t>
            </w:r>
          </w:p>
        </w:tc>
        <w:tc>
          <w:tcPr>
            <w:tcW w:w="983" w:type="dxa"/>
            <w:tcMar>
              <w:top w:w="50" w:type="dxa"/>
              <w:left w:w="100" w:type="dxa"/>
            </w:tcMar>
            <w:vAlign w:val="center"/>
          </w:tcPr>
          <w:p w14:paraId="3B72ED43">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30CBB994">
            <w:pPr>
              <w:spacing w:before="0" w:after="0" w:line="276" w:lineRule="auto"/>
              <w:ind w:left="135"/>
              <w:jc w:val="center"/>
            </w:pPr>
          </w:p>
        </w:tc>
        <w:tc>
          <w:tcPr>
            <w:tcW w:w="1771" w:type="dxa"/>
            <w:tcMar>
              <w:top w:w="50" w:type="dxa"/>
              <w:left w:w="100" w:type="dxa"/>
            </w:tcMar>
            <w:vAlign w:val="center"/>
          </w:tcPr>
          <w:p w14:paraId="41C97536">
            <w:pPr>
              <w:spacing w:before="0" w:after="0" w:line="276" w:lineRule="auto"/>
              <w:ind w:left="135"/>
              <w:jc w:val="center"/>
            </w:pPr>
          </w:p>
        </w:tc>
        <w:tc>
          <w:tcPr>
            <w:tcW w:w="1375" w:type="dxa"/>
            <w:shd w:val="clear" w:color="auto" w:fill="auto"/>
            <w:tcMar>
              <w:top w:w="50" w:type="dxa"/>
              <w:left w:w="100" w:type="dxa"/>
            </w:tcMar>
            <w:vAlign w:val="top"/>
          </w:tcPr>
          <w:p w14:paraId="08DFA1F2">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645CE53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"https://m.edsoo.ru/ff0c3be8" \h </w:instrText>
            </w:r>
            <w:r>
              <w:fldChar w:fldCharType="separate"/>
            </w:r>
            <w:r>
              <w:rPr>
                <w:rFonts w:ascii="Times New Roman" w:hAnsi="Times New Roman"/>
                <w:b w:val="0"/>
                <w:i w:val="0"/>
                <w:color w:val="0000FF"/>
                <w:sz w:val="22"/>
                <w:u w:val="single"/>
              </w:rPr>
              <w:t>https://m.edsoo.ru/ff0c3be8</w:t>
            </w:r>
            <w:r>
              <w:rPr>
                <w:rFonts w:ascii="Times New Roman" w:hAnsi="Times New Roman"/>
                <w:b w:val="0"/>
                <w:i w:val="0"/>
                <w:color w:val="0000FF"/>
                <w:sz w:val="22"/>
                <w:u w:val="single"/>
              </w:rPr>
              <w:fldChar w:fldCharType="end"/>
            </w:r>
          </w:p>
        </w:tc>
      </w:tr>
      <w:tr w14:paraId="61C975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3FA15E48">
            <w:pPr>
              <w:spacing w:before="0" w:after="0"/>
              <w:ind w:left="0"/>
              <w:jc w:val="left"/>
            </w:pPr>
            <w:r>
              <w:rPr>
                <w:rFonts w:ascii="Times New Roman" w:hAnsi="Times New Roman"/>
                <w:b w:val="0"/>
                <w:i w:val="0"/>
                <w:color w:val="000000"/>
                <w:sz w:val="24"/>
              </w:rPr>
              <w:t>11</w:t>
            </w:r>
          </w:p>
        </w:tc>
        <w:tc>
          <w:tcPr>
            <w:tcW w:w="4069" w:type="dxa"/>
            <w:tcMar>
              <w:top w:w="50" w:type="dxa"/>
              <w:left w:w="100" w:type="dxa"/>
            </w:tcMar>
            <w:vAlign w:val="center"/>
          </w:tcPr>
          <w:p w14:paraId="35390BF7">
            <w:pPr>
              <w:spacing w:before="0" w:after="0"/>
              <w:ind w:left="135"/>
              <w:jc w:val="left"/>
            </w:pPr>
            <w:r>
              <w:rPr>
                <w:rFonts w:ascii="Times New Roman" w:hAnsi="Times New Roman"/>
                <w:b w:val="0"/>
                <w:i w:val="0"/>
                <w:color w:val="000000"/>
                <w:sz w:val="24"/>
              </w:rPr>
              <w:t>Закон всемирного тяготения. Сила тяжести. Первая космическая скорость</w:t>
            </w:r>
          </w:p>
        </w:tc>
        <w:tc>
          <w:tcPr>
            <w:tcW w:w="983" w:type="dxa"/>
            <w:tcMar>
              <w:top w:w="50" w:type="dxa"/>
              <w:left w:w="100" w:type="dxa"/>
            </w:tcMar>
            <w:vAlign w:val="center"/>
          </w:tcPr>
          <w:p w14:paraId="098DB854">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55794764">
            <w:pPr>
              <w:spacing w:before="0" w:after="0" w:line="276" w:lineRule="auto"/>
              <w:ind w:left="135"/>
              <w:jc w:val="center"/>
            </w:pPr>
          </w:p>
        </w:tc>
        <w:tc>
          <w:tcPr>
            <w:tcW w:w="1771" w:type="dxa"/>
            <w:tcMar>
              <w:top w:w="50" w:type="dxa"/>
              <w:left w:w="100" w:type="dxa"/>
            </w:tcMar>
            <w:vAlign w:val="center"/>
          </w:tcPr>
          <w:p w14:paraId="3CD597F8">
            <w:pPr>
              <w:spacing w:before="0" w:after="0" w:line="276" w:lineRule="auto"/>
              <w:ind w:left="135"/>
              <w:jc w:val="center"/>
            </w:pPr>
          </w:p>
        </w:tc>
        <w:tc>
          <w:tcPr>
            <w:tcW w:w="1375" w:type="dxa"/>
            <w:shd w:val="clear" w:color="auto" w:fill="auto"/>
            <w:tcMar>
              <w:top w:w="50" w:type="dxa"/>
              <w:left w:w="100" w:type="dxa"/>
            </w:tcMar>
            <w:vAlign w:val="top"/>
          </w:tcPr>
          <w:p w14:paraId="23B3B032">
            <w:pPr>
              <w:rPr>
                <w:rFonts w:hint="default" w:ascii="Calibri" w:hAnsi="Calibri" w:eastAsia="SimSun" w:cs="Times New Roman"/>
                <w:sz w:val="22"/>
                <w:szCs w:val="22"/>
                <w:vertAlign w:val="baseline"/>
                <w:lang w:val="ru-RU" w:eastAsia="en-US" w:bidi="ar-SA"/>
              </w:rPr>
            </w:pPr>
            <w:r>
              <w:rPr>
                <w:rFonts w:hint="default"/>
                <w:vertAlign w:val="baseline"/>
                <w:lang w:val="ru-RU"/>
              </w:rPr>
              <w:t>06.10-10.10</w:t>
            </w:r>
          </w:p>
        </w:tc>
        <w:tc>
          <w:tcPr>
            <w:tcW w:w="2798" w:type="dxa"/>
            <w:tcMar>
              <w:top w:w="50" w:type="dxa"/>
              <w:left w:w="100" w:type="dxa"/>
            </w:tcMar>
            <w:vAlign w:val="center"/>
          </w:tcPr>
          <w:p w14:paraId="698E969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"https://m.edsoo.ru/ff0c3d00" \h </w:instrText>
            </w:r>
            <w:r>
              <w:fldChar w:fldCharType="separate"/>
            </w:r>
            <w:r>
              <w:rPr>
                <w:rFonts w:ascii="Times New Roman" w:hAnsi="Times New Roman"/>
                <w:b w:val="0"/>
                <w:i w:val="0"/>
                <w:color w:val="0000FF"/>
                <w:sz w:val="22"/>
                <w:u w:val="single"/>
              </w:rPr>
              <w:t>https://m.edsoo.ru/ff0c3d00</w:t>
            </w:r>
            <w:r>
              <w:rPr>
                <w:rFonts w:ascii="Times New Roman" w:hAnsi="Times New Roman"/>
                <w:b w:val="0"/>
                <w:i w:val="0"/>
                <w:color w:val="0000FF"/>
                <w:sz w:val="22"/>
                <w:u w:val="single"/>
              </w:rPr>
              <w:fldChar w:fldCharType="end"/>
            </w:r>
          </w:p>
        </w:tc>
      </w:tr>
      <w:tr w14:paraId="6074BD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7CABA7DE">
            <w:pPr>
              <w:spacing w:before="0" w:after="0"/>
              <w:ind w:left="0"/>
              <w:jc w:val="left"/>
            </w:pPr>
            <w:r>
              <w:rPr>
                <w:rFonts w:ascii="Times New Roman" w:hAnsi="Times New Roman"/>
                <w:b w:val="0"/>
                <w:i w:val="0"/>
                <w:color w:val="000000"/>
                <w:sz w:val="24"/>
              </w:rPr>
              <w:t>12</w:t>
            </w:r>
          </w:p>
        </w:tc>
        <w:tc>
          <w:tcPr>
            <w:tcW w:w="4069" w:type="dxa"/>
            <w:tcMar>
              <w:top w:w="50" w:type="dxa"/>
              <w:left w:w="100" w:type="dxa"/>
            </w:tcMar>
            <w:vAlign w:val="center"/>
          </w:tcPr>
          <w:p w14:paraId="16871C4B">
            <w:pPr>
              <w:spacing w:before="0" w:after="0"/>
              <w:ind w:left="135"/>
              <w:jc w:val="left"/>
            </w:pPr>
            <w:r>
              <w:rPr>
                <w:rFonts w:ascii="Times New Roman" w:hAnsi="Times New Roman"/>
                <w:b w:val="0"/>
                <w:i w:val="0"/>
                <w:color w:val="000000"/>
                <w:sz w:val="24"/>
              </w:rPr>
              <w:t>Сила упругости. Закон Гука. Вес тела</w:t>
            </w:r>
          </w:p>
        </w:tc>
        <w:tc>
          <w:tcPr>
            <w:tcW w:w="983" w:type="dxa"/>
            <w:tcMar>
              <w:top w:w="50" w:type="dxa"/>
              <w:left w:w="100" w:type="dxa"/>
            </w:tcMar>
            <w:vAlign w:val="center"/>
          </w:tcPr>
          <w:p w14:paraId="7D989E5B">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7FF510DE">
            <w:pPr>
              <w:spacing w:before="0" w:after="0" w:line="276" w:lineRule="auto"/>
              <w:ind w:left="135"/>
              <w:jc w:val="center"/>
            </w:pPr>
          </w:p>
        </w:tc>
        <w:tc>
          <w:tcPr>
            <w:tcW w:w="1771" w:type="dxa"/>
            <w:tcMar>
              <w:top w:w="50" w:type="dxa"/>
              <w:left w:w="100" w:type="dxa"/>
            </w:tcMar>
            <w:vAlign w:val="center"/>
          </w:tcPr>
          <w:p w14:paraId="1F83AAED">
            <w:pPr>
              <w:spacing w:before="0" w:after="0" w:line="276" w:lineRule="auto"/>
              <w:ind w:left="135"/>
              <w:jc w:val="center"/>
            </w:pPr>
          </w:p>
        </w:tc>
        <w:tc>
          <w:tcPr>
            <w:tcW w:w="1375" w:type="dxa"/>
            <w:shd w:val="clear" w:color="auto" w:fill="auto"/>
            <w:tcMar>
              <w:top w:w="50" w:type="dxa"/>
              <w:left w:w="100" w:type="dxa"/>
            </w:tcMar>
            <w:vAlign w:val="top"/>
          </w:tcPr>
          <w:p w14:paraId="1C0BA638">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7F2904A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"https://m.edsoo.ru/ff0c3e18" \h </w:instrText>
            </w:r>
            <w:r>
              <w:fldChar w:fldCharType="separate"/>
            </w:r>
            <w:r>
              <w:rPr>
                <w:rFonts w:ascii="Times New Roman" w:hAnsi="Times New Roman"/>
                <w:b w:val="0"/>
                <w:i w:val="0"/>
                <w:color w:val="0000FF"/>
                <w:sz w:val="22"/>
                <w:u w:val="single"/>
              </w:rPr>
              <w:t>https://m.edsoo.ru/ff0c3e18</w:t>
            </w:r>
            <w:r>
              <w:rPr>
                <w:rFonts w:ascii="Times New Roman" w:hAnsi="Times New Roman"/>
                <w:b w:val="0"/>
                <w:i w:val="0"/>
                <w:color w:val="0000FF"/>
                <w:sz w:val="22"/>
                <w:u w:val="single"/>
              </w:rPr>
              <w:fldChar w:fldCharType="end"/>
            </w:r>
          </w:p>
        </w:tc>
      </w:tr>
      <w:tr w14:paraId="7C7DE0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0BE623F7">
            <w:pPr>
              <w:spacing w:before="0" w:after="0"/>
              <w:ind w:left="0"/>
              <w:jc w:val="left"/>
            </w:pPr>
            <w:r>
              <w:rPr>
                <w:rFonts w:ascii="Times New Roman" w:hAnsi="Times New Roman"/>
                <w:b w:val="0"/>
                <w:i w:val="0"/>
                <w:color w:val="000000"/>
                <w:sz w:val="24"/>
              </w:rPr>
              <w:t>13</w:t>
            </w:r>
          </w:p>
        </w:tc>
        <w:tc>
          <w:tcPr>
            <w:tcW w:w="4069" w:type="dxa"/>
            <w:tcMar>
              <w:top w:w="50" w:type="dxa"/>
              <w:left w:w="100" w:type="dxa"/>
            </w:tcMar>
            <w:vAlign w:val="center"/>
          </w:tcPr>
          <w:p w14:paraId="761C5E42">
            <w:pPr>
              <w:spacing w:before="0" w:after="0"/>
              <w:ind w:left="135"/>
              <w:jc w:val="left"/>
            </w:pPr>
            <w:r>
              <w:rPr>
                <w:rFonts w:ascii="Times New Roman" w:hAnsi="Times New Roman"/>
                <w:b w:val="0"/>
                <w:i w:val="0"/>
                <w:color w:val="000000"/>
                <w:sz w:val="24"/>
              </w:rPr>
              <w:t>Сила трения. Коэффициент трения. Сила сопротивления при движении тела в жидкости или газе</w:t>
            </w:r>
          </w:p>
        </w:tc>
        <w:tc>
          <w:tcPr>
            <w:tcW w:w="983" w:type="dxa"/>
            <w:tcMar>
              <w:top w:w="50" w:type="dxa"/>
              <w:left w:w="100" w:type="dxa"/>
            </w:tcMar>
            <w:vAlign w:val="center"/>
          </w:tcPr>
          <w:p w14:paraId="0F3A8AF1">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528CE4E2">
            <w:pPr>
              <w:spacing w:before="0" w:after="0" w:line="276" w:lineRule="auto"/>
              <w:ind w:left="135"/>
              <w:jc w:val="center"/>
            </w:pPr>
          </w:p>
        </w:tc>
        <w:tc>
          <w:tcPr>
            <w:tcW w:w="1771" w:type="dxa"/>
            <w:tcMar>
              <w:top w:w="50" w:type="dxa"/>
              <w:left w:w="100" w:type="dxa"/>
            </w:tcMar>
            <w:vAlign w:val="center"/>
          </w:tcPr>
          <w:p w14:paraId="5D1775FE">
            <w:pPr>
              <w:spacing w:before="0" w:after="0" w:line="276" w:lineRule="auto"/>
              <w:ind w:left="135"/>
              <w:jc w:val="center"/>
            </w:pPr>
          </w:p>
        </w:tc>
        <w:tc>
          <w:tcPr>
            <w:tcW w:w="1375" w:type="dxa"/>
            <w:shd w:val="clear" w:color="auto" w:fill="auto"/>
            <w:tcMar>
              <w:top w:w="50" w:type="dxa"/>
              <w:left w:w="100" w:type="dxa"/>
            </w:tcMar>
            <w:vAlign w:val="top"/>
          </w:tcPr>
          <w:p w14:paraId="674E2485">
            <w:pPr>
              <w:rPr>
                <w:rFonts w:hint="default" w:ascii="Calibri" w:hAnsi="Calibri" w:eastAsia="SimSun" w:cs="Times New Roman"/>
                <w:sz w:val="22"/>
                <w:szCs w:val="22"/>
                <w:vertAlign w:val="baseline"/>
                <w:lang w:val="ru-RU" w:eastAsia="en-US" w:bidi="ar-SA"/>
              </w:rPr>
            </w:pPr>
            <w:r>
              <w:rPr>
                <w:rFonts w:hint="default"/>
                <w:vertAlign w:val="baseline"/>
                <w:lang w:val="ru-RU"/>
              </w:rPr>
              <w:t>13.10-17.10</w:t>
            </w:r>
          </w:p>
        </w:tc>
        <w:tc>
          <w:tcPr>
            <w:tcW w:w="2798" w:type="dxa"/>
            <w:tcMar>
              <w:top w:w="50" w:type="dxa"/>
              <w:left w:w="100" w:type="dxa"/>
            </w:tcMar>
            <w:vAlign w:val="center"/>
          </w:tcPr>
          <w:p w14:paraId="4C5CAA4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"https://m.edsoo.ru/ff0c3f76" \h </w:instrText>
            </w:r>
            <w:r>
              <w:fldChar w:fldCharType="separate"/>
            </w:r>
            <w:r>
              <w:rPr>
                <w:rFonts w:ascii="Times New Roman" w:hAnsi="Times New Roman"/>
                <w:b w:val="0"/>
                <w:i w:val="0"/>
                <w:color w:val="0000FF"/>
                <w:sz w:val="22"/>
                <w:u w:val="single"/>
              </w:rPr>
              <w:t>https://m.edsoo.ru/ff0c3f76</w:t>
            </w:r>
            <w:r>
              <w:rPr>
                <w:rFonts w:ascii="Times New Roman" w:hAnsi="Times New Roman"/>
                <w:b w:val="0"/>
                <w:i w:val="0"/>
                <w:color w:val="0000FF"/>
                <w:sz w:val="22"/>
                <w:u w:val="single"/>
              </w:rPr>
              <w:fldChar w:fldCharType="end"/>
            </w:r>
          </w:p>
        </w:tc>
      </w:tr>
      <w:tr w14:paraId="42D1EA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7A0D11BC">
            <w:pPr>
              <w:spacing w:before="0" w:after="0"/>
              <w:ind w:left="0"/>
              <w:jc w:val="left"/>
            </w:pPr>
            <w:r>
              <w:rPr>
                <w:rFonts w:ascii="Times New Roman" w:hAnsi="Times New Roman"/>
                <w:b w:val="0"/>
                <w:i w:val="0"/>
                <w:color w:val="000000"/>
                <w:sz w:val="24"/>
              </w:rPr>
              <w:t>14</w:t>
            </w:r>
          </w:p>
        </w:tc>
        <w:tc>
          <w:tcPr>
            <w:tcW w:w="4069" w:type="dxa"/>
            <w:tcMar>
              <w:top w:w="50" w:type="dxa"/>
              <w:left w:w="100" w:type="dxa"/>
            </w:tcMar>
            <w:vAlign w:val="center"/>
          </w:tcPr>
          <w:p w14:paraId="3CF2B45E">
            <w:pPr>
              <w:spacing w:before="0" w:after="0"/>
              <w:ind w:left="135"/>
              <w:jc w:val="left"/>
            </w:pPr>
            <w:r>
              <w:rPr>
                <w:rFonts w:ascii="Times New Roman" w:hAnsi="Times New Roman"/>
                <w:b w:val="0"/>
                <w:i w:val="0"/>
                <w:color w:val="000000"/>
                <w:sz w:val="24"/>
              </w:rPr>
              <w:t>Поступательное и вращательное движение абсолютно твёрдого тела. Момент силы. Плечо силы. Условия равновесия твёрдого тела</w:t>
            </w:r>
          </w:p>
        </w:tc>
        <w:tc>
          <w:tcPr>
            <w:tcW w:w="983" w:type="dxa"/>
            <w:tcMar>
              <w:top w:w="50" w:type="dxa"/>
              <w:left w:w="100" w:type="dxa"/>
            </w:tcMar>
            <w:vAlign w:val="center"/>
          </w:tcPr>
          <w:p w14:paraId="5883721F">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24E1B2C6">
            <w:pPr>
              <w:spacing w:before="0" w:after="0" w:line="276" w:lineRule="auto"/>
              <w:ind w:left="135"/>
              <w:jc w:val="center"/>
            </w:pPr>
          </w:p>
        </w:tc>
        <w:tc>
          <w:tcPr>
            <w:tcW w:w="1771" w:type="dxa"/>
            <w:tcMar>
              <w:top w:w="50" w:type="dxa"/>
              <w:left w:w="100" w:type="dxa"/>
            </w:tcMar>
            <w:vAlign w:val="center"/>
          </w:tcPr>
          <w:p w14:paraId="1E04E4AE">
            <w:pPr>
              <w:spacing w:before="0" w:after="0" w:line="276" w:lineRule="auto"/>
              <w:ind w:left="135"/>
              <w:jc w:val="center"/>
            </w:pPr>
          </w:p>
        </w:tc>
        <w:tc>
          <w:tcPr>
            <w:tcW w:w="1375" w:type="dxa"/>
            <w:shd w:val="clear" w:color="auto" w:fill="auto"/>
            <w:tcMar>
              <w:top w:w="50" w:type="dxa"/>
              <w:left w:w="100" w:type="dxa"/>
            </w:tcMar>
            <w:vAlign w:val="top"/>
          </w:tcPr>
          <w:p w14:paraId="102A1FBB">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6F5993A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"https://m.edsoo.ru/ff0c41a6" \h </w:instrText>
            </w:r>
            <w:r>
              <w:fldChar w:fldCharType="separate"/>
            </w:r>
            <w:r>
              <w:rPr>
                <w:rFonts w:ascii="Times New Roman" w:hAnsi="Times New Roman"/>
                <w:b w:val="0"/>
                <w:i w:val="0"/>
                <w:color w:val="0000FF"/>
                <w:sz w:val="22"/>
                <w:u w:val="single"/>
              </w:rPr>
              <w:t>https://m.edsoo.ru/ff0c41a6</w:t>
            </w:r>
            <w:r>
              <w:rPr>
                <w:rFonts w:ascii="Times New Roman" w:hAnsi="Times New Roman"/>
                <w:b w:val="0"/>
                <w:i w:val="0"/>
                <w:color w:val="0000FF"/>
                <w:sz w:val="22"/>
                <w:u w:val="single"/>
              </w:rPr>
              <w:fldChar w:fldCharType="end"/>
            </w:r>
          </w:p>
        </w:tc>
      </w:tr>
      <w:tr w14:paraId="03FA0C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4097A9F3">
            <w:pPr>
              <w:spacing w:before="0" w:after="0"/>
              <w:ind w:left="0"/>
              <w:jc w:val="left"/>
            </w:pPr>
            <w:r>
              <w:rPr>
                <w:rFonts w:ascii="Times New Roman" w:hAnsi="Times New Roman"/>
                <w:b w:val="0"/>
                <w:i w:val="0"/>
                <w:color w:val="000000"/>
                <w:sz w:val="24"/>
              </w:rPr>
              <w:t>15</w:t>
            </w:r>
          </w:p>
        </w:tc>
        <w:tc>
          <w:tcPr>
            <w:tcW w:w="4069" w:type="dxa"/>
            <w:tcMar>
              <w:top w:w="50" w:type="dxa"/>
              <w:left w:w="100" w:type="dxa"/>
            </w:tcMar>
            <w:vAlign w:val="center"/>
          </w:tcPr>
          <w:p w14:paraId="3E1672F8">
            <w:pPr>
              <w:spacing w:before="0" w:after="0"/>
              <w:ind w:left="135"/>
              <w:jc w:val="left"/>
            </w:pPr>
            <w:r>
              <w:rPr>
                <w:rFonts w:ascii="Times New Roman" w:hAnsi="Times New Roman"/>
                <w:b w:val="0"/>
                <w:i w:val="0"/>
                <w:color w:val="000000"/>
                <w:sz w:val="24"/>
              </w:rPr>
              <w:t>Импульс материальной точки, системы материальных точек. Импульс силы. Закон сохранения импульса. Реактивное движение</w:t>
            </w:r>
          </w:p>
        </w:tc>
        <w:tc>
          <w:tcPr>
            <w:tcW w:w="983" w:type="dxa"/>
            <w:tcMar>
              <w:top w:w="50" w:type="dxa"/>
              <w:left w:w="100" w:type="dxa"/>
            </w:tcMar>
            <w:vAlign w:val="center"/>
          </w:tcPr>
          <w:p w14:paraId="234BD244">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34710409">
            <w:pPr>
              <w:spacing w:before="0" w:after="0" w:line="276" w:lineRule="auto"/>
              <w:ind w:left="135"/>
              <w:jc w:val="center"/>
            </w:pPr>
          </w:p>
        </w:tc>
        <w:tc>
          <w:tcPr>
            <w:tcW w:w="1771" w:type="dxa"/>
            <w:tcMar>
              <w:top w:w="50" w:type="dxa"/>
              <w:left w:w="100" w:type="dxa"/>
            </w:tcMar>
            <w:vAlign w:val="center"/>
          </w:tcPr>
          <w:p w14:paraId="325DBFD3">
            <w:pPr>
              <w:spacing w:before="0" w:after="0" w:line="276" w:lineRule="auto"/>
              <w:ind w:left="135"/>
              <w:jc w:val="center"/>
            </w:pPr>
          </w:p>
        </w:tc>
        <w:tc>
          <w:tcPr>
            <w:tcW w:w="1375" w:type="dxa"/>
            <w:shd w:val="clear" w:color="auto" w:fill="auto"/>
            <w:tcMar>
              <w:top w:w="50" w:type="dxa"/>
              <w:left w:w="100" w:type="dxa"/>
            </w:tcMar>
            <w:vAlign w:val="top"/>
          </w:tcPr>
          <w:p w14:paraId="4A473478">
            <w:pPr>
              <w:rPr>
                <w:rFonts w:hint="default" w:ascii="Calibri" w:hAnsi="Calibri" w:eastAsia="SimSun" w:cs="Times New Roman"/>
                <w:sz w:val="22"/>
                <w:szCs w:val="22"/>
                <w:highlight w:val="yellow"/>
                <w:vertAlign w:val="baseline"/>
                <w:lang w:val="ru-RU" w:eastAsia="en-US" w:bidi="ar-SA"/>
              </w:rPr>
            </w:pPr>
            <w:r>
              <w:rPr>
                <w:rFonts w:hint="default"/>
                <w:highlight w:val="yellow"/>
                <w:vertAlign w:val="baseline"/>
                <w:lang w:val="ru-RU"/>
              </w:rPr>
              <w:t>20.10-24.10</w:t>
            </w:r>
          </w:p>
        </w:tc>
        <w:tc>
          <w:tcPr>
            <w:tcW w:w="2798" w:type="dxa"/>
            <w:tcMar>
              <w:top w:w="50" w:type="dxa"/>
              <w:left w:w="100" w:type="dxa"/>
            </w:tcMar>
            <w:vAlign w:val="center"/>
          </w:tcPr>
          <w:p w14:paraId="2DB7116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"https://m.edsoo.ru/ff0c43d6" \h </w:instrText>
            </w:r>
            <w:r>
              <w:fldChar w:fldCharType="separate"/>
            </w:r>
            <w:r>
              <w:rPr>
                <w:rFonts w:ascii="Times New Roman" w:hAnsi="Times New Roman"/>
                <w:b w:val="0"/>
                <w:i w:val="0"/>
                <w:color w:val="0000FF"/>
                <w:sz w:val="22"/>
                <w:u w:val="single"/>
              </w:rPr>
              <w:t>https://m.edsoo.ru/ff0c43d6</w:t>
            </w:r>
            <w:r>
              <w:rPr>
                <w:rFonts w:ascii="Times New Roman" w:hAnsi="Times New Roman"/>
                <w:b w:val="0"/>
                <w:i w:val="0"/>
                <w:color w:val="0000FF"/>
                <w:sz w:val="22"/>
                <w:u w:val="single"/>
              </w:rPr>
              <w:fldChar w:fldCharType="end"/>
            </w:r>
          </w:p>
        </w:tc>
      </w:tr>
      <w:tr w14:paraId="6DAE0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213AEB04">
            <w:pPr>
              <w:spacing w:before="0" w:after="0"/>
              <w:ind w:left="0"/>
              <w:jc w:val="left"/>
            </w:pPr>
            <w:r>
              <w:rPr>
                <w:rFonts w:ascii="Times New Roman" w:hAnsi="Times New Roman"/>
                <w:b w:val="0"/>
                <w:i w:val="0"/>
                <w:color w:val="000000"/>
                <w:sz w:val="24"/>
              </w:rPr>
              <w:t>16</w:t>
            </w:r>
          </w:p>
        </w:tc>
        <w:tc>
          <w:tcPr>
            <w:tcW w:w="4069" w:type="dxa"/>
            <w:tcMar>
              <w:top w:w="50" w:type="dxa"/>
              <w:left w:w="100" w:type="dxa"/>
            </w:tcMar>
            <w:vAlign w:val="center"/>
          </w:tcPr>
          <w:p w14:paraId="448A40B7">
            <w:pPr>
              <w:spacing w:before="0" w:after="0"/>
              <w:ind w:left="135"/>
              <w:jc w:val="left"/>
            </w:pPr>
            <w:r>
              <w:rPr>
                <w:rFonts w:ascii="Times New Roman" w:hAnsi="Times New Roman"/>
                <w:b w:val="0"/>
                <w:i w:val="0"/>
                <w:color w:val="000000"/>
                <w:sz w:val="24"/>
              </w:rPr>
              <w:t>Работа и мощность силы. Кинетическая энергия материальной̆ точки. Теорема об изменении кинетической̆ энергии</w:t>
            </w:r>
          </w:p>
        </w:tc>
        <w:tc>
          <w:tcPr>
            <w:tcW w:w="983" w:type="dxa"/>
            <w:tcMar>
              <w:top w:w="50" w:type="dxa"/>
              <w:left w:w="100" w:type="dxa"/>
            </w:tcMar>
            <w:vAlign w:val="center"/>
          </w:tcPr>
          <w:p w14:paraId="4E0A3DB2">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269CEC47">
            <w:pPr>
              <w:spacing w:before="0" w:after="0" w:line="276" w:lineRule="auto"/>
              <w:ind w:left="135"/>
              <w:jc w:val="center"/>
            </w:pPr>
          </w:p>
        </w:tc>
        <w:tc>
          <w:tcPr>
            <w:tcW w:w="1771" w:type="dxa"/>
            <w:tcMar>
              <w:top w:w="50" w:type="dxa"/>
              <w:left w:w="100" w:type="dxa"/>
            </w:tcMar>
            <w:vAlign w:val="center"/>
          </w:tcPr>
          <w:p w14:paraId="4DF67F33">
            <w:pPr>
              <w:spacing w:before="0" w:after="0" w:line="276" w:lineRule="auto"/>
              <w:ind w:left="135"/>
              <w:jc w:val="center"/>
            </w:pPr>
          </w:p>
        </w:tc>
        <w:tc>
          <w:tcPr>
            <w:tcW w:w="1375" w:type="dxa"/>
            <w:shd w:val="clear" w:color="auto" w:fill="auto"/>
            <w:tcMar>
              <w:top w:w="50" w:type="dxa"/>
              <w:left w:w="100" w:type="dxa"/>
            </w:tcMar>
            <w:vAlign w:val="top"/>
          </w:tcPr>
          <w:p w14:paraId="0492E4CC">
            <w:pPr>
              <w:rPr>
                <w:rFonts w:hint="default" w:asciiTheme="minorHAnsi" w:hAnsiTheme="minorHAnsi" w:eastAsiaTheme="minorHAnsi" w:cstheme="minorBidi"/>
                <w:sz w:val="22"/>
                <w:szCs w:val="22"/>
                <w:highlight w:val="yellow"/>
                <w:vertAlign w:val="baseline"/>
                <w:lang w:val="ru-RU" w:eastAsia="en-US" w:bidi="ar-SA"/>
              </w:rPr>
            </w:pPr>
          </w:p>
        </w:tc>
        <w:tc>
          <w:tcPr>
            <w:tcW w:w="2798" w:type="dxa"/>
            <w:tcMar>
              <w:top w:w="50" w:type="dxa"/>
              <w:left w:w="100" w:type="dxa"/>
            </w:tcMar>
            <w:vAlign w:val="center"/>
          </w:tcPr>
          <w:p w14:paraId="4B6ED17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"https://m.edsoo.ru/ff0c4502" \h </w:instrText>
            </w:r>
            <w:r>
              <w:fldChar w:fldCharType="separate"/>
            </w:r>
            <w:r>
              <w:rPr>
                <w:rFonts w:ascii="Times New Roman" w:hAnsi="Times New Roman"/>
                <w:b w:val="0"/>
                <w:i w:val="0"/>
                <w:color w:val="0000FF"/>
                <w:sz w:val="22"/>
                <w:u w:val="single"/>
              </w:rPr>
              <w:t>https://m.edsoo.ru/ff0c4502</w:t>
            </w:r>
            <w:r>
              <w:rPr>
                <w:rFonts w:ascii="Times New Roman" w:hAnsi="Times New Roman"/>
                <w:b w:val="0"/>
                <w:i w:val="0"/>
                <w:color w:val="0000FF"/>
                <w:sz w:val="22"/>
                <w:u w:val="single"/>
              </w:rPr>
              <w:fldChar w:fldCharType="end"/>
            </w:r>
          </w:p>
        </w:tc>
      </w:tr>
      <w:tr w14:paraId="4192AA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4A594986">
            <w:pPr>
              <w:spacing w:before="0" w:after="0"/>
              <w:ind w:left="0"/>
              <w:jc w:val="left"/>
            </w:pPr>
            <w:r>
              <w:rPr>
                <w:rFonts w:ascii="Times New Roman" w:hAnsi="Times New Roman"/>
                <w:b w:val="0"/>
                <w:i w:val="0"/>
                <w:color w:val="000000"/>
                <w:sz w:val="24"/>
              </w:rPr>
              <w:t>17</w:t>
            </w:r>
          </w:p>
        </w:tc>
        <w:tc>
          <w:tcPr>
            <w:tcW w:w="4069" w:type="dxa"/>
            <w:tcMar>
              <w:top w:w="50" w:type="dxa"/>
              <w:left w:w="100" w:type="dxa"/>
            </w:tcMar>
            <w:vAlign w:val="center"/>
          </w:tcPr>
          <w:p w14:paraId="639136B6">
            <w:pPr>
              <w:spacing w:before="0" w:after="0"/>
              <w:ind w:left="135"/>
              <w:jc w:val="left"/>
            </w:pPr>
            <w:r>
              <w:rPr>
                <w:rFonts w:ascii="Times New Roman" w:hAnsi="Times New Roman"/>
                <w:b w:val="0"/>
                <w:i w:val="0"/>
                <w:color w:val="000000"/>
                <w:sz w:val="24"/>
              </w:rPr>
              <w:t>Потенциальная энергия. Потенциальная энергия упруго деформированной пружины. Потенциальная энергия тела вблизи поверхности Земли</w:t>
            </w:r>
          </w:p>
        </w:tc>
        <w:tc>
          <w:tcPr>
            <w:tcW w:w="983" w:type="dxa"/>
            <w:tcMar>
              <w:top w:w="50" w:type="dxa"/>
              <w:left w:w="100" w:type="dxa"/>
            </w:tcMar>
            <w:vAlign w:val="center"/>
          </w:tcPr>
          <w:p w14:paraId="020B1A39">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6C3407D1">
            <w:pPr>
              <w:spacing w:before="0" w:after="0" w:line="276" w:lineRule="auto"/>
              <w:ind w:left="135"/>
              <w:jc w:val="center"/>
            </w:pPr>
          </w:p>
        </w:tc>
        <w:tc>
          <w:tcPr>
            <w:tcW w:w="1771" w:type="dxa"/>
            <w:tcMar>
              <w:top w:w="50" w:type="dxa"/>
              <w:left w:w="100" w:type="dxa"/>
            </w:tcMar>
            <w:vAlign w:val="center"/>
          </w:tcPr>
          <w:p w14:paraId="7F358150">
            <w:pPr>
              <w:spacing w:before="0" w:after="0" w:line="276" w:lineRule="auto"/>
              <w:ind w:left="135"/>
              <w:jc w:val="center"/>
            </w:pPr>
          </w:p>
        </w:tc>
        <w:tc>
          <w:tcPr>
            <w:tcW w:w="1375" w:type="dxa"/>
            <w:shd w:val="clear" w:color="auto" w:fill="auto"/>
            <w:tcMar>
              <w:top w:w="50" w:type="dxa"/>
              <w:left w:w="100" w:type="dxa"/>
            </w:tcMar>
            <w:vAlign w:val="top"/>
          </w:tcPr>
          <w:p w14:paraId="747D3E4A">
            <w:pPr>
              <w:rPr>
                <w:rFonts w:hint="default" w:ascii="Calibri" w:hAnsi="Calibri" w:eastAsia="SimSun" w:cs="Times New Roman"/>
                <w:sz w:val="22"/>
                <w:szCs w:val="22"/>
                <w:vertAlign w:val="baseline"/>
                <w:lang w:val="ru-RU" w:eastAsia="en-US" w:bidi="ar-SA"/>
              </w:rPr>
            </w:pPr>
            <w:r>
              <w:rPr>
                <w:rFonts w:hint="default"/>
                <w:vertAlign w:val="baseline"/>
                <w:lang w:val="ru-RU"/>
              </w:rPr>
              <w:t>5.11-07.11</w:t>
            </w:r>
          </w:p>
        </w:tc>
        <w:tc>
          <w:tcPr>
            <w:tcW w:w="2798" w:type="dxa"/>
            <w:tcMar>
              <w:top w:w="50" w:type="dxa"/>
              <w:left w:w="100" w:type="dxa"/>
            </w:tcMar>
            <w:vAlign w:val="center"/>
          </w:tcPr>
          <w:p w14:paraId="238C3A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"https://m.edsoo.ru/ff0c461a" \h </w:instrText>
            </w:r>
            <w:r>
              <w:fldChar w:fldCharType="separate"/>
            </w:r>
            <w:r>
              <w:rPr>
                <w:rFonts w:ascii="Times New Roman" w:hAnsi="Times New Roman"/>
                <w:b w:val="0"/>
                <w:i w:val="0"/>
                <w:color w:val="0000FF"/>
                <w:sz w:val="22"/>
                <w:u w:val="single"/>
              </w:rPr>
              <w:t>https://m.edsoo.ru/ff0c461a</w:t>
            </w:r>
            <w:r>
              <w:rPr>
                <w:rFonts w:ascii="Times New Roman" w:hAnsi="Times New Roman"/>
                <w:b w:val="0"/>
                <w:i w:val="0"/>
                <w:color w:val="0000FF"/>
                <w:sz w:val="22"/>
                <w:u w:val="single"/>
              </w:rPr>
              <w:fldChar w:fldCharType="end"/>
            </w:r>
          </w:p>
        </w:tc>
      </w:tr>
      <w:tr w14:paraId="448345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5EDF3779">
            <w:pPr>
              <w:spacing w:before="0" w:after="0"/>
              <w:ind w:left="0"/>
              <w:jc w:val="left"/>
            </w:pPr>
            <w:r>
              <w:rPr>
                <w:rFonts w:ascii="Times New Roman" w:hAnsi="Times New Roman"/>
                <w:b w:val="0"/>
                <w:i w:val="0"/>
                <w:color w:val="000000"/>
                <w:sz w:val="24"/>
              </w:rPr>
              <w:t>18</w:t>
            </w:r>
          </w:p>
        </w:tc>
        <w:tc>
          <w:tcPr>
            <w:tcW w:w="4069" w:type="dxa"/>
            <w:tcMar>
              <w:top w:w="50" w:type="dxa"/>
              <w:left w:w="100" w:type="dxa"/>
            </w:tcMar>
            <w:vAlign w:val="center"/>
          </w:tcPr>
          <w:p w14:paraId="72196EAA">
            <w:pPr>
              <w:spacing w:before="0" w:after="0"/>
              <w:ind w:left="135"/>
              <w:jc w:val="left"/>
            </w:pPr>
            <w:r>
              <w:rPr>
                <w:rFonts w:ascii="Times New Roman" w:hAnsi="Times New Roman"/>
                <w:b w:val="0"/>
                <w:i w:val="0"/>
                <w:color w:val="000000"/>
                <w:sz w:val="24"/>
              </w:rPr>
              <w:t>Потенциальные и непотенциальные силы. Связь работы непотенциальных сил с изменением механической энергии системы тел. Закон сохранения механической энергии</w:t>
            </w:r>
          </w:p>
        </w:tc>
        <w:tc>
          <w:tcPr>
            <w:tcW w:w="983" w:type="dxa"/>
            <w:tcMar>
              <w:top w:w="50" w:type="dxa"/>
              <w:left w:w="100" w:type="dxa"/>
            </w:tcMar>
            <w:vAlign w:val="center"/>
          </w:tcPr>
          <w:p w14:paraId="2DD0585F">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39F858D3">
            <w:pPr>
              <w:spacing w:before="0" w:after="0" w:line="276" w:lineRule="auto"/>
              <w:ind w:left="135"/>
              <w:jc w:val="center"/>
            </w:pPr>
          </w:p>
        </w:tc>
        <w:tc>
          <w:tcPr>
            <w:tcW w:w="1771" w:type="dxa"/>
            <w:tcMar>
              <w:top w:w="50" w:type="dxa"/>
              <w:left w:w="100" w:type="dxa"/>
            </w:tcMar>
            <w:vAlign w:val="center"/>
          </w:tcPr>
          <w:p w14:paraId="1D6F47BB">
            <w:pPr>
              <w:spacing w:before="0" w:after="0" w:line="276" w:lineRule="auto"/>
              <w:ind w:left="135"/>
              <w:jc w:val="center"/>
            </w:pPr>
          </w:p>
        </w:tc>
        <w:tc>
          <w:tcPr>
            <w:tcW w:w="1375" w:type="dxa"/>
            <w:shd w:val="clear" w:color="auto" w:fill="auto"/>
            <w:tcMar>
              <w:top w:w="50" w:type="dxa"/>
              <w:left w:w="100" w:type="dxa"/>
            </w:tcMar>
            <w:vAlign w:val="top"/>
          </w:tcPr>
          <w:p w14:paraId="437F528F">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22DD5CB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"https://m.edsoo.ru/ff0c478c" \h </w:instrText>
            </w:r>
            <w:r>
              <w:fldChar w:fldCharType="separate"/>
            </w:r>
            <w:r>
              <w:rPr>
                <w:rFonts w:ascii="Times New Roman" w:hAnsi="Times New Roman"/>
                <w:b w:val="0"/>
                <w:i w:val="0"/>
                <w:color w:val="0000FF"/>
                <w:sz w:val="22"/>
                <w:u w:val="single"/>
              </w:rPr>
              <w:t>https://m.edsoo.ru/ff0c478c</w:t>
            </w:r>
            <w:r>
              <w:rPr>
                <w:rFonts w:ascii="Times New Roman" w:hAnsi="Times New Roman"/>
                <w:b w:val="0"/>
                <w:i w:val="0"/>
                <w:color w:val="0000FF"/>
                <w:sz w:val="22"/>
                <w:u w:val="single"/>
              </w:rPr>
              <w:fldChar w:fldCharType="end"/>
            </w:r>
          </w:p>
        </w:tc>
      </w:tr>
      <w:tr w14:paraId="3D136C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519ABE63">
            <w:pPr>
              <w:spacing w:before="0" w:after="0"/>
              <w:ind w:left="0"/>
              <w:jc w:val="left"/>
            </w:pPr>
            <w:r>
              <w:rPr>
                <w:rFonts w:ascii="Times New Roman" w:hAnsi="Times New Roman"/>
                <w:b w:val="0"/>
                <w:i w:val="0"/>
                <w:color w:val="000000"/>
                <w:sz w:val="24"/>
              </w:rPr>
              <w:t>19</w:t>
            </w:r>
          </w:p>
        </w:tc>
        <w:tc>
          <w:tcPr>
            <w:tcW w:w="4069" w:type="dxa"/>
            <w:tcMar>
              <w:top w:w="50" w:type="dxa"/>
              <w:left w:w="100" w:type="dxa"/>
            </w:tcMar>
            <w:vAlign w:val="center"/>
          </w:tcPr>
          <w:p w14:paraId="6A7C8CA2">
            <w:pPr>
              <w:spacing w:before="0" w:after="0"/>
              <w:ind w:left="135"/>
              <w:jc w:val="left"/>
            </w:pPr>
            <w:r>
              <w:rPr>
                <w:rFonts w:ascii="Times New Roman" w:hAnsi="Times New Roman"/>
                <w:b w:val="0"/>
                <w:i w:val="0"/>
                <w:color w:val="000000"/>
                <w:sz w:val="24"/>
              </w:rPr>
              <w:t>Лабораторная работа «Исследование связи работы силы с изменением механической энергии тела на примере растяжения резинового жгута»</w:t>
            </w:r>
          </w:p>
        </w:tc>
        <w:tc>
          <w:tcPr>
            <w:tcW w:w="983" w:type="dxa"/>
            <w:tcMar>
              <w:top w:w="50" w:type="dxa"/>
              <w:left w:w="100" w:type="dxa"/>
            </w:tcMar>
            <w:vAlign w:val="center"/>
          </w:tcPr>
          <w:p w14:paraId="23A6476F">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24551044">
            <w:pPr>
              <w:spacing w:before="0" w:after="0" w:line="276" w:lineRule="auto"/>
              <w:ind w:left="135"/>
              <w:jc w:val="center"/>
            </w:pPr>
          </w:p>
        </w:tc>
        <w:tc>
          <w:tcPr>
            <w:tcW w:w="1771" w:type="dxa"/>
            <w:tcMar>
              <w:top w:w="50" w:type="dxa"/>
              <w:left w:w="100" w:type="dxa"/>
            </w:tcMar>
            <w:vAlign w:val="center"/>
          </w:tcPr>
          <w:p w14:paraId="4199602B">
            <w:pPr>
              <w:spacing w:before="0" w:after="0" w:line="276" w:lineRule="auto"/>
              <w:ind w:left="135"/>
              <w:jc w:val="center"/>
            </w:pPr>
            <w:r>
              <w:rPr>
                <w:rFonts w:ascii="Times New Roman" w:hAnsi="Times New Roman"/>
                <w:b w:val="0"/>
                <w:i w:val="0"/>
                <w:color w:val="000000"/>
                <w:sz w:val="24"/>
              </w:rPr>
              <w:t xml:space="preserve"> 1 </w:t>
            </w:r>
          </w:p>
        </w:tc>
        <w:tc>
          <w:tcPr>
            <w:tcW w:w="1375" w:type="dxa"/>
            <w:shd w:val="clear" w:color="auto" w:fill="auto"/>
            <w:tcMar>
              <w:top w:w="50" w:type="dxa"/>
              <w:left w:w="100" w:type="dxa"/>
            </w:tcMar>
            <w:vAlign w:val="top"/>
          </w:tcPr>
          <w:p w14:paraId="5E48D95D">
            <w:pPr>
              <w:rPr>
                <w:rFonts w:hint="default" w:ascii="Calibri" w:hAnsi="Calibri" w:eastAsia="SimSun" w:cs="Times New Roman"/>
                <w:sz w:val="22"/>
                <w:szCs w:val="22"/>
                <w:vertAlign w:val="baseline"/>
                <w:lang w:val="ru-RU" w:eastAsia="en-US" w:bidi="ar-SA"/>
              </w:rPr>
            </w:pPr>
            <w:r>
              <w:rPr>
                <w:rFonts w:hint="default"/>
                <w:vertAlign w:val="baseline"/>
                <w:lang w:val="ru-RU"/>
              </w:rPr>
              <w:t>10.11-14.11</w:t>
            </w:r>
          </w:p>
        </w:tc>
        <w:tc>
          <w:tcPr>
            <w:tcW w:w="2798" w:type="dxa"/>
            <w:tcMar>
              <w:top w:w="50" w:type="dxa"/>
              <w:left w:w="100" w:type="dxa"/>
            </w:tcMar>
            <w:vAlign w:val="center"/>
          </w:tcPr>
          <w:p w14:paraId="565E7793">
            <w:pPr>
              <w:spacing w:before="0" w:after="0"/>
              <w:ind w:left="135"/>
              <w:jc w:val="left"/>
            </w:pPr>
          </w:p>
        </w:tc>
      </w:tr>
      <w:tr w14:paraId="72AD2E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3CEB1F28">
            <w:pPr>
              <w:spacing w:before="0" w:after="0"/>
              <w:ind w:left="0"/>
              <w:jc w:val="left"/>
            </w:pPr>
            <w:r>
              <w:rPr>
                <w:rFonts w:ascii="Times New Roman" w:hAnsi="Times New Roman"/>
                <w:b w:val="0"/>
                <w:i w:val="0"/>
                <w:color w:val="000000"/>
                <w:sz w:val="24"/>
              </w:rPr>
              <w:t>20</w:t>
            </w:r>
          </w:p>
        </w:tc>
        <w:tc>
          <w:tcPr>
            <w:tcW w:w="4069" w:type="dxa"/>
            <w:tcMar>
              <w:top w:w="50" w:type="dxa"/>
              <w:left w:w="100" w:type="dxa"/>
            </w:tcMar>
            <w:vAlign w:val="center"/>
          </w:tcPr>
          <w:p w14:paraId="5CDA565A">
            <w:pPr>
              <w:spacing w:before="0" w:after="0"/>
              <w:ind w:left="135"/>
              <w:jc w:val="left"/>
            </w:pPr>
            <w:r>
              <w:rPr>
                <w:rFonts w:ascii="Times New Roman" w:hAnsi="Times New Roman"/>
                <w:b w:val="0"/>
                <w:i w:val="0"/>
                <w:color w:val="000000"/>
                <w:sz w:val="24"/>
              </w:rPr>
              <w:t>Контрольная работа по теме «Кинематика. Динамика. Законы сохранения в механике»</w:t>
            </w:r>
          </w:p>
        </w:tc>
        <w:tc>
          <w:tcPr>
            <w:tcW w:w="983" w:type="dxa"/>
            <w:tcMar>
              <w:top w:w="50" w:type="dxa"/>
              <w:left w:w="100" w:type="dxa"/>
            </w:tcMar>
            <w:vAlign w:val="center"/>
          </w:tcPr>
          <w:p w14:paraId="23123849">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02D2CE8F">
            <w:pPr>
              <w:spacing w:before="0" w:after="0" w:line="276" w:lineRule="auto"/>
              <w:ind w:left="135"/>
              <w:jc w:val="center"/>
            </w:pPr>
            <w:r>
              <w:rPr>
                <w:rFonts w:ascii="Times New Roman" w:hAnsi="Times New Roman"/>
                <w:b w:val="0"/>
                <w:i w:val="0"/>
                <w:color w:val="000000"/>
                <w:sz w:val="24"/>
              </w:rPr>
              <w:t xml:space="preserve"> 1 </w:t>
            </w:r>
          </w:p>
        </w:tc>
        <w:tc>
          <w:tcPr>
            <w:tcW w:w="1771" w:type="dxa"/>
            <w:tcMar>
              <w:top w:w="50" w:type="dxa"/>
              <w:left w:w="100" w:type="dxa"/>
            </w:tcMar>
            <w:vAlign w:val="center"/>
          </w:tcPr>
          <w:p w14:paraId="42BE2879">
            <w:pPr>
              <w:spacing w:before="0" w:after="0" w:line="276" w:lineRule="auto"/>
              <w:ind w:left="135"/>
              <w:jc w:val="center"/>
            </w:pPr>
          </w:p>
        </w:tc>
        <w:tc>
          <w:tcPr>
            <w:tcW w:w="1375" w:type="dxa"/>
            <w:shd w:val="clear" w:color="auto" w:fill="auto"/>
            <w:tcMar>
              <w:top w:w="50" w:type="dxa"/>
              <w:left w:w="100" w:type="dxa"/>
            </w:tcMar>
            <w:vAlign w:val="top"/>
          </w:tcPr>
          <w:p w14:paraId="661DFA58">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31818AA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"https://m.edsoo.ru/ff0c4b74" \h </w:instrText>
            </w:r>
            <w:r>
              <w:fldChar w:fldCharType="separate"/>
            </w:r>
            <w:r>
              <w:rPr>
                <w:rFonts w:ascii="Times New Roman" w:hAnsi="Times New Roman"/>
                <w:b w:val="0"/>
                <w:i w:val="0"/>
                <w:color w:val="0000FF"/>
                <w:sz w:val="22"/>
                <w:u w:val="single"/>
              </w:rPr>
              <w:t>https://m.edsoo.ru/ff0c4b74</w:t>
            </w:r>
            <w:r>
              <w:rPr>
                <w:rFonts w:ascii="Times New Roman" w:hAnsi="Times New Roman"/>
                <w:b w:val="0"/>
                <w:i w:val="0"/>
                <w:color w:val="0000FF"/>
                <w:sz w:val="22"/>
                <w:u w:val="single"/>
              </w:rPr>
              <w:fldChar w:fldCharType="end"/>
            </w:r>
          </w:p>
        </w:tc>
      </w:tr>
      <w:tr w14:paraId="28ADB0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267CC24E">
            <w:pPr>
              <w:spacing w:before="0" w:after="0"/>
              <w:ind w:left="0"/>
              <w:jc w:val="left"/>
            </w:pPr>
            <w:r>
              <w:rPr>
                <w:rFonts w:ascii="Times New Roman" w:hAnsi="Times New Roman"/>
                <w:b w:val="0"/>
                <w:i w:val="0"/>
                <w:color w:val="000000"/>
                <w:sz w:val="24"/>
              </w:rPr>
              <w:t>21</w:t>
            </w:r>
          </w:p>
        </w:tc>
        <w:tc>
          <w:tcPr>
            <w:tcW w:w="4069" w:type="dxa"/>
            <w:tcMar>
              <w:top w:w="50" w:type="dxa"/>
              <w:left w:w="100" w:type="dxa"/>
            </w:tcMar>
            <w:vAlign w:val="center"/>
          </w:tcPr>
          <w:p w14:paraId="0E482830">
            <w:pPr>
              <w:spacing w:before="0" w:after="0"/>
              <w:ind w:left="135"/>
              <w:jc w:val="left"/>
            </w:pPr>
            <w:r>
              <w:rPr>
                <w:rFonts w:ascii="Times New Roman" w:hAnsi="Times New Roman"/>
                <w:b w:val="0"/>
                <w:i w:val="0"/>
                <w:color w:val="000000"/>
                <w:sz w:val="24"/>
              </w:rPr>
              <w:t>Основные положения молекулярно-кинетической теории. Броуновское движение. Диффузия</w:t>
            </w:r>
          </w:p>
        </w:tc>
        <w:tc>
          <w:tcPr>
            <w:tcW w:w="983" w:type="dxa"/>
            <w:tcMar>
              <w:top w:w="50" w:type="dxa"/>
              <w:left w:w="100" w:type="dxa"/>
            </w:tcMar>
            <w:vAlign w:val="center"/>
          </w:tcPr>
          <w:p w14:paraId="71F2CB43">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507DD350">
            <w:pPr>
              <w:spacing w:before="0" w:after="0" w:line="276" w:lineRule="auto"/>
              <w:ind w:left="135"/>
              <w:jc w:val="center"/>
            </w:pPr>
          </w:p>
        </w:tc>
        <w:tc>
          <w:tcPr>
            <w:tcW w:w="1771" w:type="dxa"/>
            <w:tcMar>
              <w:top w:w="50" w:type="dxa"/>
              <w:left w:w="100" w:type="dxa"/>
            </w:tcMar>
            <w:vAlign w:val="center"/>
          </w:tcPr>
          <w:p w14:paraId="62F61FA7">
            <w:pPr>
              <w:spacing w:before="0" w:after="0" w:line="276" w:lineRule="auto"/>
              <w:ind w:left="135"/>
              <w:jc w:val="center"/>
            </w:pPr>
          </w:p>
        </w:tc>
        <w:tc>
          <w:tcPr>
            <w:tcW w:w="1375" w:type="dxa"/>
            <w:shd w:val="clear" w:color="auto" w:fill="auto"/>
            <w:tcMar>
              <w:top w:w="50" w:type="dxa"/>
              <w:left w:w="100" w:type="dxa"/>
            </w:tcMar>
            <w:vAlign w:val="top"/>
          </w:tcPr>
          <w:p w14:paraId="089BB86F">
            <w:pPr>
              <w:rPr>
                <w:rFonts w:hint="default" w:ascii="Calibri" w:hAnsi="Calibri" w:eastAsia="SimSun" w:cs="Times New Roman"/>
                <w:sz w:val="22"/>
                <w:szCs w:val="22"/>
                <w:vertAlign w:val="baseline"/>
                <w:lang w:val="ru-RU" w:eastAsia="en-US" w:bidi="ar-SA"/>
              </w:rPr>
            </w:pPr>
            <w:r>
              <w:rPr>
                <w:rFonts w:hint="default"/>
                <w:vertAlign w:val="baseline"/>
                <w:lang w:val="ru-RU"/>
              </w:rPr>
              <w:t>17.11-21.11</w:t>
            </w:r>
          </w:p>
        </w:tc>
        <w:tc>
          <w:tcPr>
            <w:tcW w:w="2798" w:type="dxa"/>
            <w:tcMar>
              <w:top w:w="50" w:type="dxa"/>
              <w:left w:w="100" w:type="dxa"/>
            </w:tcMar>
            <w:vAlign w:val="center"/>
          </w:tcPr>
          <w:p w14:paraId="0B792AF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"https://m.edsoo.ru/ff0c4dc2" \h </w:instrText>
            </w:r>
            <w:r>
              <w:fldChar w:fldCharType="separate"/>
            </w:r>
            <w:r>
              <w:rPr>
                <w:rFonts w:ascii="Times New Roman" w:hAnsi="Times New Roman"/>
                <w:b w:val="0"/>
                <w:i w:val="0"/>
                <w:color w:val="0000FF"/>
                <w:sz w:val="22"/>
                <w:u w:val="single"/>
              </w:rPr>
              <w:t>https://m.edsoo.ru/ff0c4dc2</w:t>
            </w:r>
            <w:r>
              <w:rPr>
                <w:rFonts w:ascii="Times New Roman" w:hAnsi="Times New Roman"/>
                <w:b w:val="0"/>
                <w:i w:val="0"/>
                <w:color w:val="0000FF"/>
                <w:sz w:val="22"/>
                <w:u w:val="single"/>
              </w:rPr>
              <w:fldChar w:fldCharType="end"/>
            </w:r>
          </w:p>
        </w:tc>
      </w:tr>
      <w:tr w14:paraId="274A08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7B936833">
            <w:pPr>
              <w:spacing w:before="0" w:after="0"/>
              <w:ind w:left="0"/>
              <w:jc w:val="left"/>
            </w:pPr>
            <w:r>
              <w:rPr>
                <w:rFonts w:ascii="Times New Roman" w:hAnsi="Times New Roman"/>
                <w:b w:val="0"/>
                <w:i w:val="0"/>
                <w:color w:val="000000"/>
                <w:sz w:val="24"/>
              </w:rPr>
              <w:t>22</w:t>
            </w:r>
          </w:p>
        </w:tc>
        <w:tc>
          <w:tcPr>
            <w:tcW w:w="4069" w:type="dxa"/>
            <w:tcMar>
              <w:top w:w="50" w:type="dxa"/>
              <w:left w:w="100" w:type="dxa"/>
            </w:tcMar>
            <w:vAlign w:val="center"/>
          </w:tcPr>
          <w:p w14:paraId="4027BB2C">
            <w:pPr>
              <w:spacing w:before="0" w:after="0"/>
              <w:ind w:left="135"/>
              <w:jc w:val="left"/>
            </w:pPr>
            <w:r>
              <w:rPr>
                <w:rFonts w:ascii="Times New Roman" w:hAnsi="Times New Roman"/>
                <w:b w:val="0"/>
                <w:i w:val="0"/>
                <w:color w:val="000000"/>
                <w:sz w:val="24"/>
              </w:rPr>
              <w:t>Характер движения и взаимодействия частиц вещества. Модели строения газов, жидкостей и твёрдых тел</w:t>
            </w:r>
          </w:p>
        </w:tc>
        <w:tc>
          <w:tcPr>
            <w:tcW w:w="983" w:type="dxa"/>
            <w:tcMar>
              <w:top w:w="50" w:type="dxa"/>
              <w:left w:w="100" w:type="dxa"/>
            </w:tcMar>
            <w:vAlign w:val="center"/>
          </w:tcPr>
          <w:p w14:paraId="395650B8">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70C7BDE5">
            <w:pPr>
              <w:spacing w:before="0" w:after="0" w:line="276" w:lineRule="auto"/>
              <w:ind w:left="135"/>
              <w:jc w:val="center"/>
            </w:pPr>
          </w:p>
        </w:tc>
        <w:tc>
          <w:tcPr>
            <w:tcW w:w="1771" w:type="dxa"/>
            <w:tcMar>
              <w:top w:w="50" w:type="dxa"/>
              <w:left w:w="100" w:type="dxa"/>
            </w:tcMar>
            <w:vAlign w:val="center"/>
          </w:tcPr>
          <w:p w14:paraId="5EB19FBA">
            <w:pPr>
              <w:spacing w:before="0" w:after="0" w:line="276" w:lineRule="auto"/>
              <w:ind w:left="135"/>
              <w:jc w:val="center"/>
            </w:pPr>
          </w:p>
        </w:tc>
        <w:tc>
          <w:tcPr>
            <w:tcW w:w="1375" w:type="dxa"/>
            <w:shd w:val="clear" w:color="auto" w:fill="auto"/>
            <w:tcMar>
              <w:top w:w="50" w:type="dxa"/>
              <w:left w:w="100" w:type="dxa"/>
            </w:tcMar>
            <w:vAlign w:val="top"/>
          </w:tcPr>
          <w:p w14:paraId="16E2CA07">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7A96110B">
            <w:pPr>
              <w:spacing w:before="0" w:after="0"/>
              <w:ind w:left="135"/>
              <w:jc w:val="left"/>
            </w:pPr>
          </w:p>
        </w:tc>
      </w:tr>
      <w:tr w14:paraId="348014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6BF309A6">
            <w:pPr>
              <w:spacing w:before="0" w:after="0"/>
              <w:ind w:left="0"/>
              <w:jc w:val="left"/>
            </w:pPr>
            <w:r>
              <w:rPr>
                <w:rFonts w:ascii="Times New Roman" w:hAnsi="Times New Roman"/>
                <w:b w:val="0"/>
                <w:i w:val="0"/>
                <w:color w:val="000000"/>
                <w:sz w:val="24"/>
              </w:rPr>
              <w:t>23</w:t>
            </w:r>
          </w:p>
        </w:tc>
        <w:tc>
          <w:tcPr>
            <w:tcW w:w="4069" w:type="dxa"/>
            <w:tcMar>
              <w:top w:w="50" w:type="dxa"/>
              <w:left w:w="100" w:type="dxa"/>
            </w:tcMar>
            <w:vAlign w:val="center"/>
          </w:tcPr>
          <w:p w14:paraId="01E0ACA2">
            <w:pPr>
              <w:spacing w:before="0" w:after="0"/>
              <w:ind w:left="135"/>
              <w:jc w:val="left"/>
            </w:pPr>
            <w:r>
              <w:rPr>
                <w:rFonts w:ascii="Times New Roman" w:hAnsi="Times New Roman"/>
                <w:b w:val="0"/>
                <w:i w:val="0"/>
                <w:color w:val="000000"/>
                <w:sz w:val="24"/>
              </w:rPr>
              <w:t>Масса молекул. Количество вещества. Постоянная Авогадро</w:t>
            </w:r>
          </w:p>
        </w:tc>
        <w:tc>
          <w:tcPr>
            <w:tcW w:w="983" w:type="dxa"/>
            <w:tcMar>
              <w:top w:w="50" w:type="dxa"/>
              <w:left w:w="100" w:type="dxa"/>
            </w:tcMar>
            <w:vAlign w:val="center"/>
          </w:tcPr>
          <w:p w14:paraId="1CDF28D7">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7560B108">
            <w:pPr>
              <w:spacing w:before="0" w:after="0" w:line="276" w:lineRule="auto"/>
              <w:ind w:left="135"/>
              <w:jc w:val="center"/>
            </w:pPr>
          </w:p>
        </w:tc>
        <w:tc>
          <w:tcPr>
            <w:tcW w:w="1771" w:type="dxa"/>
            <w:tcMar>
              <w:top w:w="50" w:type="dxa"/>
              <w:left w:w="100" w:type="dxa"/>
            </w:tcMar>
            <w:vAlign w:val="center"/>
          </w:tcPr>
          <w:p w14:paraId="5904CFE4">
            <w:pPr>
              <w:spacing w:before="0" w:after="0" w:line="276" w:lineRule="auto"/>
              <w:ind w:left="135"/>
              <w:jc w:val="center"/>
            </w:pPr>
          </w:p>
        </w:tc>
        <w:tc>
          <w:tcPr>
            <w:tcW w:w="1375" w:type="dxa"/>
            <w:shd w:val="clear" w:color="auto" w:fill="auto"/>
            <w:tcMar>
              <w:top w:w="50" w:type="dxa"/>
              <w:left w:w="100" w:type="dxa"/>
            </w:tcMar>
            <w:vAlign w:val="top"/>
          </w:tcPr>
          <w:p w14:paraId="637CD801">
            <w:pPr>
              <w:rPr>
                <w:rFonts w:hint="default" w:ascii="Calibri" w:hAnsi="Calibri" w:eastAsia="SimSun" w:cs="Times New Roman"/>
                <w:sz w:val="22"/>
                <w:szCs w:val="22"/>
                <w:vertAlign w:val="baseline"/>
                <w:lang w:val="ru-RU" w:eastAsia="en-US" w:bidi="ar-SA"/>
              </w:rPr>
            </w:pPr>
            <w:r>
              <w:rPr>
                <w:rFonts w:hint="default"/>
                <w:vertAlign w:val="baseline"/>
                <w:lang w:val="ru-RU"/>
              </w:rPr>
              <w:t>24.11-28.11</w:t>
            </w:r>
          </w:p>
        </w:tc>
        <w:tc>
          <w:tcPr>
            <w:tcW w:w="2798" w:type="dxa"/>
            <w:tcMar>
              <w:top w:w="50" w:type="dxa"/>
              <w:left w:w="100" w:type="dxa"/>
            </w:tcMar>
            <w:vAlign w:val="center"/>
          </w:tcPr>
          <w:p w14:paraId="4DED4448">
            <w:pPr>
              <w:spacing w:before="0" w:after="0"/>
              <w:ind w:left="135"/>
              <w:jc w:val="left"/>
            </w:pPr>
          </w:p>
        </w:tc>
      </w:tr>
      <w:tr w14:paraId="45A43B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3DBF428A">
            <w:pPr>
              <w:spacing w:before="0" w:after="0"/>
              <w:ind w:left="0"/>
              <w:jc w:val="left"/>
            </w:pPr>
            <w:r>
              <w:rPr>
                <w:rFonts w:ascii="Times New Roman" w:hAnsi="Times New Roman"/>
                <w:b w:val="0"/>
                <w:i w:val="0"/>
                <w:color w:val="000000"/>
                <w:sz w:val="24"/>
              </w:rPr>
              <w:t>24</w:t>
            </w:r>
          </w:p>
        </w:tc>
        <w:tc>
          <w:tcPr>
            <w:tcW w:w="4069" w:type="dxa"/>
            <w:tcMar>
              <w:top w:w="50" w:type="dxa"/>
              <w:left w:w="100" w:type="dxa"/>
            </w:tcMar>
            <w:vAlign w:val="center"/>
          </w:tcPr>
          <w:p w14:paraId="574D1C1D">
            <w:pPr>
              <w:spacing w:before="0" w:after="0"/>
              <w:ind w:left="135"/>
              <w:jc w:val="left"/>
            </w:pPr>
            <w:r>
              <w:rPr>
                <w:rFonts w:ascii="Times New Roman" w:hAnsi="Times New Roman"/>
                <w:b w:val="0"/>
                <w:i w:val="0"/>
                <w:color w:val="000000"/>
                <w:sz w:val="24"/>
              </w:rPr>
              <w:t>Тепловое равновесие. Температура и её измерение. Шкала температур Цельсия</w:t>
            </w:r>
          </w:p>
        </w:tc>
        <w:tc>
          <w:tcPr>
            <w:tcW w:w="983" w:type="dxa"/>
            <w:tcMar>
              <w:top w:w="50" w:type="dxa"/>
              <w:left w:w="100" w:type="dxa"/>
            </w:tcMar>
            <w:vAlign w:val="center"/>
          </w:tcPr>
          <w:p w14:paraId="0154DA56">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1773BA83">
            <w:pPr>
              <w:spacing w:before="0" w:after="0" w:line="276" w:lineRule="auto"/>
              <w:ind w:left="135"/>
              <w:jc w:val="center"/>
            </w:pPr>
          </w:p>
        </w:tc>
        <w:tc>
          <w:tcPr>
            <w:tcW w:w="1771" w:type="dxa"/>
            <w:tcMar>
              <w:top w:w="50" w:type="dxa"/>
              <w:left w:w="100" w:type="dxa"/>
            </w:tcMar>
            <w:vAlign w:val="center"/>
          </w:tcPr>
          <w:p w14:paraId="67CD3FFC">
            <w:pPr>
              <w:spacing w:before="0" w:after="0" w:line="276" w:lineRule="auto"/>
              <w:ind w:left="135"/>
              <w:jc w:val="center"/>
            </w:pPr>
          </w:p>
        </w:tc>
        <w:tc>
          <w:tcPr>
            <w:tcW w:w="1375" w:type="dxa"/>
            <w:shd w:val="clear" w:color="auto" w:fill="auto"/>
            <w:tcMar>
              <w:top w:w="50" w:type="dxa"/>
              <w:left w:w="100" w:type="dxa"/>
            </w:tcMar>
            <w:vAlign w:val="top"/>
          </w:tcPr>
          <w:p w14:paraId="1378F670">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3815BA00">
            <w:pPr>
              <w:spacing w:before="0" w:after="0"/>
              <w:ind w:left="135"/>
              <w:jc w:val="left"/>
            </w:pPr>
          </w:p>
        </w:tc>
      </w:tr>
      <w:tr w14:paraId="60CAB4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60CFEBDC">
            <w:pPr>
              <w:spacing w:before="0" w:after="0"/>
              <w:ind w:left="0"/>
              <w:jc w:val="left"/>
            </w:pPr>
            <w:r>
              <w:rPr>
                <w:rFonts w:ascii="Times New Roman" w:hAnsi="Times New Roman"/>
                <w:b w:val="0"/>
                <w:i w:val="0"/>
                <w:color w:val="000000"/>
                <w:sz w:val="24"/>
              </w:rPr>
              <w:t>25</w:t>
            </w:r>
          </w:p>
        </w:tc>
        <w:tc>
          <w:tcPr>
            <w:tcW w:w="4069" w:type="dxa"/>
            <w:tcMar>
              <w:top w:w="50" w:type="dxa"/>
              <w:left w:w="100" w:type="dxa"/>
            </w:tcMar>
            <w:vAlign w:val="center"/>
          </w:tcPr>
          <w:p w14:paraId="7533BB02">
            <w:pPr>
              <w:spacing w:before="0" w:after="0"/>
              <w:ind w:left="135"/>
              <w:jc w:val="left"/>
            </w:pPr>
            <w:r>
              <w:rPr>
                <w:rFonts w:ascii="Times New Roman" w:hAnsi="Times New Roman"/>
                <w:b w:val="0"/>
                <w:i w:val="0"/>
                <w:color w:val="000000"/>
                <w:sz w:val="24"/>
              </w:rPr>
              <w:t>Идеальный газ в МКТ. Основное уравнение МКТ</w:t>
            </w:r>
          </w:p>
        </w:tc>
        <w:tc>
          <w:tcPr>
            <w:tcW w:w="983" w:type="dxa"/>
            <w:tcMar>
              <w:top w:w="50" w:type="dxa"/>
              <w:left w:w="100" w:type="dxa"/>
            </w:tcMar>
            <w:vAlign w:val="center"/>
          </w:tcPr>
          <w:p w14:paraId="69404FAA">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15F24C8A">
            <w:pPr>
              <w:spacing w:before="0" w:after="0" w:line="276" w:lineRule="auto"/>
              <w:ind w:left="135"/>
              <w:jc w:val="center"/>
            </w:pPr>
          </w:p>
        </w:tc>
        <w:tc>
          <w:tcPr>
            <w:tcW w:w="1771" w:type="dxa"/>
            <w:tcMar>
              <w:top w:w="50" w:type="dxa"/>
              <w:left w:w="100" w:type="dxa"/>
            </w:tcMar>
            <w:vAlign w:val="center"/>
          </w:tcPr>
          <w:p w14:paraId="48B7C56E">
            <w:pPr>
              <w:spacing w:before="0" w:after="0" w:line="276" w:lineRule="auto"/>
              <w:ind w:left="135"/>
              <w:jc w:val="center"/>
            </w:pPr>
          </w:p>
        </w:tc>
        <w:tc>
          <w:tcPr>
            <w:tcW w:w="1375" w:type="dxa"/>
            <w:shd w:val="clear" w:color="auto" w:fill="auto"/>
            <w:tcMar>
              <w:top w:w="50" w:type="dxa"/>
              <w:left w:w="100" w:type="dxa"/>
            </w:tcMar>
            <w:vAlign w:val="top"/>
          </w:tcPr>
          <w:p w14:paraId="30A0B2B5">
            <w:pPr>
              <w:rPr>
                <w:rFonts w:hint="default" w:ascii="Calibri" w:hAnsi="Calibri" w:eastAsia="SimSun" w:cs="Times New Roman"/>
                <w:sz w:val="22"/>
                <w:szCs w:val="22"/>
                <w:vertAlign w:val="baseline"/>
                <w:lang w:val="ru-RU" w:eastAsia="en-US" w:bidi="ar-SA"/>
              </w:rPr>
            </w:pPr>
            <w:r>
              <w:rPr>
                <w:rFonts w:hint="default"/>
                <w:vertAlign w:val="baseline"/>
                <w:lang w:val="ru-RU"/>
              </w:rPr>
              <w:t>01.12-05.12</w:t>
            </w:r>
          </w:p>
        </w:tc>
        <w:tc>
          <w:tcPr>
            <w:tcW w:w="2798" w:type="dxa"/>
            <w:tcMar>
              <w:top w:w="50" w:type="dxa"/>
              <w:left w:w="100" w:type="dxa"/>
            </w:tcMar>
            <w:vAlign w:val="center"/>
          </w:tcPr>
          <w:p w14:paraId="7927809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"https://m.edsoo.ru/ff0c4fde" \h </w:instrText>
            </w:r>
            <w:r>
              <w:fldChar w:fldCharType="separate"/>
            </w:r>
            <w:r>
              <w:rPr>
                <w:rFonts w:ascii="Times New Roman" w:hAnsi="Times New Roman"/>
                <w:b w:val="0"/>
                <w:i w:val="0"/>
                <w:color w:val="0000FF"/>
                <w:sz w:val="22"/>
                <w:u w:val="single"/>
              </w:rPr>
              <w:t>https://m.edsoo.ru/ff0c4fde</w:t>
            </w:r>
            <w:r>
              <w:rPr>
                <w:rFonts w:ascii="Times New Roman" w:hAnsi="Times New Roman"/>
                <w:b w:val="0"/>
                <w:i w:val="0"/>
                <w:color w:val="0000FF"/>
                <w:sz w:val="22"/>
                <w:u w:val="single"/>
              </w:rPr>
              <w:fldChar w:fldCharType="end"/>
            </w:r>
          </w:p>
        </w:tc>
      </w:tr>
      <w:tr w14:paraId="0CBD12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5A41404D">
            <w:pPr>
              <w:spacing w:before="0" w:after="0"/>
              <w:ind w:left="0"/>
              <w:jc w:val="left"/>
            </w:pPr>
            <w:r>
              <w:rPr>
                <w:rFonts w:ascii="Times New Roman" w:hAnsi="Times New Roman"/>
                <w:b w:val="0"/>
                <w:i w:val="0"/>
                <w:color w:val="000000"/>
                <w:sz w:val="24"/>
              </w:rPr>
              <w:t>26</w:t>
            </w:r>
          </w:p>
        </w:tc>
        <w:tc>
          <w:tcPr>
            <w:tcW w:w="4069" w:type="dxa"/>
            <w:tcMar>
              <w:top w:w="50" w:type="dxa"/>
              <w:left w:w="100" w:type="dxa"/>
            </w:tcMar>
            <w:vAlign w:val="center"/>
          </w:tcPr>
          <w:p w14:paraId="0B030014">
            <w:pPr>
              <w:spacing w:before="0" w:after="0"/>
              <w:ind w:left="135"/>
              <w:jc w:val="left"/>
            </w:pPr>
            <w:r>
              <w:rPr>
                <w:rFonts w:ascii="Times New Roman" w:hAnsi="Times New Roman"/>
                <w:b w:val="0"/>
                <w:i w:val="0"/>
                <w:color w:val="000000"/>
                <w:sz w:val="24"/>
              </w:rPr>
              <w:t>Абсолютная температура как мера средней кинетической энергии движения молекул. Уравнение Менделеева-Клапейрона</w:t>
            </w:r>
          </w:p>
        </w:tc>
        <w:tc>
          <w:tcPr>
            <w:tcW w:w="983" w:type="dxa"/>
            <w:tcMar>
              <w:top w:w="50" w:type="dxa"/>
              <w:left w:w="100" w:type="dxa"/>
            </w:tcMar>
            <w:vAlign w:val="center"/>
          </w:tcPr>
          <w:p w14:paraId="3F38512C">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70CF83BB">
            <w:pPr>
              <w:spacing w:before="0" w:after="0" w:line="276" w:lineRule="auto"/>
              <w:ind w:left="135"/>
              <w:jc w:val="center"/>
            </w:pPr>
          </w:p>
        </w:tc>
        <w:tc>
          <w:tcPr>
            <w:tcW w:w="1771" w:type="dxa"/>
            <w:tcMar>
              <w:top w:w="50" w:type="dxa"/>
              <w:left w:w="100" w:type="dxa"/>
            </w:tcMar>
            <w:vAlign w:val="center"/>
          </w:tcPr>
          <w:p w14:paraId="6EE30C85">
            <w:pPr>
              <w:spacing w:before="0" w:after="0" w:line="276" w:lineRule="auto"/>
              <w:ind w:left="135"/>
              <w:jc w:val="center"/>
            </w:pPr>
          </w:p>
        </w:tc>
        <w:tc>
          <w:tcPr>
            <w:tcW w:w="1375" w:type="dxa"/>
            <w:shd w:val="clear" w:color="auto" w:fill="auto"/>
            <w:tcMar>
              <w:top w:w="50" w:type="dxa"/>
              <w:left w:w="100" w:type="dxa"/>
            </w:tcMar>
            <w:vAlign w:val="top"/>
          </w:tcPr>
          <w:p w14:paraId="5BA6DFC4">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0D9C3DE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"https://m.edsoo.ru/ff0c511e" \h </w:instrText>
            </w:r>
            <w:r>
              <w:fldChar w:fldCharType="separate"/>
            </w:r>
            <w:r>
              <w:rPr>
                <w:rFonts w:ascii="Times New Roman" w:hAnsi="Times New Roman"/>
                <w:b w:val="0"/>
                <w:i w:val="0"/>
                <w:color w:val="0000FF"/>
                <w:sz w:val="22"/>
                <w:u w:val="single"/>
              </w:rPr>
              <w:t>https://m.edsoo.ru/ff0c511e</w:t>
            </w:r>
            <w:r>
              <w:rPr>
                <w:rFonts w:ascii="Times New Roman" w:hAnsi="Times New Roman"/>
                <w:b w:val="0"/>
                <w:i w:val="0"/>
                <w:color w:val="0000FF"/>
                <w:sz w:val="22"/>
                <w:u w:val="single"/>
              </w:rPr>
              <w:fldChar w:fldCharType="end"/>
            </w:r>
          </w:p>
        </w:tc>
      </w:tr>
      <w:tr w14:paraId="391930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344CCEF2">
            <w:pPr>
              <w:spacing w:before="0" w:after="0"/>
              <w:ind w:left="0"/>
              <w:jc w:val="left"/>
            </w:pPr>
            <w:r>
              <w:rPr>
                <w:rFonts w:ascii="Times New Roman" w:hAnsi="Times New Roman"/>
                <w:b w:val="0"/>
                <w:i w:val="0"/>
                <w:color w:val="000000"/>
                <w:sz w:val="24"/>
              </w:rPr>
              <w:t>27</w:t>
            </w:r>
          </w:p>
        </w:tc>
        <w:tc>
          <w:tcPr>
            <w:tcW w:w="4069" w:type="dxa"/>
            <w:tcMar>
              <w:top w:w="50" w:type="dxa"/>
              <w:left w:w="100" w:type="dxa"/>
            </w:tcMar>
            <w:vAlign w:val="center"/>
          </w:tcPr>
          <w:p w14:paraId="6D8E7569">
            <w:pPr>
              <w:spacing w:before="0" w:after="0"/>
              <w:ind w:left="135"/>
              <w:jc w:val="left"/>
            </w:pPr>
            <w:r>
              <w:rPr>
                <w:rFonts w:ascii="Times New Roman" w:hAnsi="Times New Roman"/>
                <w:b w:val="0"/>
                <w:i w:val="0"/>
                <w:color w:val="000000"/>
                <w:sz w:val="24"/>
              </w:rPr>
              <w:t>Закон Дальтона. Газовые законы</w:t>
            </w:r>
          </w:p>
        </w:tc>
        <w:tc>
          <w:tcPr>
            <w:tcW w:w="983" w:type="dxa"/>
            <w:tcMar>
              <w:top w:w="50" w:type="dxa"/>
              <w:left w:w="100" w:type="dxa"/>
            </w:tcMar>
            <w:vAlign w:val="center"/>
          </w:tcPr>
          <w:p w14:paraId="08A07D7E">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63F26727">
            <w:pPr>
              <w:spacing w:before="0" w:after="0" w:line="276" w:lineRule="auto"/>
              <w:ind w:left="135"/>
              <w:jc w:val="center"/>
            </w:pPr>
          </w:p>
        </w:tc>
        <w:tc>
          <w:tcPr>
            <w:tcW w:w="1771" w:type="dxa"/>
            <w:tcMar>
              <w:top w:w="50" w:type="dxa"/>
              <w:left w:w="100" w:type="dxa"/>
            </w:tcMar>
            <w:vAlign w:val="center"/>
          </w:tcPr>
          <w:p w14:paraId="62ECAC66">
            <w:pPr>
              <w:spacing w:before="0" w:after="0" w:line="276" w:lineRule="auto"/>
              <w:ind w:left="135"/>
              <w:jc w:val="center"/>
            </w:pPr>
          </w:p>
        </w:tc>
        <w:tc>
          <w:tcPr>
            <w:tcW w:w="1375" w:type="dxa"/>
            <w:shd w:val="clear" w:color="auto" w:fill="auto"/>
            <w:tcMar>
              <w:top w:w="50" w:type="dxa"/>
              <w:left w:w="100" w:type="dxa"/>
            </w:tcMar>
            <w:vAlign w:val="top"/>
          </w:tcPr>
          <w:p w14:paraId="0F5CE354">
            <w:pPr>
              <w:rPr>
                <w:rFonts w:hint="default" w:ascii="Calibri" w:hAnsi="Calibri" w:eastAsia="SimSun" w:cs="Times New Roman"/>
                <w:sz w:val="22"/>
                <w:szCs w:val="22"/>
                <w:vertAlign w:val="baseline"/>
                <w:lang w:val="ru-RU" w:eastAsia="en-US" w:bidi="ar-SA"/>
              </w:rPr>
            </w:pPr>
            <w:r>
              <w:rPr>
                <w:rFonts w:hint="default"/>
                <w:vertAlign w:val="baseline"/>
                <w:lang w:val="ru-RU"/>
              </w:rPr>
              <w:t>08.12-12.12</w:t>
            </w:r>
          </w:p>
        </w:tc>
        <w:tc>
          <w:tcPr>
            <w:tcW w:w="2798" w:type="dxa"/>
            <w:tcMar>
              <w:top w:w="50" w:type="dxa"/>
              <w:left w:w="100" w:type="dxa"/>
            </w:tcMar>
            <w:vAlign w:val="center"/>
          </w:tcPr>
          <w:p w14:paraId="7E5592E0">
            <w:pPr>
              <w:spacing w:before="0" w:after="0"/>
              <w:ind w:left="135"/>
              <w:jc w:val="left"/>
            </w:pPr>
          </w:p>
        </w:tc>
      </w:tr>
      <w:tr w14:paraId="21CC39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07911D75">
            <w:pPr>
              <w:spacing w:before="0" w:after="0"/>
              <w:ind w:left="0"/>
              <w:jc w:val="left"/>
            </w:pPr>
            <w:r>
              <w:rPr>
                <w:rFonts w:ascii="Times New Roman" w:hAnsi="Times New Roman"/>
                <w:b w:val="0"/>
                <w:i w:val="0"/>
                <w:color w:val="000000"/>
                <w:sz w:val="24"/>
              </w:rPr>
              <w:t>28</w:t>
            </w:r>
          </w:p>
        </w:tc>
        <w:tc>
          <w:tcPr>
            <w:tcW w:w="4069" w:type="dxa"/>
            <w:tcMar>
              <w:top w:w="50" w:type="dxa"/>
              <w:left w:w="100" w:type="dxa"/>
            </w:tcMar>
            <w:vAlign w:val="center"/>
          </w:tcPr>
          <w:p w14:paraId="5246FA44">
            <w:pPr>
              <w:spacing w:before="0" w:after="0"/>
              <w:ind w:left="135"/>
              <w:jc w:val="left"/>
            </w:pPr>
            <w:r>
              <w:rPr>
                <w:rFonts w:ascii="Times New Roman" w:hAnsi="Times New Roman"/>
                <w:b w:val="0"/>
                <w:i w:val="0"/>
                <w:color w:val="000000"/>
                <w:sz w:val="24"/>
              </w:rPr>
              <w:t>Лабораторная работа «Исследование зависимости между параметрами состояния разреженного газа»</w:t>
            </w:r>
          </w:p>
        </w:tc>
        <w:tc>
          <w:tcPr>
            <w:tcW w:w="983" w:type="dxa"/>
            <w:tcMar>
              <w:top w:w="50" w:type="dxa"/>
              <w:left w:w="100" w:type="dxa"/>
            </w:tcMar>
            <w:vAlign w:val="center"/>
          </w:tcPr>
          <w:p w14:paraId="21F5A940">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47EF89BC">
            <w:pPr>
              <w:spacing w:before="0" w:after="0" w:line="276" w:lineRule="auto"/>
              <w:ind w:left="135"/>
              <w:jc w:val="center"/>
            </w:pPr>
          </w:p>
        </w:tc>
        <w:tc>
          <w:tcPr>
            <w:tcW w:w="1771" w:type="dxa"/>
            <w:tcMar>
              <w:top w:w="50" w:type="dxa"/>
              <w:left w:w="100" w:type="dxa"/>
            </w:tcMar>
            <w:vAlign w:val="center"/>
          </w:tcPr>
          <w:p w14:paraId="4599C3B9">
            <w:pPr>
              <w:spacing w:before="0" w:after="0" w:line="276" w:lineRule="auto"/>
              <w:ind w:left="135"/>
              <w:jc w:val="center"/>
            </w:pPr>
            <w:r>
              <w:rPr>
                <w:rFonts w:ascii="Times New Roman" w:hAnsi="Times New Roman"/>
                <w:b w:val="0"/>
                <w:i w:val="0"/>
                <w:color w:val="000000"/>
                <w:sz w:val="24"/>
              </w:rPr>
              <w:t xml:space="preserve"> 1 </w:t>
            </w:r>
          </w:p>
        </w:tc>
        <w:tc>
          <w:tcPr>
            <w:tcW w:w="1375" w:type="dxa"/>
            <w:shd w:val="clear" w:color="auto" w:fill="auto"/>
            <w:tcMar>
              <w:top w:w="50" w:type="dxa"/>
              <w:left w:w="100" w:type="dxa"/>
            </w:tcMar>
            <w:vAlign w:val="top"/>
          </w:tcPr>
          <w:p w14:paraId="7C5F5247">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23347E1B">
            <w:pPr>
              <w:spacing w:before="0" w:after="0"/>
              <w:ind w:left="135"/>
              <w:jc w:val="left"/>
            </w:pPr>
          </w:p>
        </w:tc>
      </w:tr>
      <w:tr w14:paraId="14FB01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49A0DE3E">
            <w:pPr>
              <w:spacing w:before="0" w:after="0"/>
              <w:ind w:left="0"/>
              <w:jc w:val="left"/>
            </w:pPr>
            <w:r>
              <w:rPr>
                <w:rFonts w:ascii="Times New Roman" w:hAnsi="Times New Roman"/>
                <w:b w:val="0"/>
                <w:i w:val="0"/>
                <w:color w:val="000000"/>
                <w:sz w:val="24"/>
              </w:rPr>
              <w:t>29</w:t>
            </w:r>
          </w:p>
        </w:tc>
        <w:tc>
          <w:tcPr>
            <w:tcW w:w="4069" w:type="dxa"/>
            <w:tcMar>
              <w:top w:w="50" w:type="dxa"/>
              <w:left w:w="100" w:type="dxa"/>
            </w:tcMar>
            <w:vAlign w:val="center"/>
          </w:tcPr>
          <w:p w14:paraId="1315FC43">
            <w:pPr>
              <w:spacing w:before="0" w:after="0"/>
              <w:ind w:left="135"/>
              <w:jc w:val="left"/>
            </w:pPr>
            <w:r>
              <w:rPr>
                <w:rFonts w:ascii="Times New Roman" w:hAnsi="Times New Roman"/>
                <w:b w:val="0"/>
                <w:i w:val="0"/>
                <w:color w:val="000000"/>
                <w:sz w:val="24"/>
              </w:rPr>
              <w:t>Изопроцессы в идеальном газе и их графическое представление</w:t>
            </w:r>
          </w:p>
        </w:tc>
        <w:tc>
          <w:tcPr>
            <w:tcW w:w="983" w:type="dxa"/>
            <w:tcMar>
              <w:top w:w="50" w:type="dxa"/>
              <w:left w:w="100" w:type="dxa"/>
            </w:tcMar>
            <w:vAlign w:val="center"/>
          </w:tcPr>
          <w:p w14:paraId="102B8488">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5C0A98D8">
            <w:pPr>
              <w:spacing w:before="0" w:after="0" w:line="276" w:lineRule="auto"/>
              <w:ind w:left="135"/>
              <w:jc w:val="center"/>
            </w:pPr>
          </w:p>
        </w:tc>
        <w:tc>
          <w:tcPr>
            <w:tcW w:w="1771" w:type="dxa"/>
            <w:tcMar>
              <w:top w:w="50" w:type="dxa"/>
              <w:left w:w="100" w:type="dxa"/>
            </w:tcMar>
            <w:vAlign w:val="center"/>
          </w:tcPr>
          <w:p w14:paraId="78086432">
            <w:pPr>
              <w:spacing w:before="0" w:after="0" w:line="276" w:lineRule="auto"/>
              <w:ind w:left="135"/>
              <w:jc w:val="center"/>
            </w:pPr>
          </w:p>
        </w:tc>
        <w:tc>
          <w:tcPr>
            <w:tcW w:w="1375" w:type="dxa"/>
            <w:shd w:val="clear" w:color="auto" w:fill="auto"/>
            <w:tcMar>
              <w:top w:w="50" w:type="dxa"/>
              <w:left w:w="100" w:type="dxa"/>
            </w:tcMar>
            <w:vAlign w:val="top"/>
          </w:tcPr>
          <w:p w14:paraId="012E60D4">
            <w:pPr>
              <w:rPr>
                <w:rFonts w:hint="default" w:ascii="Calibri" w:hAnsi="Calibri" w:eastAsia="SimSun" w:cs="Times New Roman"/>
                <w:sz w:val="22"/>
                <w:szCs w:val="22"/>
                <w:vertAlign w:val="baseline"/>
                <w:lang w:val="ru-RU" w:eastAsia="en-US" w:bidi="ar-SA"/>
              </w:rPr>
            </w:pPr>
            <w:r>
              <w:rPr>
                <w:rFonts w:hint="default"/>
                <w:vertAlign w:val="baseline"/>
                <w:lang w:val="ru-RU"/>
              </w:rPr>
              <w:t>15.12-19.12</w:t>
            </w:r>
          </w:p>
        </w:tc>
        <w:tc>
          <w:tcPr>
            <w:tcW w:w="2798" w:type="dxa"/>
            <w:tcMar>
              <w:top w:w="50" w:type="dxa"/>
              <w:left w:w="100" w:type="dxa"/>
            </w:tcMar>
            <w:vAlign w:val="center"/>
          </w:tcPr>
          <w:p w14:paraId="267FA87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"https://m.edsoo.ru/ff0c570e" \h </w:instrText>
            </w:r>
            <w:r>
              <w:fldChar w:fldCharType="separate"/>
            </w:r>
            <w:r>
              <w:rPr>
                <w:rFonts w:ascii="Times New Roman" w:hAnsi="Times New Roman"/>
                <w:b w:val="0"/>
                <w:i w:val="0"/>
                <w:color w:val="0000FF"/>
                <w:sz w:val="22"/>
                <w:u w:val="single"/>
              </w:rPr>
              <w:t>https://m.edsoo.ru/ff0c570e</w:t>
            </w:r>
            <w:r>
              <w:rPr>
                <w:rFonts w:ascii="Times New Roman" w:hAnsi="Times New Roman"/>
                <w:b w:val="0"/>
                <w:i w:val="0"/>
                <w:color w:val="0000FF"/>
                <w:sz w:val="22"/>
                <w:u w:val="single"/>
              </w:rPr>
              <w:fldChar w:fldCharType="end"/>
            </w:r>
          </w:p>
        </w:tc>
      </w:tr>
      <w:tr w14:paraId="0A8CDC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2C8B0844">
            <w:pPr>
              <w:spacing w:before="0" w:after="0"/>
              <w:ind w:left="0"/>
              <w:jc w:val="left"/>
            </w:pPr>
            <w:r>
              <w:rPr>
                <w:rFonts w:ascii="Times New Roman" w:hAnsi="Times New Roman"/>
                <w:b w:val="0"/>
                <w:i w:val="0"/>
                <w:color w:val="000000"/>
                <w:sz w:val="24"/>
              </w:rPr>
              <w:t>30</w:t>
            </w:r>
          </w:p>
        </w:tc>
        <w:tc>
          <w:tcPr>
            <w:tcW w:w="4069" w:type="dxa"/>
            <w:tcMar>
              <w:top w:w="50" w:type="dxa"/>
              <w:left w:w="100" w:type="dxa"/>
            </w:tcMar>
            <w:vAlign w:val="center"/>
          </w:tcPr>
          <w:p w14:paraId="1C5D65E3">
            <w:pPr>
              <w:spacing w:before="0" w:after="0"/>
              <w:ind w:left="135"/>
              <w:jc w:val="left"/>
            </w:pPr>
            <w:r>
              <w:rPr>
                <w:rFonts w:ascii="Times New Roman" w:hAnsi="Times New Roman"/>
                <w:b w:val="0"/>
                <w:i w:val="0"/>
                <w:color w:val="000000"/>
                <w:sz w:val="24"/>
              </w:rPr>
              <w:t>Внутренняя энергия термодинамической системы и способы её изменения. Количество теплоты и работа. Внутренняя энергия одноатомного идеального газа</w:t>
            </w:r>
          </w:p>
        </w:tc>
        <w:tc>
          <w:tcPr>
            <w:tcW w:w="983" w:type="dxa"/>
            <w:tcMar>
              <w:top w:w="50" w:type="dxa"/>
              <w:left w:w="100" w:type="dxa"/>
            </w:tcMar>
            <w:vAlign w:val="center"/>
          </w:tcPr>
          <w:p w14:paraId="272025DA">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7BE7FEE0">
            <w:pPr>
              <w:spacing w:before="0" w:after="0" w:line="276" w:lineRule="auto"/>
              <w:ind w:left="135"/>
              <w:jc w:val="center"/>
            </w:pPr>
          </w:p>
        </w:tc>
        <w:tc>
          <w:tcPr>
            <w:tcW w:w="1771" w:type="dxa"/>
            <w:tcMar>
              <w:top w:w="50" w:type="dxa"/>
              <w:left w:w="100" w:type="dxa"/>
            </w:tcMar>
            <w:vAlign w:val="center"/>
          </w:tcPr>
          <w:p w14:paraId="7B140C5A">
            <w:pPr>
              <w:spacing w:before="0" w:after="0" w:line="276" w:lineRule="auto"/>
              <w:ind w:left="135"/>
              <w:jc w:val="center"/>
            </w:pPr>
          </w:p>
        </w:tc>
        <w:tc>
          <w:tcPr>
            <w:tcW w:w="1375" w:type="dxa"/>
            <w:shd w:val="clear" w:color="auto" w:fill="auto"/>
            <w:tcMar>
              <w:top w:w="50" w:type="dxa"/>
              <w:left w:w="100" w:type="dxa"/>
            </w:tcMar>
            <w:vAlign w:val="top"/>
          </w:tcPr>
          <w:p w14:paraId="19386AE2">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1A12EBA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"https://m.edsoo.ru/ff0c5952" \h </w:instrText>
            </w:r>
            <w:r>
              <w:fldChar w:fldCharType="separate"/>
            </w:r>
            <w:r>
              <w:rPr>
                <w:rFonts w:ascii="Times New Roman" w:hAnsi="Times New Roman"/>
                <w:b w:val="0"/>
                <w:i w:val="0"/>
                <w:color w:val="0000FF"/>
                <w:sz w:val="22"/>
                <w:u w:val="single"/>
              </w:rPr>
              <w:t>https://m.edsoo.ru/ff0c5952</w:t>
            </w:r>
            <w:r>
              <w:rPr>
                <w:rFonts w:ascii="Times New Roman" w:hAnsi="Times New Roman"/>
                <w:b w:val="0"/>
                <w:i w:val="0"/>
                <w:color w:val="0000FF"/>
                <w:sz w:val="22"/>
                <w:u w:val="single"/>
              </w:rPr>
              <w:fldChar w:fldCharType="end"/>
            </w:r>
          </w:p>
        </w:tc>
      </w:tr>
      <w:tr w14:paraId="17042D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5F72871B">
            <w:pPr>
              <w:spacing w:before="0" w:after="0"/>
              <w:ind w:left="0"/>
              <w:jc w:val="left"/>
            </w:pPr>
            <w:r>
              <w:rPr>
                <w:rFonts w:ascii="Times New Roman" w:hAnsi="Times New Roman"/>
                <w:b w:val="0"/>
                <w:i w:val="0"/>
                <w:color w:val="000000"/>
                <w:sz w:val="24"/>
              </w:rPr>
              <w:t>31</w:t>
            </w:r>
          </w:p>
        </w:tc>
        <w:tc>
          <w:tcPr>
            <w:tcW w:w="4069" w:type="dxa"/>
            <w:tcMar>
              <w:top w:w="50" w:type="dxa"/>
              <w:left w:w="100" w:type="dxa"/>
            </w:tcMar>
            <w:vAlign w:val="center"/>
          </w:tcPr>
          <w:p w14:paraId="4464ED5D">
            <w:pPr>
              <w:spacing w:before="0" w:after="0"/>
              <w:ind w:left="135"/>
              <w:jc w:val="left"/>
            </w:pPr>
            <w:r>
              <w:rPr>
                <w:rFonts w:ascii="Times New Roman" w:hAnsi="Times New Roman"/>
                <w:b w:val="0"/>
                <w:i w:val="0"/>
                <w:color w:val="000000"/>
                <w:sz w:val="24"/>
              </w:rPr>
              <w:t>Виды теплопередачи</w:t>
            </w:r>
          </w:p>
        </w:tc>
        <w:tc>
          <w:tcPr>
            <w:tcW w:w="983" w:type="dxa"/>
            <w:tcMar>
              <w:top w:w="50" w:type="dxa"/>
              <w:left w:w="100" w:type="dxa"/>
            </w:tcMar>
            <w:vAlign w:val="center"/>
          </w:tcPr>
          <w:p w14:paraId="261832B2">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3A1F04BF">
            <w:pPr>
              <w:spacing w:before="0" w:after="0" w:line="276" w:lineRule="auto"/>
              <w:ind w:left="135"/>
              <w:jc w:val="center"/>
            </w:pPr>
          </w:p>
        </w:tc>
        <w:tc>
          <w:tcPr>
            <w:tcW w:w="1771" w:type="dxa"/>
            <w:tcMar>
              <w:top w:w="50" w:type="dxa"/>
              <w:left w:w="100" w:type="dxa"/>
            </w:tcMar>
            <w:vAlign w:val="center"/>
          </w:tcPr>
          <w:p w14:paraId="008949C5">
            <w:pPr>
              <w:spacing w:before="0" w:after="0" w:line="276" w:lineRule="auto"/>
              <w:ind w:left="135"/>
              <w:jc w:val="center"/>
            </w:pPr>
          </w:p>
        </w:tc>
        <w:tc>
          <w:tcPr>
            <w:tcW w:w="1375" w:type="dxa"/>
            <w:shd w:val="clear" w:color="auto" w:fill="auto"/>
            <w:tcMar>
              <w:top w:w="50" w:type="dxa"/>
              <w:left w:w="100" w:type="dxa"/>
            </w:tcMar>
            <w:vAlign w:val="top"/>
          </w:tcPr>
          <w:p w14:paraId="65732E01">
            <w:pPr>
              <w:rPr>
                <w:rFonts w:hint="default" w:ascii="Calibri" w:hAnsi="Calibri" w:eastAsia="SimSun" w:cs="Times New Roman"/>
                <w:sz w:val="22"/>
                <w:szCs w:val="22"/>
                <w:vertAlign w:val="baseline"/>
                <w:lang w:val="ru-RU" w:eastAsia="en-US" w:bidi="ar-SA"/>
              </w:rPr>
            </w:pPr>
            <w:r>
              <w:rPr>
                <w:rFonts w:hint="default"/>
                <w:highlight w:val="yellow"/>
                <w:vertAlign w:val="baseline"/>
                <w:lang w:val="ru-RU"/>
              </w:rPr>
              <w:t>22.12-30.12</w:t>
            </w:r>
          </w:p>
        </w:tc>
        <w:tc>
          <w:tcPr>
            <w:tcW w:w="2798" w:type="dxa"/>
            <w:tcMar>
              <w:top w:w="50" w:type="dxa"/>
              <w:left w:w="100" w:type="dxa"/>
            </w:tcMar>
            <w:vAlign w:val="center"/>
          </w:tcPr>
          <w:p w14:paraId="5004B58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"https://m.edsoo.ru/ff0c5c36" \h </w:instrText>
            </w:r>
            <w:r>
              <w:fldChar w:fldCharType="separate"/>
            </w:r>
            <w:r>
              <w:rPr>
                <w:rFonts w:ascii="Times New Roman" w:hAnsi="Times New Roman"/>
                <w:b w:val="0"/>
                <w:i w:val="0"/>
                <w:color w:val="0000FF"/>
                <w:sz w:val="22"/>
                <w:u w:val="single"/>
              </w:rPr>
              <w:t>https://m.edsoo.ru/ff0c5c36</w:t>
            </w:r>
            <w:r>
              <w:rPr>
                <w:rFonts w:ascii="Times New Roman" w:hAnsi="Times New Roman"/>
                <w:b w:val="0"/>
                <w:i w:val="0"/>
                <w:color w:val="0000FF"/>
                <w:sz w:val="22"/>
                <w:u w:val="single"/>
              </w:rPr>
              <w:fldChar w:fldCharType="end"/>
            </w:r>
          </w:p>
        </w:tc>
      </w:tr>
      <w:tr w14:paraId="5C84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492C1AE5">
            <w:pPr>
              <w:spacing w:before="0" w:after="0"/>
              <w:ind w:left="0"/>
              <w:jc w:val="left"/>
            </w:pPr>
            <w:r>
              <w:rPr>
                <w:rFonts w:ascii="Times New Roman" w:hAnsi="Times New Roman"/>
                <w:b w:val="0"/>
                <w:i w:val="0"/>
                <w:color w:val="000000"/>
                <w:sz w:val="24"/>
              </w:rPr>
              <w:t>32</w:t>
            </w:r>
          </w:p>
        </w:tc>
        <w:tc>
          <w:tcPr>
            <w:tcW w:w="4069" w:type="dxa"/>
            <w:tcMar>
              <w:top w:w="50" w:type="dxa"/>
              <w:left w:w="100" w:type="dxa"/>
            </w:tcMar>
            <w:vAlign w:val="center"/>
          </w:tcPr>
          <w:p w14:paraId="370885AB">
            <w:pPr>
              <w:spacing w:before="0" w:after="0"/>
              <w:ind w:left="135"/>
              <w:jc w:val="left"/>
            </w:pPr>
            <w:r>
              <w:rPr>
                <w:rFonts w:ascii="Times New Roman" w:hAnsi="Times New Roman"/>
                <w:b w:val="0"/>
                <w:i w:val="0"/>
                <w:color w:val="000000"/>
                <w:sz w:val="24"/>
              </w:rPr>
              <w:t>Удельная теплоёмкость вещества. Количество теплоты при теплопередаче. Адиабатный процесс</w:t>
            </w:r>
          </w:p>
        </w:tc>
        <w:tc>
          <w:tcPr>
            <w:tcW w:w="983" w:type="dxa"/>
            <w:tcMar>
              <w:top w:w="50" w:type="dxa"/>
              <w:left w:w="100" w:type="dxa"/>
            </w:tcMar>
            <w:vAlign w:val="center"/>
          </w:tcPr>
          <w:p w14:paraId="17CDA435">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15111048">
            <w:pPr>
              <w:spacing w:before="0" w:after="0" w:line="276" w:lineRule="auto"/>
              <w:ind w:left="135"/>
              <w:jc w:val="center"/>
            </w:pPr>
          </w:p>
        </w:tc>
        <w:tc>
          <w:tcPr>
            <w:tcW w:w="1771" w:type="dxa"/>
            <w:tcMar>
              <w:top w:w="50" w:type="dxa"/>
              <w:left w:w="100" w:type="dxa"/>
            </w:tcMar>
            <w:vAlign w:val="center"/>
          </w:tcPr>
          <w:p w14:paraId="0B6AB4BB">
            <w:pPr>
              <w:spacing w:before="0" w:after="0" w:line="276" w:lineRule="auto"/>
              <w:ind w:left="135"/>
              <w:jc w:val="center"/>
            </w:pPr>
          </w:p>
        </w:tc>
        <w:tc>
          <w:tcPr>
            <w:tcW w:w="1375" w:type="dxa"/>
            <w:shd w:val="clear" w:color="auto" w:fill="auto"/>
            <w:tcMar>
              <w:top w:w="50" w:type="dxa"/>
              <w:left w:w="100" w:type="dxa"/>
            </w:tcMar>
            <w:vAlign w:val="top"/>
          </w:tcPr>
          <w:p w14:paraId="71F75FE1">
            <w:pPr>
              <w:rPr>
                <w:rFonts w:hint="default" w:asciiTheme="minorHAnsi" w:hAnsiTheme="minorHAnsi" w:eastAsiaTheme="minorHAnsi" w:cstheme="minorBidi"/>
                <w:sz w:val="22"/>
                <w:szCs w:val="22"/>
                <w:highlight w:val="yellow"/>
                <w:vertAlign w:val="baseline"/>
                <w:lang w:val="ru-RU" w:eastAsia="en-US" w:bidi="ar-SA"/>
              </w:rPr>
            </w:pPr>
          </w:p>
        </w:tc>
        <w:tc>
          <w:tcPr>
            <w:tcW w:w="2798" w:type="dxa"/>
            <w:tcMar>
              <w:top w:w="50" w:type="dxa"/>
              <w:left w:w="100" w:type="dxa"/>
            </w:tcMar>
            <w:vAlign w:val="center"/>
          </w:tcPr>
          <w:p w14:paraId="2769558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"https://m.edsoo.ru/ff0c5c36" \h </w:instrText>
            </w:r>
            <w:r>
              <w:fldChar w:fldCharType="separate"/>
            </w:r>
            <w:r>
              <w:rPr>
                <w:rFonts w:ascii="Times New Roman" w:hAnsi="Times New Roman"/>
                <w:b w:val="0"/>
                <w:i w:val="0"/>
                <w:color w:val="0000FF"/>
                <w:sz w:val="22"/>
                <w:u w:val="single"/>
              </w:rPr>
              <w:t>https://m.edsoo.ru/ff0c5c36</w:t>
            </w:r>
            <w:r>
              <w:rPr>
                <w:rFonts w:ascii="Times New Roman" w:hAnsi="Times New Roman"/>
                <w:b w:val="0"/>
                <w:i w:val="0"/>
                <w:color w:val="0000FF"/>
                <w:sz w:val="22"/>
                <w:u w:val="single"/>
              </w:rPr>
              <w:fldChar w:fldCharType="end"/>
            </w:r>
          </w:p>
        </w:tc>
      </w:tr>
      <w:tr w14:paraId="5CBC1B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15356FD8">
            <w:pPr>
              <w:spacing w:before="0" w:after="0"/>
              <w:ind w:left="0"/>
              <w:jc w:val="left"/>
            </w:pPr>
            <w:r>
              <w:rPr>
                <w:rFonts w:ascii="Times New Roman" w:hAnsi="Times New Roman"/>
                <w:b w:val="0"/>
                <w:i w:val="0"/>
                <w:color w:val="000000"/>
                <w:sz w:val="24"/>
              </w:rPr>
              <w:t>33</w:t>
            </w:r>
          </w:p>
        </w:tc>
        <w:tc>
          <w:tcPr>
            <w:tcW w:w="4069" w:type="dxa"/>
            <w:tcMar>
              <w:top w:w="50" w:type="dxa"/>
              <w:left w:w="100" w:type="dxa"/>
            </w:tcMar>
            <w:vAlign w:val="center"/>
          </w:tcPr>
          <w:p w14:paraId="288105BA">
            <w:pPr>
              <w:spacing w:before="0" w:after="0"/>
              <w:ind w:left="135"/>
              <w:jc w:val="left"/>
            </w:pPr>
            <w:r>
              <w:rPr>
                <w:rFonts w:ascii="Times New Roman" w:hAnsi="Times New Roman"/>
                <w:b w:val="0"/>
                <w:i w:val="0"/>
                <w:color w:val="000000"/>
                <w:sz w:val="24"/>
              </w:rPr>
              <w:t>Первый закон термодинамики и его применение к изопроцессам</w:t>
            </w:r>
          </w:p>
        </w:tc>
        <w:tc>
          <w:tcPr>
            <w:tcW w:w="983" w:type="dxa"/>
            <w:tcMar>
              <w:top w:w="50" w:type="dxa"/>
              <w:left w:w="100" w:type="dxa"/>
            </w:tcMar>
            <w:vAlign w:val="center"/>
          </w:tcPr>
          <w:p w14:paraId="3287BBD1">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65C171C7">
            <w:pPr>
              <w:spacing w:before="0" w:after="0" w:line="276" w:lineRule="auto"/>
              <w:ind w:left="135"/>
              <w:jc w:val="center"/>
            </w:pPr>
          </w:p>
        </w:tc>
        <w:tc>
          <w:tcPr>
            <w:tcW w:w="1771" w:type="dxa"/>
            <w:tcMar>
              <w:top w:w="50" w:type="dxa"/>
              <w:left w:w="100" w:type="dxa"/>
            </w:tcMar>
            <w:vAlign w:val="center"/>
          </w:tcPr>
          <w:p w14:paraId="4667CE12">
            <w:pPr>
              <w:spacing w:before="0" w:after="0" w:line="276" w:lineRule="auto"/>
              <w:ind w:left="135"/>
              <w:jc w:val="center"/>
            </w:pPr>
          </w:p>
        </w:tc>
        <w:tc>
          <w:tcPr>
            <w:tcW w:w="1375" w:type="dxa"/>
            <w:shd w:val="clear" w:color="auto" w:fill="auto"/>
            <w:tcMar>
              <w:top w:w="50" w:type="dxa"/>
              <w:left w:w="100" w:type="dxa"/>
            </w:tcMar>
            <w:vAlign w:val="top"/>
          </w:tcPr>
          <w:p w14:paraId="19707B93">
            <w:pPr>
              <w:rPr>
                <w:rFonts w:hint="default" w:ascii="Calibri" w:hAnsi="Calibri" w:eastAsia="SimSun" w:cs="Times New Roman"/>
                <w:sz w:val="22"/>
                <w:szCs w:val="22"/>
                <w:vertAlign w:val="baseline"/>
                <w:lang w:val="ru-RU" w:eastAsia="en-US" w:bidi="ar-SA"/>
              </w:rPr>
            </w:pPr>
            <w:r>
              <w:rPr>
                <w:rFonts w:hint="default"/>
                <w:vertAlign w:val="baseline"/>
                <w:lang w:val="ru-RU"/>
              </w:rPr>
              <w:t>12.01-16.01</w:t>
            </w:r>
          </w:p>
        </w:tc>
        <w:tc>
          <w:tcPr>
            <w:tcW w:w="2798" w:type="dxa"/>
            <w:tcMar>
              <w:top w:w="50" w:type="dxa"/>
              <w:left w:w="100" w:type="dxa"/>
            </w:tcMar>
            <w:vAlign w:val="center"/>
          </w:tcPr>
          <w:p w14:paraId="1AD7ACE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"https://m.edsoo.ru/ff0c5efc" \h </w:instrText>
            </w:r>
            <w:r>
              <w:fldChar w:fldCharType="separate"/>
            </w:r>
            <w:r>
              <w:rPr>
                <w:rFonts w:ascii="Times New Roman" w:hAnsi="Times New Roman"/>
                <w:b w:val="0"/>
                <w:i w:val="0"/>
                <w:color w:val="0000FF"/>
                <w:sz w:val="22"/>
                <w:u w:val="single"/>
              </w:rPr>
              <w:t>https://m.edsoo.ru/ff0c5efc</w:t>
            </w:r>
            <w:r>
              <w:rPr>
                <w:rFonts w:ascii="Times New Roman" w:hAnsi="Times New Roman"/>
                <w:b w:val="0"/>
                <w:i w:val="0"/>
                <w:color w:val="0000FF"/>
                <w:sz w:val="22"/>
                <w:u w:val="single"/>
              </w:rPr>
              <w:fldChar w:fldCharType="end"/>
            </w:r>
          </w:p>
        </w:tc>
      </w:tr>
      <w:tr w14:paraId="46D7D8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245B658B">
            <w:pPr>
              <w:spacing w:before="0" w:after="0"/>
              <w:ind w:left="0"/>
              <w:jc w:val="left"/>
            </w:pPr>
            <w:r>
              <w:rPr>
                <w:rFonts w:ascii="Times New Roman" w:hAnsi="Times New Roman"/>
                <w:b w:val="0"/>
                <w:i w:val="0"/>
                <w:color w:val="000000"/>
                <w:sz w:val="24"/>
              </w:rPr>
              <w:t>34</w:t>
            </w:r>
          </w:p>
        </w:tc>
        <w:tc>
          <w:tcPr>
            <w:tcW w:w="4069" w:type="dxa"/>
            <w:tcMar>
              <w:top w:w="50" w:type="dxa"/>
              <w:left w:w="100" w:type="dxa"/>
            </w:tcMar>
            <w:vAlign w:val="center"/>
          </w:tcPr>
          <w:p w14:paraId="587F319A">
            <w:pPr>
              <w:spacing w:before="0" w:after="0"/>
              <w:ind w:left="135"/>
              <w:jc w:val="left"/>
            </w:pPr>
            <w:r>
              <w:rPr>
                <w:rFonts w:ascii="Times New Roman" w:hAnsi="Times New Roman"/>
                <w:b w:val="0"/>
                <w:i w:val="0"/>
                <w:color w:val="000000"/>
                <w:sz w:val="24"/>
              </w:rPr>
              <w:t>Необратимость процессов в природе. Второй закон термодинамики</w:t>
            </w:r>
          </w:p>
        </w:tc>
        <w:tc>
          <w:tcPr>
            <w:tcW w:w="983" w:type="dxa"/>
            <w:tcMar>
              <w:top w:w="50" w:type="dxa"/>
              <w:left w:w="100" w:type="dxa"/>
            </w:tcMar>
            <w:vAlign w:val="center"/>
          </w:tcPr>
          <w:p w14:paraId="4D065F33">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25738D3A">
            <w:pPr>
              <w:spacing w:before="0" w:after="0" w:line="276" w:lineRule="auto"/>
              <w:ind w:left="135"/>
              <w:jc w:val="center"/>
            </w:pPr>
          </w:p>
        </w:tc>
        <w:tc>
          <w:tcPr>
            <w:tcW w:w="1771" w:type="dxa"/>
            <w:tcMar>
              <w:top w:w="50" w:type="dxa"/>
              <w:left w:w="100" w:type="dxa"/>
            </w:tcMar>
            <w:vAlign w:val="center"/>
          </w:tcPr>
          <w:p w14:paraId="0DD47DF0">
            <w:pPr>
              <w:spacing w:before="0" w:after="0" w:line="276" w:lineRule="auto"/>
              <w:ind w:left="135"/>
              <w:jc w:val="center"/>
            </w:pPr>
          </w:p>
        </w:tc>
        <w:tc>
          <w:tcPr>
            <w:tcW w:w="1375" w:type="dxa"/>
            <w:shd w:val="clear" w:color="auto" w:fill="auto"/>
            <w:tcMar>
              <w:top w:w="50" w:type="dxa"/>
              <w:left w:w="100" w:type="dxa"/>
            </w:tcMar>
            <w:vAlign w:val="top"/>
          </w:tcPr>
          <w:p w14:paraId="7AFCD5EC">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6D7CA4A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"https://m.edsoo.ru/ff0c6230" \h </w:instrText>
            </w:r>
            <w:r>
              <w:fldChar w:fldCharType="separate"/>
            </w:r>
            <w:r>
              <w:rPr>
                <w:rFonts w:ascii="Times New Roman" w:hAnsi="Times New Roman"/>
                <w:b w:val="0"/>
                <w:i w:val="0"/>
                <w:color w:val="0000FF"/>
                <w:sz w:val="22"/>
                <w:u w:val="single"/>
              </w:rPr>
              <w:t>https://m.edsoo.ru/ff0c6230</w:t>
            </w:r>
            <w:r>
              <w:rPr>
                <w:rFonts w:ascii="Times New Roman" w:hAnsi="Times New Roman"/>
                <w:b w:val="0"/>
                <w:i w:val="0"/>
                <w:color w:val="0000FF"/>
                <w:sz w:val="22"/>
                <w:u w:val="single"/>
              </w:rPr>
              <w:fldChar w:fldCharType="end"/>
            </w:r>
          </w:p>
        </w:tc>
      </w:tr>
      <w:tr w14:paraId="53AB08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76B4B462">
            <w:pPr>
              <w:spacing w:before="0" w:after="0"/>
              <w:ind w:left="0"/>
              <w:jc w:val="left"/>
            </w:pPr>
            <w:r>
              <w:rPr>
                <w:rFonts w:ascii="Times New Roman" w:hAnsi="Times New Roman"/>
                <w:b w:val="0"/>
                <w:i w:val="0"/>
                <w:color w:val="000000"/>
                <w:sz w:val="24"/>
              </w:rPr>
              <w:t>35</w:t>
            </w:r>
          </w:p>
        </w:tc>
        <w:tc>
          <w:tcPr>
            <w:tcW w:w="4069" w:type="dxa"/>
            <w:tcMar>
              <w:top w:w="50" w:type="dxa"/>
              <w:left w:w="100" w:type="dxa"/>
            </w:tcMar>
            <w:vAlign w:val="center"/>
          </w:tcPr>
          <w:p w14:paraId="2991ED51">
            <w:pPr>
              <w:spacing w:before="0" w:after="0"/>
              <w:ind w:left="135"/>
              <w:jc w:val="left"/>
            </w:pPr>
            <w:r>
              <w:rPr>
                <w:rFonts w:ascii="Times New Roman" w:hAnsi="Times New Roman"/>
                <w:b w:val="0"/>
                <w:i w:val="0"/>
                <w:color w:val="000000"/>
                <w:sz w:val="24"/>
              </w:rPr>
              <w:t>Принцип действия и КПД тепловой машины</w:t>
            </w:r>
          </w:p>
        </w:tc>
        <w:tc>
          <w:tcPr>
            <w:tcW w:w="983" w:type="dxa"/>
            <w:tcMar>
              <w:top w:w="50" w:type="dxa"/>
              <w:left w:w="100" w:type="dxa"/>
            </w:tcMar>
            <w:vAlign w:val="center"/>
          </w:tcPr>
          <w:p w14:paraId="562BACEE">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248FDB09">
            <w:pPr>
              <w:spacing w:before="0" w:after="0" w:line="276" w:lineRule="auto"/>
              <w:ind w:left="135"/>
              <w:jc w:val="center"/>
            </w:pPr>
          </w:p>
        </w:tc>
        <w:tc>
          <w:tcPr>
            <w:tcW w:w="1771" w:type="dxa"/>
            <w:tcMar>
              <w:top w:w="50" w:type="dxa"/>
              <w:left w:w="100" w:type="dxa"/>
            </w:tcMar>
            <w:vAlign w:val="center"/>
          </w:tcPr>
          <w:p w14:paraId="123B3343">
            <w:pPr>
              <w:spacing w:before="0" w:after="0" w:line="276" w:lineRule="auto"/>
              <w:ind w:left="135"/>
              <w:jc w:val="center"/>
            </w:pPr>
          </w:p>
        </w:tc>
        <w:tc>
          <w:tcPr>
            <w:tcW w:w="1375" w:type="dxa"/>
            <w:shd w:val="clear" w:color="auto" w:fill="auto"/>
            <w:tcMar>
              <w:top w:w="50" w:type="dxa"/>
              <w:left w:w="100" w:type="dxa"/>
            </w:tcMar>
            <w:vAlign w:val="top"/>
          </w:tcPr>
          <w:p w14:paraId="62C7D71F">
            <w:pPr>
              <w:rPr>
                <w:rFonts w:hint="default" w:ascii="Calibri" w:hAnsi="Calibri" w:eastAsia="SimSun" w:cs="Times New Roman"/>
                <w:sz w:val="22"/>
                <w:szCs w:val="22"/>
                <w:vertAlign w:val="baseline"/>
                <w:lang w:val="ru-RU" w:eastAsia="en-US" w:bidi="ar-SA"/>
              </w:rPr>
            </w:pPr>
            <w:r>
              <w:rPr>
                <w:rFonts w:hint="default"/>
                <w:vertAlign w:val="baseline"/>
                <w:lang w:val="ru-RU"/>
              </w:rPr>
              <w:t>19.01-23.01</w:t>
            </w:r>
          </w:p>
        </w:tc>
        <w:tc>
          <w:tcPr>
            <w:tcW w:w="2798" w:type="dxa"/>
            <w:tcMar>
              <w:top w:w="50" w:type="dxa"/>
              <w:left w:w="100" w:type="dxa"/>
            </w:tcMar>
            <w:vAlign w:val="center"/>
          </w:tcPr>
          <w:p w14:paraId="04DC1FB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"https://m.edsoo.ru/ff0c600a" \h </w:instrText>
            </w:r>
            <w:r>
              <w:fldChar w:fldCharType="separate"/>
            </w:r>
            <w:r>
              <w:rPr>
                <w:rFonts w:ascii="Times New Roman" w:hAnsi="Times New Roman"/>
                <w:b w:val="0"/>
                <w:i w:val="0"/>
                <w:color w:val="0000FF"/>
                <w:sz w:val="22"/>
                <w:u w:val="single"/>
              </w:rPr>
              <w:t>https://m.edsoo.ru/ff0c600a</w:t>
            </w:r>
            <w:r>
              <w:rPr>
                <w:rFonts w:ascii="Times New Roman" w:hAnsi="Times New Roman"/>
                <w:b w:val="0"/>
                <w:i w:val="0"/>
                <w:color w:val="0000FF"/>
                <w:sz w:val="22"/>
                <w:u w:val="single"/>
              </w:rPr>
              <w:fldChar w:fldCharType="end"/>
            </w:r>
          </w:p>
        </w:tc>
      </w:tr>
      <w:tr w14:paraId="75A2A7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1E75F56E">
            <w:pPr>
              <w:spacing w:before="0" w:after="0"/>
              <w:ind w:left="0"/>
              <w:jc w:val="left"/>
            </w:pPr>
            <w:r>
              <w:rPr>
                <w:rFonts w:ascii="Times New Roman" w:hAnsi="Times New Roman"/>
                <w:b w:val="0"/>
                <w:i w:val="0"/>
                <w:color w:val="000000"/>
                <w:sz w:val="24"/>
              </w:rPr>
              <w:t>36</w:t>
            </w:r>
          </w:p>
        </w:tc>
        <w:tc>
          <w:tcPr>
            <w:tcW w:w="4069" w:type="dxa"/>
            <w:tcMar>
              <w:top w:w="50" w:type="dxa"/>
              <w:left w:w="100" w:type="dxa"/>
            </w:tcMar>
            <w:vAlign w:val="center"/>
          </w:tcPr>
          <w:p w14:paraId="16442EB3">
            <w:pPr>
              <w:spacing w:before="0" w:after="0"/>
              <w:ind w:left="135"/>
              <w:jc w:val="left"/>
            </w:pPr>
            <w:r>
              <w:rPr>
                <w:rFonts w:ascii="Times New Roman" w:hAnsi="Times New Roman"/>
                <w:b w:val="0"/>
                <w:i w:val="0"/>
                <w:color w:val="000000"/>
                <w:sz w:val="24"/>
              </w:rPr>
              <w:t>Цикл Карно и его КПД</w:t>
            </w:r>
          </w:p>
        </w:tc>
        <w:tc>
          <w:tcPr>
            <w:tcW w:w="983" w:type="dxa"/>
            <w:tcMar>
              <w:top w:w="50" w:type="dxa"/>
              <w:left w:w="100" w:type="dxa"/>
            </w:tcMar>
            <w:vAlign w:val="center"/>
          </w:tcPr>
          <w:p w14:paraId="202B77B9">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7B685CA0">
            <w:pPr>
              <w:spacing w:before="0" w:after="0" w:line="276" w:lineRule="auto"/>
              <w:ind w:left="135"/>
              <w:jc w:val="center"/>
            </w:pPr>
          </w:p>
        </w:tc>
        <w:tc>
          <w:tcPr>
            <w:tcW w:w="1771" w:type="dxa"/>
            <w:tcMar>
              <w:top w:w="50" w:type="dxa"/>
              <w:left w:w="100" w:type="dxa"/>
            </w:tcMar>
            <w:vAlign w:val="center"/>
          </w:tcPr>
          <w:p w14:paraId="4912046C">
            <w:pPr>
              <w:spacing w:before="0" w:after="0" w:line="276" w:lineRule="auto"/>
              <w:ind w:left="135"/>
              <w:jc w:val="center"/>
            </w:pPr>
          </w:p>
        </w:tc>
        <w:tc>
          <w:tcPr>
            <w:tcW w:w="1375" w:type="dxa"/>
            <w:shd w:val="clear" w:color="auto" w:fill="auto"/>
            <w:tcMar>
              <w:top w:w="50" w:type="dxa"/>
              <w:left w:w="100" w:type="dxa"/>
            </w:tcMar>
            <w:vAlign w:val="top"/>
          </w:tcPr>
          <w:p w14:paraId="2F62EC3E">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5DA275BD">
            <w:pPr>
              <w:spacing w:before="0" w:after="0"/>
              <w:ind w:left="135"/>
              <w:jc w:val="left"/>
            </w:pPr>
          </w:p>
        </w:tc>
      </w:tr>
      <w:tr w14:paraId="56F5CC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4F196441">
            <w:pPr>
              <w:spacing w:before="0" w:after="0"/>
              <w:ind w:left="0"/>
              <w:jc w:val="left"/>
            </w:pPr>
            <w:r>
              <w:rPr>
                <w:rFonts w:ascii="Times New Roman" w:hAnsi="Times New Roman"/>
                <w:b w:val="0"/>
                <w:i w:val="0"/>
                <w:color w:val="000000"/>
                <w:sz w:val="24"/>
              </w:rPr>
              <w:t>37</w:t>
            </w:r>
          </w:p>
        </w:tc>
        <w:tc>
          <w:tcPr>
            <w:tcW w:w="4069" w:type="dxa"/>
            <w:tcMar>
              <w:top w:w="50" w:type="dxa"/>
              <w:left w:w="100" w:type="dxa"/>
            </w:tcMar>
            <w:vAlign w:val="center"/>
          </w:tcPr>
          <w:p w14:paraId="5DF1EF8D">
            <w:pPr>
              <w:spacing w:before="0" w:after="0"/>
              <w:ind w:left="135"/>
              <w:jc w:val="left"/>
            </w:pPr>
            <w:r>
              <w:rPr>
                <w:rFonts w:ascii="Times New Roman" w:hAnsi="Times New Roman"/>
                <w:b w:val="0"/>
                <w:i w:val="0"/>
                <w:color w:val="000000"/>
                <w:sz w:val="24"/>
              </w:rPr>
              <w:t>Экологические проблемы теплоэнергетики</w:t>
            </w:r>
          </w:p>
        </w:tc>
        <w:tc>
          <w:tcPr>
            <w:tcW w:w="983" w:type="dxa"/>
            <w:tcMar>
              <w:top w:w="50" w:type="dxa"/>
              <w:left w:w="100" w:type="dxa"/>
            </w:tcMar>
            <w:vAlign w:val="center"/>
          </w:tcPr>
          <w:p w14:paraId="6B763393">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6C0E66E9">
            <w:pPr>
              <w:spacing w:before="0" w:after="0" w:line="276" w:lineRule="auto"/>
              <w:ind w:left="135"/>
              <w:jc w:val="center"/>
            </w:pPr>
          </w:p>
        </w:tc>
        <w:tc>
          <w:tcPr>
            <w:tcW w:w="1771" w:type="dxa"/>
            <w:tcMar>
              <w:top w:w="50" w:type="dxa"/>
              <w:left w:w="100" w:type="dxa"/>
            </w:tcMar>
            <w:vAlign w:val="center"/>
          </w:tcPr>
          <w:p w14:paraId="77FDF471">
            <w:pPr>
              <w:spacing w:before="0" w:after="0" w:line="276" w:lineRule="auto"/>
              <w:ind w:left="135"/>
              <w:jc w:val="center"/>
            </w:pPr>
          </w:p>
        </w:tc>
        <w:tc>
          <w:tcPr>
            <w:tcW w:w="1375" w:type="dxa"/>
            <w:shd w:val="clear" w:color="auto" w:fill="auto"/>
            <w:tcMar>
              <w:top w:w="50" w:type="dxa"/>
              <w:left w:w="100" w:type="dxa"/>
            </w:tcMar>
            <w:vAlign w:val="top"/>
          </w:tcPr>
          <w:p w14:paraId="36A41CE1">
            <w:pPr>
              <w:rPr>
                <w:rFonts w:hint="default" w:ascii="Calibri" w:hAnsi="Calibri" w:eastAsia="SimSun" w:cs="Times New Roman"/>
                <w:sz w:val="22"/>
                <w:szCs w:val="22"/>
                <w:vertAlign w:val="baseline"/>
                <w:lang w:val="ru-RU" w:eastAsia="en-US" w:bidi="ar-SA"/>
              </w:rPr>
            </w:pPr>
            <w:r>
              <w:rPr>
                <w:rFonts w:hint="default"/>
                <w:vertAlign w:val="baseline"/>
                <w:lang w:val="ru-RU"/>
              </w:rPr>
              <w:t>26.01-30.01</w:t>
            </w:r>
          </w:p>
        </w:tc>
        <w:tc>
          <w:tcPr>
            <w:tcW w:w="2798" w:type="dxa"/>
            <w:tcMar>
              <w:top w:w="50" w:type="dxa"/>
              <w:left w:w="100" w:type="dxa"/>
            </w:tcMar>
            <w:vAlign w:val="center"/>
          </w:tcPr>
          <w:p w14:paraId="69B62769">
            <w:pPr>
              <w:spacing w:before="0" w:after="0"/>
              <w:ind w:left="135"/>
              <w:jc w:val="left"/>
            </w:pPr>
          </w:p>
        </w:tc>
      </w:tr>
      <w:tr w14:paraId="7E08A0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1CB8BEBF">
            <w:pPr>
              <w:spacing w:before="0" w:after="0"/>
              <w:ind w:left="0"/>
              <w:jc w:val="left"/>
            </w:pPr>
            <w:r>
              <w:rPr>
                <w:rFonts w:ascii="Times New Roman" w:hAnsi="Times New Roman"/>
                <w:b w:val="0"/>
                <w:i w:val="0"/>
                <w:color w:val="000000"/>
                <w:sz w:val="24"/>
              </w:rPr>
              <w:t>38</w:t>
            </w:r>
          </w:p>
        </w:tc>
        <w:tc>
          <w:tcPr>
            <w:tcW w:w="4069" w:type="dxa"/>
            <w:tcMar>
              <w:top w:w="50" w:type="dxa"/>
              <w:left w:w="100" w:type="dxa"/>
            </w:tcMar>
            <w:vAlign w:val="center"/>
          </w:tcPr>
          <w:p w14:paraId="045CBB7D">
            <w:pPr>
              <w:spacing w:before="0" w:after="0"/>
              <w:ind w:left="135"/>
              <w:jc w:val="left"/>
            </w:pPr>
            <w:r>
              <w:rPr>
                <w:rFonts w:ascii="Times New Roman" w:hAnsi="Times New Roman"/>
                <w:b w:val="0"/>
                <w:i w:val="0"/>
                <w:color w:val="000000"/>
                <w:sz w:val="24"/>
              </w:rPr>
              <w:t>Обобщающий урок «Молекулярная физика. Основы термодинамики»</w:t>
            </w:r>
          </w:p>
        </w:tc>
        <w:tc>
          <w:tcPr>
            <w:tcW w:w="983" w:type="dxa"/>
            <w:tcMar>
              <w:top w:w="50" w:type="dxa"/>
              <w:left w:w="100" w:type="dxa"/>
            </w:tcMar>
            <w:vAlign w:val="center"/>
          </w:tcPr>
          <w:p w14:paraId="23FD787D">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2D79E622">
            <w:pPr>
              <w:spacing w:before="0" w:after="0" w:line="276" w:lineRule="auto"/>
              <w:ind w:left="135"/>
              <w:jc w:val="center"/>
            </w:pPr>
          </w:p>
        </w:tc>
        <w:tc>
          <w:tcPr>
            <w:tcW w:w="1771" w:type="dxa"/>
            <w:tcMar>
              <w:top w:w="50" w:type="dxa"/>
              <w:left w:w="100" w:type="dxa"/>
            </w:tcMar>
            <w:vAlign w:val="center"/>
          </w:tcPr>
          <w:p w14:paraId="4945D0AB">
            <w:pPr>
              <w:spacing w:before="0" w:after="0" w:line="276" w:lineRule="auto"/>
              <w:ind w:left="135"/>
              <w:jc w:val="center"/>
            </w:pPr>
          </w:p>
        </w:tc>
        <w:tc>
          <w:tcPr>
            <w:tcW w:w="1375" w:type="dxa"/>
            <w:shd w:val="clear" w:color="auto" w:fill="auto"/>
            <w:tcMar>
              <w:top w:w="50" w:type="dxa"/>
              <w:left w:w="100" w:type="dxa"/>
            </w:tcMar>
            <w:vAlign w:val="top"/>
          </w:tcPr>
          <w:p w14:paraId="0FF418B1">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691A874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"https://m.edsoo.ru/ff0c6938" \h </w:instrText>
            </w:r>
            <w:r>
              <w:fldChar w:fldCharType="separate"/>
            </w:r>
            <w:r>
              <w:rPr>
                <w:rFonts w:ascii="Times New Roman" w:hAnsi="Times New Roman"/>
                <w:b w:val="0"/>
                <w:i w:val="0"/>
                <w:color w:val="0000FF"/>
                <w:sz w:val="22"/>
                <w:u w:val="single"/>
              </w:rPr>
              <w:t>https://m.edsoo.ru/ff0c6938</w:t>
            </w:r>
            <w:r>
              <w:rPr>
                <w:rFonts w:ascii="Times New Roman" w:hAnsi="Times New Roman"/>
                <w:b w:val="0"/>
                <w:i w:val="0"/>
                <w:color w:val="0000FF"/>
                <w:sz w:val="22"/>
                <w:u w:val="single"/>
              </w:rPr>
              <w:fldChar w:fldCharType="end"/>
            </w:r>
          </w:p>
        </w:tc>
      </w:tr>
      <w:tr w14:paraId="651933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764874DF">
            <w:pPr>
              <w:spacing w:before="0" w:after="0"/>
              <w:ind w:left="0"/>
              <w:jc w:val="left"/>
            </w:pPr>
            <w:r>
              <w:rPr>
                <w:rFonts w:ascii="Times New Roman" w:hAnsi="Times New Roman"/>
                <w:b w:val="0"/>
                <w:i w:val="0"/>
                <w:color w:val="000000"/>
                <w:sz w:val="24"/>
              </w:rPr>
              <w:t>39</w:t>
            </w:r>
          </w:p>
        </w:tc>
        <w:tc>
          <w:tcPr>
            <w:tcW w:w="4069" w:type="dxa"/>
            <w:tcMar>
              <w:top w:w="50" w:type="dxa"/>
              <w:left w:w="100" w:type="dxa"/>
            </w:tcMar>
            <w:vAlign w:val="center"/>
          </w:tcPr>
          <w:p w14:paraId="70743571">
            <w:pPr>
              <w:spacing w:before="0" w:after="0"/>
              <w:ind w:left="135"/>
              <w:jc w:val="left"/>
            </w:pPr>
            <w:r>
              <w:rPr>
                <w:rFonts w:ascii="Times New Roman" w:hAnsi="Times New Roman"/>
                <w:b w:val="0"/>
                <w:i w:val="0"/>
                <w:color w:val="000000"/>
                <w:sz w:val="24"/>
              </w:rPr>
              <w:t>Контрольная работа по теме «Молекулярная физика. Основы термодинамики»</w:t>
            </w:r>
          </w:p>
        </w:tc>
        <w:tc>
          <w:tcPr>
            <w:tcW w:w="983" w:type="dxa"/>
            <w:tcMar>
              <w:top w:w="50" w:type="dxa"/>
              <w:left w:w="100" w:type="dxa"/>
            </w:tcMar>
            <w:vAlign w:val="center"/>
          </w:tcPr>
          <w:p w14:paraId="34C8FC13">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05556CA2">
            <w:pPr>
              <w:spacing w:before="0" w:after="0" w:line="276" w:lineRule="auto"/>
              <w:ind w:left="135"/>
              <w:jc w:val="center"/>
            </w:pPr>
            <w:r>
              <w:rPr>
                <w:rFonts w:ascii="Times New Roman" w:hAnsi="Times New Roman"/>
                <w:b w:val="0"/>
                <w:i w:val="0"/>
                <w:color w:val="000000"/>
                <w:sz w:val="24"/>
              </w:rPr>
              <w:t xml:space="preserve"> 1 </w:t>
            </w:r>
          </w:p>
        </w:tc>
        <w:tc>
          <w:tcPr>
            <w:tcW w:w="1771" w:type="dxa"/>
            <w:tcMar>
              <w:top w:w="50" w:type="dxa"/>
              <w:left w:w="100" w:type="dxa"/>
            </w:tcMar>
            <w:vAlign w:val="center"/>
          </w:tcPr>
          <w:p w14:paraId="6BAA1252">
            <w:pPr>
              <w:spacing w:before="0" w:after="0" w:line="276" w:lineRule="auto"/>
              <w:ind w:left="135"/>
              <w:jc w:val="center"/>
            </w:pPr>
          </w:p>
        </w:tc>
        <w:tc>
          <w:tcPr>
            <w:tcW w:w="1375" w:type="dxa"/>
            <w:shd w:val="clear" w:color="auto" w:fill="auto"/>
            <w:tcMar>
              <w:top w:w="50" w:type="dxa"/>
              <w:left w:w="100" w:type="dxa"/>
            </w:tcMar>
            <w:vAlign w:val="top"/>
          </w:tcPr>
          <w:p w14:paraId="773213BE">
            <w:pPr>
              <w:rPr>
                <w:rFonts w:hint="default" w:ascii="Calibri" w:hAnsi="Calibri" w:eastAsia="SimSun" w:cs="Times New Roman"/>
                <w:sz w:val="22"/>
                <w:szCs w:val="22"/>
                <w:vertAlign w:val="baseline"/>
                <w:lang w:val="ru-RU" w:eastAsia="en-US" w:bidi="ar-SA"/>
              </w:rPr>
            </w:pPr>
            <w:r>
              <w:rPr>
                <w:rFonts w:hint="default"/>
                <w:vertAlign w:val="baseline"/>
                <w:lang w:val="ru-RU"/>
              </w:rPr>
              <w:t>02.02-06.02</w:t>
            </w:r>
          </w:p>
        </w:tc>
        <w:tc>
          <w:tcPr>
            <w:tcW w:w="2798" w:type="dxa"/>
            <w:tcMar>
              <w:top w:w="50" w:type="dxa"/>
              <w:left w:w="100" w:type="dxa"/>
            </w:tcMar>
            <w:vAlign w:val="center"/>
          </w:tcPr>
          <w:p w14:paraId="1E88F98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"https://m.edsoo.ru/ff0c6a50" \h </w:instrText>
            </w:r>
            <w:r>
              <w:fldChar w:fldCharType="separate"/>
            </w:r>
            <w:r>
              <w:rPr>
                <w:rFonts w:ascii="Times New Roman" w:hAnsi="Times New Roman"/>
                <w:b w:val="0"/>
                <w:i w:val="0"/>
                <w:color w:val="0000FF"/>
                <w:sz w:val="22"/>
                <w:u w:val="single"/>
              </w:rPr>
              <w:t>https://m.edsoo.ru/ff0c6a50</w:t>
            </w:r>
            <w:r>
              <w:rPr>
                <w:rFonts w:ascii="Times New Roman" w:hAnsi="Times New Roman"/>
                <w:b w:val="0"/>
                <w:i w:val="0"/>
                <w:color w:val="0000FF"/>
                <w:sz w:val="22"/>
                <w:u w:val="single"/>
              </w:rPr>
              <w:fldChar w:fldCharType="end"/>
            </w:r>
          </w:p>
        </w:tc>
      </w:tr>
      <w:tr w14:paraId="7C6FB2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28476971">
            <w:pPr>
              <w:spacing w:before="0" w:after="0"/>
              <w:ind w:left="0"/>
              <w:jc w:val="left"/>
            </w:pPr>
            <w:r>
              <w:rPr>
                <w:rFonts w:ascii="Times New Roman" w:hAnsi="Times New Roman"/>
                <w:b w:val="0"/>
                <w:i w:val="0"/>
                <w:color w:val="000000"/>
                <w:sz w:val="24"/>
              </w:rPr>
              <w:t>40</w:t>
            </w:r>
          </w:p>
        </w:tc>
        <w:tc>
          <w:tcPr>
            <w:tcW w:w="4069" w:type="dxa"/>
            <w:tcMar>
              <w:top w:w="50" w:type="dxa"/>
              <w:left w:w="100" w:type="dxa"/>
            </w:tcMar>
            <w:vAlign w:val="center"/>
          </w:tcPr>
          <w:p w14:paraId="2624AF36">
            <w:pPr>
              <w:spacing w:before="0" w:after="0"/>
              <w:ind w:left="135"/>
              <w:jc w:val="left"/>
            </w:pPr>
            <w:r>
              <w:rPr>
                <w:rFonts w:ascii="Times New Roman" w:hAnsi="Times New Roman"/>
                <w:b w:val="0"/>
                <w:i w:val="0"/>
                <w:color w:val="000000"/>
                <w:sz w:val="24"/>
              </w:rPr>
              <w:t>Парообразование и конденсация. Испарение и кипение</w:t>
            </w:r>
          </w:p>
        </w:tc>
        <w:tc>
          <w:tcPr>
            <w:tcW w:w="983" w:type="dxa"/>
            <w:tcMar>
              <w:top w:w="50" w:type="dxa"/>
              <w:left w:w="100" w:type="dxa"/>
            </w:tcMar>
            <w:vAlign w:val="center"/>
          </w:tcPr>
          <w:p w14:paraId="3407F6E8">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6881345A">
            <w:pPr>
              <w:spacing w:before="0" w:after="0" w:line="276" w:lineRule="auto"/>
              <w:ind w:left="135"/>
              <w:jc w:val="center"/>
            </w:pPr>
          </w:p>
        </w:tc>
        <w:tc>
          <w:tcPr>
            <w:tcW w:w="1771" w:type="dxa"/>
            <w:tcMar>
              <w:top w:w="50" w:type="dxa"/>
              <w:left w:w="100" w:type="dxa"/>
            </w:tcMar>
            <w:vAlign w:val="center"/>
          </w:tcPr>
          <w:p w14:paraId="48DE9146">
            <w:pPr>
              <w:spacing w:before="0" w:after="0" w:line="276" w:lineRule="auto"/>
              <w:ind w:left="135"/>
              <w:jc w:val="center"/>
            </w:pPr>
          </w:p>
        </w:tc>
        <w:tc>
          <w:tcPr>
            <w:tcW w:w="1375" w:type="dxa"/>
            <w:shd w:val="clear" w:color="auto" w:fill="auto"/>
            <w:tcMar>
              <w:top w:w="50" w:type="dxa"/>
              <w:left w:w="100" w:type="dxa"/>
            </w:tcMar>
            <w:vAlign w:val="top"/>
          </w:tcPr>
          <w:p w14:paraId="0F4221C8">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12DF5A6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"https://m.edsoo.ru/ff0c63b6" \h </w:instrText>
            </w:r>
            <w:r>
              <w:fldChar w:fldCharType="separate"/>
            </w:r>
            <w:r>
              <w:rPr>
                <w:rFonts w:ascii="Times New Roman" w:hAnsi="Times New Roman"/>
                <w:b w:val="0"/>
                <w:i w:val="0"/>
                <w:color w:val="0000FF"/>
                <w:sz w:val="22"/>
                <w:u w:val="single"/>
              </w:rPr>
              <w:t>https://m.edsoo.ru/ff0c63b6</w:t>
            </w:r>
            <w:r>
              <w:rPr>
                <w:rFonts w:ascii="Times New Roman" w:hAnsi="Times New Roman"/>
                <w:b w:val="0"/>
                <w:i w:val="0"/>
                <w:color w:val="0000FF"/>
                <w:sz w:val="22"/>
                <w:u w:val="single"/>
              </w:rPr>
              <w:fldChar w:fldCharType="end"/>
            </w:r>
          </w:p>
        </w:tc>
      </w:tr>
      <w:tr w14:paraId="36957B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24F1778A">
            <w:pPr>
              <w:spacing w:before="0" w:after="0"/>
              <w:ind w:left="0"/>
              <w:jc w:val="left"/>
            </w:pPr>
            <w:r>
              <w:rPr>
                <w:rFonts w:ascii="Times New Roman" w:hAnsi="Times New Roman"/>
                <w:b w:val="0"/>
                <w:i w:val="0"/>
                <w:color w:val="000000"/>
                <w:sz w:val="24"/>
              </w:rPr>
              <w:t>41</w:t>
            </w:r>
          </w:p>
        </w:tc>
        <w:tc>
          <w:tcPr>
            <w:tcW w:w="4069" w:type="dxa"/>
            <w:tcMar>
              <w:top w:w="50" w:type="dxa"/>
              <w:left w:w="100" w:type="dxa"/>
            </w:tcMar>
            <w:vAlign w:val="center"/>
          </w:tcPr>
          <w:p w14:paraId="766A5DF6">
            <w:pPr>
              <w:spacing w:before="0" w:after="0"/>
              <w:ind w:left="135"/>
              <w:jc w:val="left"/>
            </w:pPr>
            <w:r>
              <w:rPr>
                <w:rFonts w:ascii="Times New Roman" w:hAnsi="Times New Roman"/>
                <w:b w:val="0"/>
                <w:i w:val="0"/>
                <w:color w:val="000000"/>
                <w:sz w:val="24"/>
              </w:rPr>
              <w:t>Абсолютная и относительная влажность воздуха. Насыщенный пар</w:t>
            </w:r>
          </w:p>
        </w:tc>
        <w:tc>
          <w:tcPr>
            <w:tcW w:w="983" w:type="dxa"/>
            <w:tcMar>
              <w:top w:w="50" w:type="dxa"/>
              <w:left w:w="100" w:type="dxa"/>
            </w:tcMar>
            <w:vAlign w:val="center"/>
          </w:tcPr>
          <w:p w14:paraId="394FB1AC">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550179DD">
            <w:pPr>
              <w:spacing w:before="0" w:after="0" w:line="276" w:lineRule="auto"/>
              <w:ind w:left="135"/>
              <w:jc w:val="center"/>
            </w:pPr>
          </w:p>
        </w:tc>
        <w:tc>
          <w:tcPr>
            <w:tcW w:w="1771" w:type="dxa"/>
            <w:tcMar>
              <w:top w:w="50" w:type="dxa"/>
              <w:left w:w="100" w:type="dxa"/>
            </w:tcMar>
            <w:vAlign w:val="center"/>
          </w:tcPr>
          <w:p w14:paraId="52EE2F0F">
            <w:pPr>
              <w:spacing w:before="0" w:after="0" w:line="276" w:lineRule="auto"/>
              <w:ind w:left="135"/>
              <w:jc w:val="center"/>
            </w:pPr>
          </w:p>
        </w:tc>
        <w:tc>
          <w:tcPr>
            <w:tcW w:w="1375" w:type="dxa"/>
            <w:shd w:val="clear" w:color="auto" w:fill="auto"/>
            <w:tcMar>
              <w:top w:w="50" w:type="dxa"/>
              <w:left w:w="100" w:type="dxa"/>
            </w:tcMar>
            <w:vAlign w:val="top"/>
          </w:tcPr>
          <w:p w14:paraId="2B1256A2">
            <w:pPr>
              <w:rPr>
                <w:rFonts w:hint="default" w:ascii="Calibri" w:hAnsi="Calibri" w:eastAsia="SimSun" w:cs="Times New Roman"/>
                <w:sz w:val="22"/>
                <w:szCs w:val="22"/>
                <w:vertAlign w:val="baseline"/>
                <w:lang w:val="ru-RU" w:eastAsia="en-US" w:bidi="ar-SA"/>
              </w:rPr>
            </w:pPr>
            <w:r>
              <w:rPr>
                <w:rFonts w:hint="default"/>
                <w:vertAlign w:val="baseline"/>
                <w:lang w:val="ru-RU"/>
              </w:rPr>
              <w:t>09.02-13.02</w:t>
            </w:r>
          </w:p>
        </w:tc>
        <w:tc>
          <w:tcPr>
            <w:tcW w:w="2798" w:type="dxa"/>
            <w:tcMar>
              <w:top w:w="50" w:type="dxa"/>
              <w:left w:w="100" w:type="dxa"/>
            </w:tcMar>
            <w:vAlign w:val="center"/>
          </w:tcPr>
          <w:p w14:paraId="3670BAC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"https://m.edsoo.ru/ff0c64d8" \h </w:instrText>
            </w:r>
            <w:r>
              <w:fldChar w:fldCharType="separate"/>
            </w:r>
            <w:r>
              <w:rPr>
                <w:rFonts w:ascii="Times New Roman" w:hAnsi="Times New Roman"/>
                <w:b w:val="0"/>
                <w:i w:val="0"/>
                <w:color w:val="0000FF"/>
                <w:sz w:val="22"/>
                <w:u w:val="single"/>
              </w:rPr>
              <w:t>https://m.edsoo.ru/ff0c64d8</w:t>
            </w:r>
            <w:r>
              <w:rPr>
                <w:rFonts w:ascii="Times New Roman" w:hAnsi="Times New Roman"/>
                <w:b w:val="0"/>
                <w:i w:val="0"/>
                <w:color w:val="0000FF"/>
                <w:sz w:val="22"/>
                <w:u w:val="single"/>
              </w:rPr>
              <w:fldChar w:fldCharType="end"/>
            </w:r>
          </w:p>
        </w:tc>
      </w:tr>
      <w:tr w14:paraId="04C39D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483CC1D8">
            <w:pPr>
              <w:spacing w:before="0" w:after="0"/>
              <w:ind w:left="0"/>
              <w:jc w:val="left"/>
            </w:pPr>
            <w:r>
              <w:rPr>
                <w:rFonts w:ascii="Times New Roman" w:hAnsi="Times New Roman"/>
                <w:b w:val="0"/>
                <w:i w:val="0"/>
                <w:color w:val="000000"/>
                <w:sz w:val="24"/>
              </w:rPr>
              <w:t>42</w:t>
            </w:r>
          </w:p>
        </w:tc>
        <w:tc>
          <w:tcPr>
            <w:tcW w:w="4069" w:type="dxa"/>
            <w:tcMar>
              <w:top w:w="50" w:type="dxa"/>
              <w:left w:w="100" w:type="dxa"/>
            </w:tcMar>
            <w:vAlign w:val="center"/>
          </w:tcPr>
          <w:p w14:paraId="5CA412CA">
            <w:pPr>
              <w:spacing w:before="0" w:after="0"/>
              <w:ind w:left="135"/>
              <w:jc w:val="left"/>
            </w:pPr>
            <w:r>
              <w:rPr>
                <w:rFonts w:ascii="Times New Roman" w:hAnsi="Times New Roman"/>
                <w:b w:val="0"/>
                <w:i w:val="0"/>
                <w:color w:val="000000"/>
                <w:sz w:val="24"/>
              </w:rPr>
              <w:t>Твёрдое тело. Кристаллические и аморфные тела. Анизотропия свойств кристаллов. Жидкие кристаллы. Современные материалы</w:t>
            </w:r>
          </w:p>
        </w:tc>
        <w:tc>
          <w:tcPr>
            <w:tcW w:w="983" w:type="dxa"/>
            <w:tcMar>
              <w:top w:w="50" w:type="dxa"/>
              <w:left w:w="100" w:type="dxa"/>
            </w:tcMar>
            <w:vAlign w:val="center"/>
          </w:tcPr>
          <w:p w14:paraId="0407C588">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4151068A">
            <w:pPr>
              <w:spacing w:before="0" w:after="0" w:line="276" w:lineRule="auto"/>
              <w:ind w:left="135"/>
              <w:jc w:val="center"/>
            </w:pPr>
          </w:p>
        </w:tc>
        <w:tc>
          <w:tcPr>
            <w:tcW w:w="1771" w:type="dxa"/>
            <w:tcMar>
              <w:top w:w="50" w:type="dxa"/>
              <w:left w:w="100" w:type="dxa"/>
            </w:tcMar>
            <w:vAlign w:val="center"/>
          </w:tcPr>
          <w:p w14:paraId="0487DD06">
            <w:pPr>
              <w:spacing w:before="0" w:after="0" w:line="276" w:lineRule="auto"/>
              <w:ind w:left="135"/>
              <w:jc w:val="center"/>
            </w:pPr>
          </w:p>
        </w:tc>
        <w:tc>
          <w:tcPr>
            <w:tcW w:w="1375" w:type="dxa"/>
            <w:shd w:val="clear" w:color="auto" w:fill="auto"/>
            <w:tcMar>
              <w:top w:w="50" w:type="dxa"/>
              <w:left w:w="100" w:type="dxa"/>
            </w:tcMar>
            <w:vAlign w:val="top"/>
          </w:tcPr>
          <w:p w14:paraId="32E519BD">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01775C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"https://m.edsoo.ru/ff0c65f0" \h </w:instrText>
            </w:r>
            <w:r>
              <w:fldChar w:fldCharType="separate"/>
            </w:r>
            <w:r>
              <w:rPr>
                <w:rFonts w:ascii="Times New Roman" w:hAnsi="Times New Roman"/>
                <w:b w:val="0"/>
                <w:i w:val="0"/>
                <w:color w:val="0000FF"/>
                <w:sz w:val="22"/>
                <w:u w:val="single"/>
              </w:rPr>
              <w:t>https://m.edsoo.ru/ff0c65f0</w:t>
            </w:r>
            <w:r>
              <w:rPr>
                <w:rFonts w:ascii="Times New Roman" w:hAnsi="Times New Roman"/>
                <w:b w:val="0"/>
                <w:i w:val="0"/>
                <w:color w:val="0000FF"/>
                <w:sz w:val="22"/>
                <w:u w:val="single"/>
              </w:rPr>
              <w:fldChar w:fldCharType="end"/>
            </w:r>
          </w:p>
        </w:tc>
      </w:tr>
      <w:tr w14:paraId="5A326D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2B96F9D7">
            <w:pPr>
              <w:spacing w:before="0" w:after="0"/>
              <w:ind w:left="0"/>
              <w:jc w:val="left"/>
            </w:pPr>
            <w:r>
              <w:rPr>
                <w:rFonts w:ascii="Times New Roman" w:hAnsi="Times New Roman"/>
                <w:b w:val="0"/>
                <w:i w:val="0"/>
                <w:color w:val="000000"/>
                <w:sz w:val="24"/>
              </w:rPr>
              <w:t>43</w:t>
            </w:r>
          </w:p>
        </w:tc>
        <w:tc>
          <w:tcPr>
            <w:tcW w:w="4069" w:type="dxa"/>
            <w:tcMar>
              <w:top w:w="50" w:type="dxa"/>
              <w:left w:w="100" w:type="dxa"/>
            </w:tcMar>
            <w:vAlign w:val="center"/>
          </w:tcPr>
          <w:p w14:paraId="2A9D3C9F">
            <w:pPr>
              <w:spacing w:before="0" w:after="0"/>
              <w:ind w:left="135"/>
              <w:jc w:val="left"/>
            </w:pPr>
            <w:r>
              <w:rPr>
                <w:rFonts w:ascii="Times New Roman" w:hAnsi="Times New Roman"/>
                <w:b w:val="0"/>
                <w:i w:val="0"/>
                <w:color w:val="000000"/>
                <w:sz w:val="24"/>
              </w:rPr>
              <w:t>Плавление и кристаллизация. Удельная теплота плавления. Сублимация</w:t>
            </w:r>
          </w:p>
        </w:tc>
        <w:tc>
          <w:tcPr>
            <w:tcW w:w="983" w:type="dxa"/>
            <w:tcMar>
              <w:top w:w="50" w:type="dxa"/>
              <w:left w:w="100" w:type="dxa"/>
            </w:tcMar>
            <w:vAlign w:val="center"/>
          </w:tcPr>
          <w:p w14:paraId="0619C67C">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54DA2C07">
            <w:pPr>
              <w:spacing w:before="0" w:after="0" w:line="276" w:lineRule="auto"/>
              <w:ind w:left="135"/>
              <w:jc w:val="center"/>
            </w:pPr>
          </w:p>
        </w:tc>
        <w:tc>
          <w:tcPr>
            <w:tcW w:w="1771" w:type="dxa"/>
            <w:tcMar>
              <w:top w:w="50" w:type="dxa"/>
              <w:left w:w="100" w:type="dxa"/>
            </w:tcMar>
            <w:vAlign w:val="center"/>
          </w:tcPr>
          <w:p w14:paraId="2D280BC5">
            <w:pPr>
              <w:spacing w:before="0" w:after="0" w:line="276" w:lineRule="auto"/>
              <w:ind w:left="135"/>
              <w:jc w:val="center"/>
            </w:pPr>
          </w:p>
        </w:tc>
        <w:tc>
          <w:tcPr>
            <w:tcW w:w="1375" w:type="dxa"/>
            <w:shd w:val="clear" w:color="auto" w:fill="auto"/>
            <w:tcMar>
              <w:top w:w="50" w:type="dxa"/>
              <w:left w:w="100" w:type="dxa"/>
            </w:tcMar>
            <w:vAlign w:val="top"/>
          </w:tcPr>
          <w:p w14:paraId="532A256F">
            <w:pPr>
              <w:rPr>
                <w:rFonts w:hint="default" w:ascii="Calibri" w:hAnsi="Calibri" w:eastAsia="SimSun" w:cs="Times New Roman"/>
                <w:sz w:val="22"/>
                <w:szCs w:val="22"/>
                <w:vertAlign w:val="baseline"/>
                <w:lang w:val="ru-RU" w:eastAsia="en-US" w:bidi="ar-SA"/>
              </w:rPr>
            </w:pPr>
            <w:r>
              <w:rPr>
                <w:rFonts w:hint="default"/>
                <w:vertAlign w:val="baseline"/>
                <w:lang w:val="ru-RU"/>
              </w:rPr>
              <w:t>16.02-20.02</w:t>
            </w:r>
          </w:p>
        </w:tc>
        <w:tc>
          <w:tcPr>
            <w:tcW w:w="2798" w:type="dxa"/>
            <w:tcMar>
              <w:top w:w="50" w:type="dxa"/>
              <w:left w:w="100" w:type="dxa"/>
            </w:tcMar>
            <w:vAlign w:val="center"/>
          </w:tcPr>
          <w:p w14:paraId="1FDD0A1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"https://m.edsoo.ru/ff0c6708" \h </w:instrText>
            </w:r>
            <w:r>
              <w:fldChar w:fldCharType="separate"/>
            </w:r>
            <w:r>
              <w:rPr>
                <w:rFonts w:ascii="Times New Roman" w:hAnsi="Times New Roman"/>
                <w:b w:val="0"/>
                <w:i w:val="0"/>
                <w:color w:val="0000FF"/>
                <w:sz w:val="22"/>
                <w:u w:val="single"/>
              </w:rPr>
              <w:t>https://m.edsoo.ru/ff0c6708</w:t>
            </w:r>
            <w:r>
              <w:rPr>
                <w:rFonts w:ascii="Times New Roman" w:hAnsi="Times New Roman"/>
                <w:b w:val="0"/>
                <w:i w:val="0"/>
                <w:color w:val="0000FF"/>
                <w:sz w:val="22"/>
                <w:u w:val="single"/>
              </w:rPr>
              <w:fldChar w:fldCharType="end"/>
            </w:r>
          </w:p>
        </w:tc>
      </w:tr>
      <w:tr w14:paraId="664031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693FCE94">
            <w:pPr>
              <w:spacing w:before="0" w:after="0"/>
              <w:ind w:left="0"/>
              <w:jc w:val="left"/>
            </w:pPr>
            <w:r>
              <w:rPr>
                <w:rFonts w:ascii="Times New Roman" w:hAnsi="Times New Roman"/>
                <w:b w:val="0"/>
                <w:i w:val="0"/>
                <w:color w:val="000000"/>
                <w:sz w:val="24"/>
              </w:rPr>
              <w:t>44</w:t>
            </w:r>
          </w:p>
        </w:tc>
        <w:tc>
          <w:tcPr>
            <w:tcW w:w="4069" w:type="dxa"/>
            <w:tcMar>
              <w:top w:w="50" w:type="dxa"/>
              <w:left w:w="100" w:type="dxa"/>
            </w:tcMar>
            <w:vAlign w:val="center"/>
          </w:tcPr>
          <w:p w14:paraId="1FB81C7F">
            <w:pPr>
              <w:spacing w:before="0" w:after="0"/>
              <w:ind w:left="135"/>
              <w:jc w:val="left"/>
            </w:pPr>
            <w:r>
              <w:rPr>
                <w:rFonts w:ascii="Times New Roman" w:hAnsi="Times New Roman"/>
                <w:b w:val="0"/>
                <w:i w:val="0"/>
                <w:color w:val="000000"/>
                <w:sz w:val="24"/>
              </w:rPr>
              <w:t>Уравнение теплового баланса</w:t>
            </w:r>
          </w:p>
        </w:tc>
        <w:tc>
          <w:tcPr>
            <w:tcW w:w="983" w:type="dxa"/>
            <w:tcMar>
              <w:top w:w="50" w:type="dxa"/>
              <w:left w:w="100" w:type="dxa"/>
            </w:tcMar>
            <w:vAlign w:val="center"/>
          </w:tcPr>
          <w:p w14:paraId="4819B331">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04D8D670">
            <w:pPr>
              <w:spacing w:before="0" w:after="0" w:line="276" w:lineRule="auto"/>
              <w:ind w:left="135"/>
              <w:jc w:val="center"/>
            </w:pPr>
          </w:p>
        </w:tc>
        <w:tc>
          <w:tcPr>
            <w:tcW w:w="1771" w:type="dxa"/>
            <w:tcMar>
              <w:top w:w="50" w:type="dxa"/>
              <w:left w:w="100" w:type="dxa"/>
            </w:tcMar>
            <w:vAlign w:val="center"/>
          </w:tcPr>
          <w:p w14:paraId="494839CC">
            <w:pPr>
              <w:spacing w:before="0" w:after="0" w:line="276" w:lineRule="auto"/>
              <w:ind w:left="135"/>
              <w:jc w:val="center"/>
            </w:pPr>
          </w:p>
        </w:tc>
        <w:tc>
          <w:tcPr>
            <w:tcW w:w="1375" w:type="dxa"/>
            <w:shd w:val="clear" w:color="auto" w:fill="auto"/>
            <w:tcMar>
              <w:top w:w="50" w:type="dxa"/>
              <w:left w:w="100" w:type="dxa"/>
            </w:tcMar>
            <w:vAlign w:val="top"/>
          </w:tcPr>
          <w:p w14:paraId="02172992">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3AE2C40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"https://m.edsoo.ru/ff0c6820" \h </w:instrText>
            </w:r>
            <w:r>
              <w:fldChar w:fldCharType="separate"/>
            </w:r>
            <w:r>
              <w:rPr>
                <w:rFonts w:ascii="Times New Roman" w:hAnsi="Times New Roman"/>
                <w:b w:val="0"/>
                <w:i w:val="0"/>
                <w:color w:val="0000FF"/>
                <w:sz w:val="22"/>
                <w:u w:val="single"/>
              </w:rPr>
              <w:t>https://m.edsoo.ru/ff0c6820</w:t>
            </w:r>
            <w:r>
              <w:rPr>
                <w:rFonts w:ascii="Times New Roman" w:hAnsi="Times New Roman"/>
                <w:b w:val="0"/>
                <w:i w:val="0"/>
                <w:color w:val="0000FF"/>
                <w:sz w:val="22"/>
                <w:u w:val="single"/>
              </w:rPr>
              <w:fldChar w:fldCharType="end"/>
            </w:r>
          </w:p>
        </w:tc>
      </w:tr>
      <w:tr w14:paraId="739734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6AB10285">
            <w:pPr>
              <w:spacing w:before="0" w:after="0"/>
              <w:ind w:left="0"/>
              <w:jc w:val="left"/>
            </w:pPr>
            <w:r>
              <w:rPr>
                <w:rFonts w:ascii="Times New Roman" w:hAnsi="Times New Roman"/>
                <w:b w:val="0"/>
                <w:i w:val="0"/>
                <w:color w:val="000000"/>
                <w:sz w:val="24"/>
              </w:rPr>
              <w:t>45</w:t>
            </w:r>
          </w:p>
        </w:tc>
        <w:tc>
          <w:tcPr>
            <w:tcW w:w="4069" w:type="dxa"/>
            <w:tcMar>
              <w:top w:w="50" w:type="dxa"/>
              <w:left w:w="100" w:type="dxa"/>
            </w:tcMar>
            <w:vAlign w:val="center"/>
          </w:tcPr>
          <w:p w14:paraId="0479E0C8">
            <w:pPr>
              <w:spacing w:before="0" w:after="0"/>
              <w:ind w:left="135"/>
              <w:jc w:val="left"/>
            </w:pPr>
            <w:r>
              <w:rPr>
                <w:rFonts w:ascii="Times New Roman" w:hAnsi="Times New Roman"/>
                <w:b w:val="0"/>
                <w:i w:val="0"/>
                <w:color w:val="000000"/>
                <w:sz w:val="24"/>
              </w:rPr>
              <w:t>Электризация тел. Электрический заряд. Два вида электрических зарядов</w:t>
            </w:r>
          </w:p>
        </w:tc>
        <w:tc>
          <w:tcPr>
            <w:tcW w:w="983" w:type="dxa"/>
            <w:tcMar>
              <w:top w:w="50" w:type="dxa"/>
              <w:left w:w="100" w:type="dxa"/>
            </w:tcMar>
            <w:vAlign w:val="center"/>
          </w:tcPr>
          <w:p w14:paraId="5771DFD9">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347A1852">
            <w:pPr>
              <w:spacing w:before="0" w:after="0" w:line="276" w:lineRule="auto"/>
              <w:ind w:left="135"/>
              <w:jc w:val="center"/>
            </w:pPr>
          </w:p>
        </w:tc>
        <w:tc>
          <w:tcPr>
            <w:tcW w:w="1771" w:type="dxa"/>
            <w:tcMar>
              <w:top w:w="50" w:type="dxa"/>
              <w:left w:w="100" w:type="dxa"/>
            </w:tcMar>
            <w:vAlign w:val="center"/>
          </w:tcPr>
          <w:p w14:paraId="765CC791">
            <w:pPr>
              <w:spacing w:before="0" w:after="0" w:line="276" w:lineRule="auto"/>
              <w:ind w:left="135"/>
              <w:jc w:val="center"/>
            </w:pPr>
          </w:p>
        </w:tc>
        <w:tc>
          <w:tcPr>
            <w:tcW w:w="1375" w:type="dxa"/>
            <w:shd w:val="clear" w:color="auto" w:fill="auto"/>
            <w:tcMar>
              <w:top w:w="50" w:type="dxa"/>
              <w:left w:w="100" w:type="dxa"/>
            </w:tcMar>
            <w:vAlign w:val="top"/>
          </w:tcPr>
          <w:p w14:paraId="24D83A14">
            <w:pPr>
              <w:rPr>
                <w:rFonts w:hint="default" w:ascii="Calibri" w:hAnsi="Calibri" w:eastAsia="SimSun" w:cs="Times New Roman"/>
                <w:sz w:val="22"/>
                <w:szCs w:val="22"/>
                <w:vertAlign w:val="baseline"/>
                <w:lang w:val="ru-RU" w:eastAsia="en-US" w:bidi="ar-SA"/>
              </w:rPr>
            </w:pPr>
            <w:r>
              <w:rPr>
                <w:rFonts w:hint="default"/>
                <w:vertAlign w:val="baseline"/>
                <w:lang w:val="ru-RU"/>
              </w:rPr>
              <w:t>24.02-27.02</w:t>
            </w:r>
          </w:p>
        </w:tc>
        <w:tc>
          <w:tcPr>
            <w:tcW w:w="2798" w:type="dxa"/>
            <w:tcMar>
              <w:top w:w="50" w:type="dxa"/>
              <w:left w:w="100" w:type="dxa"/>
            </w:tcMar>
            <w:vAlign w:val="center"/>
          </w:tcPr>
          <w:p w14:paraId="691D0BF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"https://m.edsoo.ru/ff0c6bcc" \h </w:instrText>
            </w:r>
            <w:r>
              <w:fldChar w:fldCharType="separate"/>
            </w:r>
            <w:r>
              <w:rPr>
                <w:rFonts w:ascii="Times New Roman" w:hAnsi="Times New Roman"/>
                <w:b w:val="0"/>
                <w:i w:val="0"/>
                <w:color w:val="0000FF"/>
                <w:sz w:val="22"/>
                <w:u w:val="single"/>
              </w:rPr>
              <w:t>https://m.edsoo.ru/ff0c6bcc</w:t>
            </w:r>
            <w:r>
              <w:rPr>
                <w:rFonts w:ascii="Times New Roman" w:hAnsi="Times New Roman"/>
                <w:b w:val="0"/>
                <w:i w:val="0"/>
                <w:color w:val="0000FF"/>
                <w:sz w:val="22"/>
                <w:u w:val="single"/>
              </w:rPr>
              <w:fldChar w:fldCharType="end"/>
            </w:r>
          </w:p>
        </w:tc>
      </w:tr>
      <w:tr w14:paraId="70EC52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73EEF7F4">
            <w:pPr>
              <w:spacing w:before="0" w:after="0"/>
              <w:ind w:left="0"/>
              <w:jc w:val="left"/>
            </w:pPr>
            <w:r>
              <w:rPr>
                <w:rFonts w:ascii="Times New Roman" w:hAnsi="Times New Roman"/>
                <w:b w:val="0"/>
                <w:i w:val="0"/>
                <w:color w:val="000000"/>
                <w:sz w:val="24"/>
              </w:rPr>
              <w:t>46</w:t>
            </w:r>
          </w:p>
        </w:tc>
        <w:tc>
          <w:tcPr>
            <w:tcW w:w="4069" w:type="dxa"/>
            <w:tcMar>
              <w:top w:w="50" w:type="dxa"/>
              <w:left w:w="100" w:type="dxa"/>
            </w:tcMar>
            <w:vAlign w:val="center"/>
          </w:tcPr>
          <w:p w14:paraId="009F9843">
            <w:pPr>
              <w:spacing w:before="0" w:after="0"/>
              <w:ind w:left="135"/>
              <w:jc w:val="left"/>
            </w:pPr>
            <w:r>
              <w:rPr>
                <w:rFonts w:ascii="Times New Roman" w:hAnsi="Times New Roman"/>
                <w:b w:val="0"/>
                <w:i w:val="0"/>
                <w:color w:val="000000"/>
                <w:sz w:val="24"/>
              </w:rPr>
              <w:t>Проводники, диэлектрики и полупроводники. Закон сохранения электрического заряда</w:t>
            </w:r>
          </w:p>
        </w:tc>
        <w:tc>
          <w:tcPr>
            <w:tcW w:w="983" w:type="dxa"/>
            <w:tcMar>
              <w:top w:w="50" w:type="dxa"/>
              <w:left w:w="100" w:type="dxa"/>
            </w:tcMar>
            <w:vAlign w:val="center"/>
          </w:tcPr>
          <w:p w14:paraId="5B62C12F">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7AC0EA0E">
            <w:pPr>
              <w:spacing w:before="0" w:after="0" w:line="276" w:lineRule="auto"/>
              <w:ind w:left="135"/>
              <w:jc w:val="center"/>
            </w:pPr>
          </w:p>
        </w:tc>
        <w:tc>
          <w:tcPr>
            <w:tcW w:w="1771" w:type="dxa"/>
            <w:tcMar>
              <w:top w:w="50" w:type="dxa"/>
              <w:left w:w="100" w:type="dxa"/>
            </w:tcMar>
            <w:vAlign w:val="center"/>
          </w:tcPr>
          <w:p w14:paraId="2593E852">
            <w:pPr>
              <w:spacing w:before="0" w:after="0" w:line="276" w:lineRule="auto"/>
              <w:ind w:left="135"/>
              <w:jc w:val="center"/>
            </w:pPr>
          </w:p>
        </w:tc>
        <w:tc>
          <w:tcPr>
            <w:tcW w:w="1375" w:type="dxa"/>
            <w:shd w:val="clear" w:color="auto" w:fill="auto"/>
            <w:tcMar>
              <w:top w:w="50" w:type="dxa"/>
              <w:left w:w="100" w:type="dxa"/>
            </w:tcMar>
            <w:vAlign w:val="top"/>
          </w:tcPr>
          <w:p w14:paraId="5AE61B04">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21D9EE5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"https://m.edsoo.ru/ff0c6bcc" \h </w:instrText>
            </w:r>
            <w:r>
              <w:fldChar w:fldCharType="separate"/>
            </w:r>
            <w:r>
              <w:rPr>
                <w:rFonts w:ascii="Times New Roman" w:hAnsi="Times New Roman"/>
                <w:b w:val="0"/>
                <w:i w:val="0"/>
                <w:color w:val="0000FF"/>
                <w:sz w:val="22"/>
                <w:u w:val="single"/>
              </w:rPr>
              <w:t>https://m.edsoo.ru/ff0c6bcc</w:t>
            </w:r>
            <w:r>
              <w:rPr>
                <w:rFonts w:ascii="Times New Roman" w:hAnsi="Times New Roman"/>
                <w:b w:val="0"/>
                <w:i w:val="0"/>
                <w:color w:val="0000FF"/>
                <w:sz w:val="22"/>
                <w:u w:val="single"/>
              </w:rPr>
              <w:fldChar w:fldCharType="end"/>
            </w:r>
          </w:p>
        </w:tc>
      </w:tr>
      <w:tr w14:paraId="0926AA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4584A0E9">
            <w:pPr>
              <w:spacing w:before="0" w:after="0"/>
              <w:ind w:left="0"/>
              <w:jc w:val="left"/>
            </w:pPr>
            <w:r>
              <w:rPr>
                <w:rFonts w:ascii="Times New Roman" w:hAnsi="Times New Roman"/>
                <w:b w:val="0"/>
                <w:i w:val="0"/>
                <w:color w:val="000000"/>
                <w:sz w:val="24"/>
              </w:rPr>
              <w:t>47</w:t>
            </w:r>
          </w:p>
        </w:tc>
        <w:tc>
          <w:tcPr>
            <w:tcW w:w="4069" w:type="dxa"/>
            <w:tcMar>
              <w:top w:w="50" w:type="dxa"/>
              <w:left w:w="100" w:type="dxa"/>
            </w:tcMar>
            <w:vAlign w:val="center"/>
          </w:tcPr>
          <w:p w14:paraId="5FD4DDC8">
            <w:pPr>
              <w:spacing w:before="0" w:after="0"/>
              <w:ind w:left="135"/>
              <w:jc w:val="left"/>
            </w:pPr>
            <w:r>
              <w:rPr>
                <w:rFonts w:ascii="Times New Roman" w:hAnsi="Times New Roman"/>
                <w:b w:val="0"/>
                <w:i w:val="0"/>
                <w:color w:val="000000"/>
                <w:sz w:val="24"/>
              </w:rPr>
              <w:t>Взаимодействие зарядов. Закон Кулона. Точечный электрический заряд</w:t>
            </w:r>
          </w:p>
        </w:tc>
        <w:tc>
          <w:tcPr>
            <w:tcW w:w="983" w:type="dxa"/>
            <w:tcMar>
              <w:top w:w="50" w:type="dxa"/>
              <w:left w:w="100" w:type="dxa"/>
            </w:tcMar>
            <w:vAlign w:val="center"/>
          </w:tcPr>
          <w:p w14:paraId="1DCFDC08">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2B4CA7A7">
            <w:pPr>
              <w:spacing w:before="0" w:after="0" w:line="276" w:lineRule="auto"/>
              <w:ind w:left="135"/>
              <w:jc w:val="center"/>
            </w:pPr>
          </w:p>
        </w:tc>
        <w:tc>
          <w:tcPr>
            <w:tcW w:w="1771" w:type="dxa"/>
            <w:tcMar>
              <w:top w:w="50" w:type="dxa"/>
              <w:left w:w="100" w:type="dxa"/>
            </w:tcMar>
            <w:vAlign w:val="center"/>
          </w:tcPr>
          <w:p w14:paraId="6D2F0EEB">
            <w:pPr>
              <w:spacing w:before="0" w:after="0" w:line="276" w:lineRule="auto"/>
              <w:ind w:left="135"/>
              <w:jc w:val="center"/>
            </w:pPr>
          </w:p>
        </w:tc>
        <w:tc>
          <w:tcPr>
            <w:tcW w:w="1375" w:type="dxa"/>
            <w:shd w:val="clear" w:color="auto" w:fill="auto"/>
            <w:tcMar>
              <w:top w:w="50" w:type="dxa"/>
              <w:left w:w="100" w:type="dxa"/>
            </w:tcMar>
            <w:vAlign w:val="top"/>
          </w:tcPr>
          <w:p w14:paraId="53A0620B">
            <w:pPr>
              <w:rPr>
                <w:rFonts w:hint="default" w:ascii="Calibri" w:hAnsi="Calibri" w:eastAsia="SimSun" w:cs="Times New Roman"/>
                <w:sz w:val="22"/>
                <w:szCs w:val="22"/>
                <w:vertAlign w:val="baseline"/>
                <w:lang w:val="ru-RU" w:eastAsia="en-US" w:bidi="ar-SA"/>
              </w:rPr>
            </w:pPr>
            <w:r>
              <w:rPr>
                <w:rFonts w:hint="default"/>
                <w:vertAlign w:val="baseline"/>
                <w:lang w:val="ru-RU"/>
              </w:rPr>
              <w:t>02.03-06.03</w:t>
            </w:r>
          </w:p>
        </w:tc>
        <w:tc>
          <w:tcPr>
            <w:tcW w:w="2798" w:type="dxa"/>
            <w:tcMar>
              <w:top w:w="50" w:type="dxa"/>
              <w:left w:w="100" w:type="dxa"/>
            </w:tcMar>
            <w:vAlign w:val="center"/>
          </w:tcPr>
          <w:p w14:paraId="28D724F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"https://m.edsoo.ru/ff0c6ce4" \h </w:instrText>
            </w:r>
            <w:r>
              <w:fldChar w:fldCharType="separate"/>
            </w:r>
            <w:r>
              <w:rPr>
                <w:rFonts w:ascii="Times New Roman" w:hAnsi="Times New Roman"/>
                <w:b w:val="0"/>
                <w:i w:val="0"/>
                <w:color w:val="0000FF"/>
                <w:sz w:val="22"/>
                <w:u w:val="single"/>
              </w:rPr>
              <w:t>https://m.edsoo.ru/ff0c6ce4</w:t>
            </w:r>
            <w:r>
              <w:rPr>
                <w:rFonts w:ascii="Times New Roman" w:hAnsi="Times New Roman"/>
                <w:b w:val="0"/>
                <w:i w:val="0"/>
                <w:color w:val="0000FF"/>
                <w:sz w:val="22"/>
                <w:u w:val="single"/>
              </w:rPr>
              <w:fldChar w:fldCharType="end"/>
            </w:r>
          </w:p>
        </w:tc>
      </w:tr>
      <w:tr w14:paraId="3FB738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4F32186B">
            <w:pPr>
              <w:spacing w:before="0" w:after="0"/>
              <w:ind w:left="0"/>
              <w:jc w:val="left"/>
            </w:pPr>
            <w:r>
              <w:rPr>
                <w:rFonts w:ascii="Times New Roman" w:hAnsi="Times New Roman"/>
                <w:b w:val="0"/>
                <w:i w:val="0"/>
                <w:color w:val="000000"/>
                <w:sz w:val="24"/>
              </w:rPr>
              <w:t>48</w:t>
            </w:r>
          </w:p>
        </w:tc>
        <w:tc>
          <w:tcPr>
            <w:tcW w:w="4069" w:type="dxa"/>
            <w:tcMar>
              <w:top w:w="50" w:type="dxa"/>
              <w:left w:w="100" w:type="dxa"/>
            </w:tcMar>
            <w:vAlign w:val="center"/>
          </w:tcPr>
          <w:p w14:paraId="28D0EAED">
            <w:pPr>
              <w:spacing w:before="0" w:after="0"/>
              <w:ind w:left="135"/>
              <w:jc w:val="left"/>
            </w:pPr>
            <w:r>
              <w:rPr>
                <w:rFonts w:ascii="Times New Roman" w:hAnsi="Times New Roman"/>
                <w:b w:val="0"/>
                <w:i w:val="0"/>
                <w:color w:val="000000"/>
                <w:sz w:val="24"/>
              </w:rPr>
              <w:t>Напряжённость электрического поля. Принцип суперпозиции электрических полей. Линии напряжённости</w:t>
            </w:r>
          </w:p>
        </w:tc>
        <w:tc>
          <w:tcPr>
            <w:tcW w:w="983" w:type="dxa"/>
            <w:tcMar>
              <w:top w:w="50" w:type="dxa"/>
              <w:left w:w="100" w:type="dxa"/>
            </w:tcMar>
            <w:vAlign w:val="center"/>
          </w:tcPr>
          <w:p w14:paraId="623BC0AD">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004E9732">
            <w:pPr>
              <w:spacing w:before="0" w:after="0" w:line="276" w:lineRule="auto"/>
              <w:ind w:left="135"/>
              <w:jc w:val="center"/>
            </w:pPr>
          </w:p>
        </w:tc>
        <w:tc>
          <w:tcPr>
            <w:tcW w:w="1771" w:type="dxa"/>
            <w:tcMar>
              <w:top w:w="50" w:type="dxa"/>
              <w:left w:w="100" w:type="dxa"/>
            </w:tcMar>
            <w:vAlign w:val="center"/>
          </w:tcPr>
          <w:p w14:paraId="1894A3B9">
            <w:pPr>
              <w:spacing w:before="0" w:after="0" w:line="276" w:lineRule="auto"/>
              <w:ind w:left="135"/>
              <w:jc w:val="center"/>
            </w:pPr>
          </w:p>
        </w:tc>
        <w:tc>
          <w:tcPr>
            <w:tcW w:w="1375" w:type="dxa"/>
            <w:shd w:val="clear" w:color="auto" w:fill="auto"/>
            <w:tcMar>
              <w:top w:w="50" w:type="dxa"/>
              <w:left w:w="100" w:type="dxa"/>
            </w:tcMar>
            <w:vAlign w:val="top"/>
          </w:tcPr>
          <w:p w14:paraId="5871C064">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391090F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"https://m.edsoo.ru/ff0c6df2" \h </w:instrText>
            </w:r>
            <w:r>
              <w:fldChar w:fldCharType="separate"/>
            </w:r>
            <w:r>
              <w:rPr>
                <w:rFonts w:ascii="Times New Roman" w:hAnsi="Times New Roman"/>
                <w:b w:val="0"/>
                <w:i w:val="0"/>
                <w:color w:val="0000FF"/>
                <w:sz w:val="22"/>
                <w:u w:val="single"/>
              </w:rPr>
              <w:t>https://m.edsoo.ru/ff0c6df2</w:t>
            </w:r>
            <w:r>
              <w:rPr>
                <w:rFonts w:ascii="Times New Roman" w:hAnsi="Times New Roman"/>
                <w:b w:val="0"/>
                <w:i w:val="0"/>
                <w:color w:val="0000FF"/>
                <w:sz w:val="22"/>
                <w:u w:val="single"/>
              </w:rPr>
              <w:fldChar w:fldCharType="end"/>
            </w:r>
          </w:p>
        </w:tc>
      </w:tr>
      <w:tr w14:paraId="0E9A47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561F9235">
            <w:pPr>
              <w:spacing w:before="0" w:after="0"/>
              <w:ind w:left="0"/>
              <w:jc w:val="left"/>
            </w:pPr>
            <w:r>
              <w:rPr>
                <w:rFonts w:ascii="Times New Roman" w:hAnsi="Times New Roman"/>
                <w:b w:val="0"/>
                <w:i w:val="0"/>
                <w:color w:val="000000"/>
                <w:sz w:val="24"/>
              </w:rPr>
              <w:t>49</w:t>
            </w:r>
          </w:p>
        </w:tc>
        <w:tc>
          <w:tcPr>
            <w:tcW w:w="4069" w:type="dxa"/>
            <w:tcMar>
              <w:top w:w="50" w:type="dxa"/>
              <w:left w:w="100" w:type="dxa"/>
            </w:tcMar>
            <w:vAlign w:val="center"/>
          </w:tcPr>
          <w:p w14:paraId="673DCA1D">
            <w:pPr>
              <w:spacing w:before="0" w:after="0"/>
              <w:ind w:left="135"/>
              <w:jc w:val="left"/>
            </w:pPr>
            <w:r>
              <w:rPr>
                <w:rFonts w:ascii="Times New Roman" w:hAnsi="Times New Roman"/>
                <w:b w:val="0"/>
                <w:i w:val="0"/>
                <w:color w:val="000000"/>
                <w:sz w:val="24"/>
              </w:rPr>
              <w:t>Работа сил электростатического поля. Потенциал. Разность потенциалов</w:t>
            </w:r>
          </w:p>
        </w:tc>
        <w:tc>
          <w:tcPr>
            <w:tcW w:w="983" w:type="dxa"/>
            <w:tcMar>
              <w:top w:w="50" w:type="dxa"/>
              <w:left w:w="100" w:type="dxa"/>
            </w:tcMar>
            <w:vAlign w:val="center"/>
          </w:tcPr>
          <w:p w14:paraId="31FE4571">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0138074D">
            <w:pPr>
              <w:spacing w:before="0" w:after="0" w:line="276" w:lineRule="auto"/>
              <w:ind w:left="135"/>
              <w:jc w:val="center"/>
            </w:pPr>
          </w:p>
        </w:tc>
        <w:tc>
          <w:tcPr>
            <w:tcW w:w="1771" w:type="dxa"/>
            <w:tcMar>
              <w:top w:w="50" w:type="dxa"/>
              <w:left w:w="100" w:type="dxa"/>
            </w:tcMar>
            <w:vAlign w:val="center"/>
          </w:tcPr>
          <w:p w14:paraId="66C03CD0">
            <w:pPr>
              <w:spacing w:before="0" w:after="0" w:line="276" w:lineRule="auto"/>
              <w:ind w:left="135"/>
              <w:jc w:val="center"/>
            </w:pPr>
          </w:p>
        </w:tc>
        <w:tc>
          <w:tcPr>
            <w:tcW w:w="1375" w:type="dxa"/>
            <w:shd w:val="clear" w:color="auto" w:fill="auto"/>
            <w:tcMar>
              <w:top w:w="50" w:type="dxa"/>
              <w:left w:w="100" w:type="dxa"/>
            </w:tcMar>
            <w:vAlign w:val="top"/>
          </w:tcPr>
          <w:p w14:paraId="21147AC7">
            <w:pPr>
              <w:rPr>
                <w:rFonts w:hint="default" w:ascii="Calibri" w:hAnsi="Calibri" w:eastAsia="SimSun" w:cs="Times New Roman"/>
                <w:sz w:val="22"/>
                <w:szCs w:val="22"/>
                <w:vertAlign w:val="baseline"/>
                <w:lang w:val="ru-RU" w:eastAsia="en-US" w:bidi="ar-SA"/>
              </w:rPr>
            </w:pPr>
            <w:r>
              <w:rPr>
                <w:rFonts w:hint="default"/>
                <w:vertAlign w:val="baseline"/>
                <w:lang w:val="ru-RU"/>
              </w:rPr>
              <w:t>10.03-13.03</w:t>
            </w:r>
          </w:p>
        </w:tc>
        <w:tc>
          <w:tcPr>
            <w:tcW w:w="2798" w:type="dxa"/>
            <w:tcMar>
              <w:top w:w="50" w:type="dxa"/>
              <w:left w:w="100" w:type="dxa"/>
            </w:tcMar>
            <w:vAlign w:val="center"/>
          </w:tcPr>
          <w:p w14:paraId="4C407A4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"https://m.edsoo.ru/ff0c6f00" \h </w:instrText>
            </w:r>
            <w:r>
              <w:fldChar w:fldCharType="separate"/>
            </w:r>
            <w:r>
              <w:rPr>
                <w:rFonts w:ascii="Times New Roman" w:hAnsi="Times New Roman"/>
                <w:b w:val="0"/>
                <w:i w:val="0"/>
                <w:color w:val="0000FF"/>
                <w:sz w:val="22"/>
                <w:u w:val="single"/>
              </w:rPr>
              <w:t>https://m.edsoo.ru/ff0c6f00</w:t>
            </w:r>
            <w:r>
              <w:rPr>
                <w:rFonts w:ascii="Times New Roman" w:hAnsi="Times New Roman"/>
                <w:b w:val="0"/>
                <w:i w:val="0"/>
                <w:color w:val="0000FF"/>
                <w:sz w:val="22"/>
                <w:u w:val="single"/>
              </w:rPr>
              <w:fldChar w:fldCharType="end"/>
            </w:r>
          </w:p>
        </w:tc>
      </w:tr>
      <w:tr w14:paraId="4F5C25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030CAE6F">
            <w:pPr>
              <w:spacing w:before="0" w:after="0"/>
              <w:ind w:left="0"/>
              <w:jc w:val="left"/>
            </w:pPr>
            <w:r>
              <w:rPr>
                <w:rFonts w:ascii="Times New Roman" w:hAnsi="Times New Roman"/>
                <w:b w:val="0"/>
                <w:i w:val="0"/>
                <w:color w:val="000000"/>
                <w:sz w:val="24"/>
              </w:rPr>
              <w:t>50</w:t>
            </w:r>
          </w:p>
        </w:tc>
        <w:tc>
          <w:tcPr>
            <w:tcW w:w="4069" w:type="dxa"/>
            <w:tcMar>
              <w:top w:w="50" w:type="dxa"/>
              <w:left w:w="100" w:type="dxa"/>
            </w:tcMar>
            <w:vAlign w:val="center"/>
          </w:tcPr>
          <w:p w14:paraId="7C84B584">
            <w:pPr>
              <w:spacing w:before="0" w:after="0"/>
              <w:ind w:left="135"/>
              <w:jc w:val="left"/>
            </w:pPr>
            <w:r>
              <w:rPr>
                <w:rFonts w:ascii="Times New Roman" w:hAnsi="Times New Roman"/>
                <w:b w:val="0"/>
                <w:i w:val="0"/>
                <w:color w:val="000000"/>
                <w:sz w:val="24"/>
              </w:rPr>
              <w:t>Проводники и диэлектрики в электростатическом поле. Диэлектрическая проницаемость</w:t>
            </w:r>
          </w:p>
        </w:tc>
        <w:tc>
          <w:tcPr>
            <w:tcW w:w="983" w:type="dxa"/>
            <w:tcMar>
              <w:top w:w="50" w:type="dxa"/>
              <w:left w:w="100" w:type="dxa"/>
            </w:tcMar>
            <w:vAlign w:val="center"/>
          </w:tcPr>
          <w:p w14:paraId="03701BBE">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11FDCBC3">
            <w:pPr>
              <w:spacing w:before="0" w:after="0" w:line="276" w:lineRule="auto"/>
              <w:ind w:left="135"/>
              <w:jc w:val="center"/>
            </w:pPr>
          </w:p>
        </w:tc>
        <w:tc>
          <w:tcPr>
            <w:tcW w:w="1771" w:type="dxa"/>
            <w:tcMar>
              <w:top w:w="50" w:type="dxa"/>
              <w:left w:w="100" w:type="dxa"/>
            </w:tcMar>
            <w:vAlign w:val="center"/>
          </w:tcPr>
          <w:p w14:paraId="21F04C04">
            <w:pPr>
              <w:spacing w:before="0" w:after="0" w:line="276" w:lineRule="auto"/>
              <w:ind w:left="135"/>
              <w:jc w:val="center"/>
            </w:pPr>
          </w:p>
        </w:tc>
        <w:tc>
          <w:tcPr>
            <w:tcW w:w="1375" w:type="dxa"/>
            <w:shd w:val="clear" w:color="auto" w:fill="auto"/>
            <w:tcMar>
              <w:top w:w="50" w:type="dxa"/>
              <w:left w:w="100" w:type="dxa"/>
            </w:tcMar>
            <w:vAlign w:val="top"/>
          </w:tcPr>
          <w:p w14:paraId="58234FEB">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0F7939A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"https://m.edsoo.ru/ff0c7018" \h </w:instrText>
            </w:r>
            <w:r>
              <w:fldChar w:fldCharType="separate"/>
            </w:r>
            <w:r>
              <w:rPr>
                <w:rFonts w:ascii="Times New Roman" w:hAnsi="Times New Roman"/>
                <w:b w:val="0"/>
                <w:i w:val="0"/>
                <w:color w:val="0000FF"/>
                <w:sz w:val="22"/>
                <w:u w:val="single"/>
              </w:rPr>
              <w:t>https://m.edsoo.ru/ff0c7018</w:t>
            </w:r>
            <w:r>
              <w:rPr>
                <w:rFonts w:ascii="Times New Roman" w:hAnsi="Times New Roman"/>
                <w:b w:val="0"/>
                <w:i w:val="0"/>
                <w:color w:val="0000FF"/>
                <w:sz w:val="22"/>
                <w:u w:val="single"/>
              </w:rPr>
              <w:fldChar w:fldCharType="end"/>
            </w:r>
          </w:p>
        </w:tc>
      </w:tr>
      <w:tr w14:paraId="2F47FA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58008284">
            <w:pPr>
              <w:spacing w:before="0" w:after="0"/>
              <w:ind w:left="0"/>
              <w:jc w:val="left"/>
            </w:pPr>
            <w:r>
              <w:rPr>
                <w:rFonts w:ascii="Times New Roman" w:hAnsi="Times New Roman"/>
                <w:b w:val="0"/>
                <w:i w:val="0"/>
                <w:color w:val="000000"/>
                <w:sz w:val="24"/>
              </w:rPr>
              <w:t>51</w:t>
            </w:r>
          </w:p>
        </w:tc>
        <w:tc>
          <w:tcPr>
            <w:tcW w:w="4069" w:type="dxa"/>
            <w:tcMar>
              <w:top w:w="50" w:type="dxa"/>
              <w:left w:w="100" w:type="dxa"/>
            </w:tcMar>
            <w:vAlign w:val="center"/>
          </w:tcPr>
          <w:p w14:paraId="184FEC7F">
            <w:pPr>
              <w:spacing w:before="0" w:after="0"/>
              <w:ind w:left="135"/>
              <w:jc w:val="left"/>
            </w:pPr>
            <w:r>
              <w:rPr>
                <w:rFonts w:ascii="Times New Roman" w:hAnsi="Times New Roman"/>
                <w:b w:val="0"/>
                <w:i w:val="0"/>
                <w:color w:val="000000"/>
                <w:sz w:val="24"/>
              </w:rPr>
              <w:t>Электроёмкость. Конденсатор</w:t>
            </w:r>
          </w:p>
        </w:tc>
        <w:tc>
          <w:tcPr>
            <w:tcW w:w="983" w:type="dxa"/>
            <w:tcMar>
              <w:top w:w="50" w:type="dxa"/>
              <w:left w:w="100" w:type="dxa"/>
            </w:tcMar>
            <w:vAlign w:val="center"/>
          </w:tcPr>
          <w:p w14:paraId="3D2327A2">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0F460172">
            <w:pPr>
              <w:spacing w:before="0" w:after="0" w:line="276" w:lineRule="auto"/>
              <w:ind w:left="135"/>
              <w:jc w:val="center"/>
            </w:pPr>
          </w:p>
        </w:tc>
        <w:tc>
          <w:tcPr>
            <w:tcW w:w="1771" w:type="dxa"/>
            <w:tcMar>
              <w:top w:w="50" w:type="dxa"/>
              <w:left w:w="100" w:type="dxa"/>
            </w:tcMar>
            <w:vAlign w:val="center"/>
          </w:tcPr>
          <w:p w14:paraId="57EB7802">
            <w:pPr>
              <w:spacing w:before="0" w:after="0" w:line="276" w:lineRule="auto"/>
              <w:ind w:left="135"/>
              <w:jc w:val="center"/>
            </w:pPr>
          </w:p>
        </w:tc>
        <w:tc>
          <w:tcPr>
            <w:tcW w:w="1375" w:type="dxa"/>
            <w:shd w:val="clear" w:color="auto" w:fill="auto"/>
            <w:tcMar>
              <w:top w:w="50" w:type="dxa"/>
              <w:left w:w="100" w:type="dxa"/>
            </w:tcMar>
            <w:vAlign w:val="top"/>
          </w:tcPr>
          <w:p w14:paraId="76B41F55">
            <w:pPr>
              <w:rPr>
                <w:rFonts w:hint="default" w:ascii="Calibri" w:hAnsi="Calibri" w:eastAsia="SimSun" w:cs="Times New Roman"/>
                <w:sz w:val="22"/>
                <w:szCs w:val="22"/>
                <w:highlight w:val="none"/>
                <w:vertAlign w:val="baseline"/>
                <w:lang w:val="ru-RU" w:eastAsia="en-US" w:bidi="ar-SA"/>
              </w:rPr>
            </w:pPr>
            <w:r>
              <w:rPr>
                <w:rFonts w:hint="default"/>
                <w:highlight w:val="none"/>
                <w:vertAlign w:val="baseline"/>
                <w:lang w:val="ru-RU"/>
              </w:rPr>
              <w:t>16.03-20.03</w:t>
            </w:r>
          </w:p>
        </w:tc>
        <w:tc>
          <w:tcPr>
            <w:tcW w:w="2798" w:type="dxa"/>
            <w:tcMar>
              <w:top w:w="50" w:type="dxa"/>
              <w:left w:w="100" w:type="dxa"/>
            </w:tcMar>
            <w:vAlign w:val="center"/>
          </w:tcPr>
          <w:p w14:paraId="50E835C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"https://m.edsoo.ru/ff0c7126" \h </w:instrText>
            </w:r>
            <w:r>
              <w:fldChar w:fldCharType="separate"/>
            </w:r>
            <w:r>
              <w:rPr>
                <w:rFonts w:ascii="Times New Roman" w:hAnsi="Times New Roman"/>
                <w:b w:val="0"/>
                <w:i w:val="0"/>
                <w:color w:val="0000FF"/>
                <w:sz w:val="22"/>
                <w:u w:val="single"/>
              </w:rPr>
              <w:t>https://m.edsoo.ru/ff0c7126</w:t>
            </w:r>
            <w:r>
              <w:rPr>
                <w:rFonts w:ascii="Times New Roman" w:hAnsi="Times New Roman"/>
                <w:b w:val="0"/>
                <w:i w:val="0"/>
                <w:color w:val="0000FF"/>
                <w:sz w:val="22"/>
                <w:u w:val="single"/>
              </w:rPr>
              <w:fldChar w:fldCharType="end"/>
            </w:r>
          </w:p>
        </w:tc>
      </w:tr>
      <w:tr w14:paraId="0CDF69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784A53A8">
            <w:pPr>
              <w:spacing w:before="0" w:after="0"/>
              <w:ind w:left="0"/>
              <w:jc w:val="left"/>
            </w:pPr>
            <w:r>
              <w:rPr>
                <w:rFonts w:ascii="Times New Roman" w:hAnsi="Times New Roman"/>
                <w:b w:val="0"/>
                <w:i w:val="0"/>
                <w:color w:val="000000"/>
                <w:sz w:val="24"/>
              </w:rPr>
              <w:t>52</w:t>
            </w:r>
          </w:p>
        </w:tc>
        <w:tc>
          <w:tcPr>
            <w:tcW w:w="4069" w:type="dxa"/>
            <w:tcMar>
              <w:top w:w="50" w:type="dxa"/>
              <w:left w:w="100" w:type="dxa"/>
            </w:tcMar>
            <w:vAlign w:val="center"/>
          </w:tcPr>
          <w:p w14:paraId="722A894B">
            <w:pPr>
              <w:spacing w:before="0" w:after="0"/>
              <w:ind w:left="135"/>
              <w:jc w:val="left"/>
            </w:pPr>
            <w:r>
              <w:rPr>
                <w:rFonts w:ascii="Times New Roman" w:hAnsi="Times New Roman"/>
                <w:b w:val="0"/>
                <w:i w:val="0"/>
                <w:color w:val="000000"/>
                <w:sz w:val="24"/>
              </w:rPr>
              <w:t>Электроёмкость плоского конденсатора. Энергия заряженного конденсатора</w:t>
            </w:r>
          </w:p>
        </w:tc>
        <w:tc>
          <w:tcPr>
            <w:tcW w:w="983" w:type="dxa"/>
            <w:tcMar>
              <w:top w:w="50" w:type="dxa"/>
              <w:left w:w="100" w:type="dxa"/>
            </w:tcMar>
            <w:vAlign w:val="center"/>
          </w:tcPr>
          <w:p w14:paraId="6AAD55A3">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6D0838DF">
            <w:pPr>
              <w:spacing w:before="0" w:after="0" w:line="276" w:lineRule="auto"/>
              <w:ind w:left="135"/>
              <w:jc w:val="center"/>
            </w:pPr>
          </w:p>
        </w:tc>
        <w:tc>
          <w:tcPr>
            <w:tcW w:w="1771" w:type="dxa"/>
            <w:tcMar>
              <w:top w:w="50" w:type="dxa"/>
              <w:left w:w="100" w:type="dxa"/>
            </w:tcMar>
            <w:vAlign w:val="center"/>
          </w:tcPr>
          <w:p w14:paraId="5163AEAA">
            <w:pPr>
              <w:spacing w:before="0" w:after="0" w:line="276" w:lineRule="auto"/>
              <w:ind w:left="135"/>
              <w:jc w:val="center"/>
            </w:pPr>
          </w:p>
        </w:tc>
        <w:tc>
          <w:tcPr>
            <w:tcW w:w="1375" w:type="dxa"/>
            <w:shd w:val="clear" w:color="auto" w:fill="auto"/>
            <w:tcMar>
              <w:top w:w="50" w:type="dxa"/>
              <w:left w:w="100" w:type="dxa"/>
            </w:tcMar>
            <w:vAlign w:val="top"/>
          </w:tcPr>
          <w:p w14:paraId="645F92A8">
            <w:pPr>
              <w:rPr>
                <w:rFonts w:hint="default" w:asciiTheme="minorHAnsi" w:hAnsiTheme="minorHAnsi" w:eastAsiaTheme="minorHAnsi" w:cstheme="minorBidi"/>
                <w:sz w:val="22"/>
                <w:szCs w:val="22"/>
                <w:highlight w:val="yellow"/>
                <w:vertAlign w:val="baseline"/>
                <w:lang w:val="ru-RU" w:eastAsia="en-US" w:bidi="ar-SA"/>
              </w:rPr>
            </w:pPr>
            <w:r>
              <w:rPr>
                <w:rFonts w:hint="default"/>
                <w:highlight w:val="yellow"/>
                <w:vertAlign w:val="baseline"/>
                <w:lang w:val="ru-RU"/>
              </w:rPr>
              <w:t>23.03-27.03</w:t>
            </w:r>
          </w:p>
        </w:tc>
        <w:tc>
          <w:tcPr>
            <w:tcW w:w="2798" w:type="dxa"/>
            <w:tcMar>
              <w:top w:w="50" w:type="dxa"/>
              <w:left w:w="100" w:type="dxa"/>
            </w:tcMar>
            <w:vAlign w:val="center"/>
          </w:tcPr>
          <w:p w14:paraId="7B16B34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"https://m.edsoo.ru/ff0c72c0" \h </w:instrText>
            </w:r>
            <w:r>
              <w:fldChar w:fldCharType="separate"/>
            </w:r>
            <w:r>
              <w:rPr>
                <w:rFonts w:ascii="Times New Roman" w:hAnsi="Times New Roman"/>
                <w:b w:val="0"/>
                <w:i w:val="0"/>
                <w:color w:val="0000FF"/>
                <w:sz w:val="22"/>
                <w:u w:val="single"/>
              </w:rPr>
              <w:t>https://m.edsoo.ru/ff0c72c0</w:t>
            </w:r>
            <w:r>
              <w:rPr>
                <w:rFonts w:ascii="Times New Roman" w:hAnsi="Times New Roman"/>
                <w:b w:val="0"/>
                <w:i w:val="0"/>
                <w:color w:val="0000FF"/>
                <w:sz w:val="22"/>
                <w:u w:val="single"/>
              </w:rPr>
              <w:fldChar w:fldCharType="end"/>
            </w:r>
          </w:p>
        </w:tc>
      </w:tr>
      <w:tr w14:paraId="7DFA39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35FB8DB5">
            <w:pPr>
              <w:spacing w:before="0" w:after="0"/>
              <w:ind w:left="0"/>
              <w:jc w:val="left"/>
            </w:pPr>
            <w:r>
              <w:rPr>
                <w:rFonts w:ascii="Times New Roman" w:hAnsi="Times New Roman"/>
                <w:b w:val="0"/>
                <w:i w:val="0"/>
                <w:color w:val="000000"/>
                <w:sz w:val="24"/>
              </w:rPr>
              <w:t>53</w:t>
            </w:r>
          </w:p>
        </w:tc>
        <w:tc>
          <w:tcPr>
            <w:tcW w:w="4069" w:type="dxa"/>
            <w:tcMar>
              <w:top w:w="50" w:type="dxa"/>
              <w:left w:w="100" w:type="dxa"/>
            </w:tcMar>
            <w:vAlign w:val="center"/>
          </w:tcPr>
          <w:p w14:paraId="2477DF8E">
            <w:pPr>
              <w:spacing w:before="0" w:after="0"/>
              <w:ind w:left="135"/>
              <w:jc w:val="left"/>
            </w:pPr>
            <w:r>
              <w:rPr>
                <w:rFonts w:ascii="Times New Roman" w:hAnsi="Times New Roman"/>
                <w:b w:val="0"/>
                <w:i w:val="0"/>
                <w:color w:val="000000"/>
                <w:sz w:val="24"/>
              </w:rPr>
              <w:t>Лабораторная работа "Измерение электроёмкости конденсатора"</w:t>
            </w:r>
          </w:p>
        </w:tc>
        <w:tc>
          <w:tcPr>
            <w:tcW w:w="983" w:type="dxa"/>
            <w:tcMar>
              <w:top w:w="50" w:type="dxa"/>
              <w:left w:w="100" w:type="dxa"/>
            </w:tcMar>
            <w:vAlign w:val="center"/>
          </w:tcPr>
          <w:p w14:paraId="15EB85D0">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04A22D66">
            <w:pPr>
              <w:spacing w:before="0" w:after="0" w:line="276" w:lineRule="auto"/>
              <w:ind w:left="135"/>
              <w:jc w:val="center"/>
            </w:pPr>
          </w:p>
        </w:tc>
        <w:tc>
          <w:tcPr>
            <w:tcW w:w="1771" w:type="dxa"/>
            <w:tcMar>
              <w:top w:w="50" w:type="dxa"/>
              <w:left w:w="100" w:type="dxa"/>
            </w:tcMar>
            <w:vAlign w:val="center"/>
          </w:tcPr>
          <w:p w14:paraId="7E4EBB3E">
            <w:pPr>
              <w:spacing w:before="0" w:after="0" w:line="276" w:lineRule="auto"/>
              <w:ind w:left="135"/>
              <w:jc w:val="center"/>
            </w:pPr>
            <w:r>
              <w:rPr>
                <w:rFonts w:ascii="Times New Roman" w:hAnsi="Times New Roman"/>
                <w:b w:val="0"/>
                <w:i w:val="0"/>
                <w:color w:val="000000"/>
                <w:sz w:val="24"/>
              </w:rPr>
              <w:t xml:space="preserve"> 1 </w:t>
            </w:r>
          </w:p>
        </w:tc>
        <w:tc>
          <w:tcPr>
            <w:tcW w:w="1375" w:type="dxa"/>
            <w:shd w:val="clear" w:color="auto" w:fill="auto"/>
            <w:tcMar>
              <w:top w:w="50" w:type="dxa"/>
              <w:left w:w="100" w:type="dxa"/>
            </w:tcMar>
            <w:vAlign w:val="top"/>
          </w:tcPr>
          <w:p w14:paraId="6DCBCE02">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1ED99B75">
            <w:pPr>
              <w:spacing w:before="0" w:after="0"/>
              <w:ind w:left="135"/>
              <w:jc w:val="left"/>
            </w:pPr>
          </w:p>
        </w:tc>
      </w:tr>
      <w:tr w14:paraId="5135F0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2C498FD8">
            <w:pPr>
              <w:spacing w:before="0" w:after="0"/>
              <w:ind w:left="0"/>
              <w:jc w:val="left"/>
            </w:pPr>
            <w:r>
              <w:rPr>
                <w:rFonts w:ascii="Times New Roman" w:hAnsi="Times New Roman"/>
                <w:b w:val="0"/>
                <w:i w:val="0"/>
                <w:color w:val="000000"/>
                <w:sz w:val="24"/>
              </w:rPr>
              <w:t>54</w:t>
            </w:r>
          </w:p>
        </w:tc>
        <w:tc>
          <w:tcPr>
            <w:tcW w:w="4069" w:type="dxa"/>
            <w:tcMar>
              <w:top w:w="50" w:type="dxa"/>
              <w:left w:w="100" w:type="dxa"/>
            </w:tcMar>
            <w:vAlign w:val="center"/>
          </w:tcPr>
          <w:p w14:paraId="53AFEC4F">
            <w:pPr>
              <w:spacing w:before="0" w:after="0"/>
              <w:ind w:left="135"/>
              <w:jc w:val="left"/>
            </w:pPr>
            <w:r>
              <w:rPr>
                <w:rFonts w:ascii="Times New Roman" w:hAnsi="Times New Roman"/>
                <w:b w:val="0"/>
                <w:i w:val="0"/>
                <w:color w:val="000000"/>
                <w:sz w:val="24"/>
              </w:rPr>
              <w:t>Принцип действия и применение конденсаторов, копировального аппарата, струйного принтера. Электростатическая защита. Заземление электроприборов</w:t>
            </w:r>
          </w:p>
        </w:tc>
        <w:tc>
          <w:tcPr>
            <w:tcW w:w="983" w:type="dxa"/>
            <w:tcMar>
              <w:top w:w="50" w:type="dxa"/>
              <w:left w:w="100" w:type="dxa"/>
            </w:tcMar>
            <w:vAlign w:val="center"/>
          </w:tcPr>
          <w:p w14:paraId="25B49B43">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6F7ABD59">
            <w:pPr>
              <w:spacing w:before="0" w:after="0" w:line="276" w:lineRule="auto"/>
              <w:ind w:left="135"/>
              <w:jc w:val="center"/>
            </w:pPr>
          </w:p>
        </w:tc>
        <w:tc>
          <w:tcPr>
            <w:tcW w:w="1771" w:type="dxa"/>
            <w:tcMar>
              <w:top w:w="50" w:type="dxa"/>
              <w:left w:w="100" w:type="dxa"/>
            </w:tcMar>
            <w:vAlign w:val="center"/>
          </w:tcPr>
          <w:p w14:paraId="4A2C9984">
            <w:pPr>
              <w:spacing w:before="0" w:after="0" w:line="276" w:lineRule="auto"/>
              <w:ind w:left="135"/>
              <w:jc w:val="center"/>
            </w:pPr>
          </w:p>
        </w:tc>
        <w:tc>
          <w:tcPr>
            <w:tcW w:w="1375" w:type="dxa"/>
            <w:shd w:val="clear" w:color="auto" w:fill="auto"/>
            <w:tcMar>
              <w:top w:w="50" w:type="dxa"/>
              <w:left w:w="100" w:type="dxa"/>
            </w:tcMar>
            <w:vAlign w:val="top"/>
          </w:tcPr>
          <w:p w14:paraId="2ABDC5EF">
            <w:pPr>
              <w:rPr>
                <w:rFonts w:hint="default" w:ascii="Calibri" w:hAnsi="Calibri" w:eastAsia="SimSun" w:cs="Times New Roman"/>
                <w:sz w:val="22"/>
                <w:szCs w:val="22"/>
                <w:vertAlign w:val="baseline"/>
                <w:lang w:val="ru-RU" w:eastAsia="en-US" w:bidi="ar-SA"/>
              </w:rPr>
            </w:pPr>
            <w:r>
              <w:rPr>
                <w:rFonts w:hint="default"/>
                <w:vertAlign w:val="baseline"/>
                <w:lang w:val="ru-RU"/>
              </w:rPr>
              <w:t>06.04-10.04</w:t>
            </w:r>
          </w:p>
        </w:tc>
        <w:tc>
          <w:tcPr>
            <w:tcW w:w="2798" w:type="dxa"/>
            <w:tcMar>
              <w:top w:w="50" w:type="dxa"/>
              <w:left w:w="100" w:type="dxa"/>
            </w:tcMar>
            <w:vAlign w:val="center"/>
          </w:tcPr>
          <w:p w14:paraId="219104D8">
            <w:pPr>
              <w:spacing w:before="0" w:after="0"/>
              <w:ind w:left="135"/>
              <w:jc w:val="left"/>
            </w:pPr>
          </w:p>
        </w:tc>
      </w:tr>
      <w:tr w14:paraId="5839A8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6B950ACA">
            <w:pPr>
              <w:spacing w:before="0" w:after="0"/>
              <w:ind w:left="0"/>
              <w:jc w:val="left"/>
            </w:pPr>
            <w:r>
              <w:rPr>
                <w:rFonts w:ascii="Times New Roman" w:hAnsi="Times New Roman"/>
                <w:b w:val="0"/>
                <w:i w:val="0"/>
                <w:color w:val="000000"/>
                <w:sz w:val="24"/>
              </w:rPr>
              <w:t>55</w:t>
            </w:r>
          </w:p>
        </w:tc>
        <w:tc>
          <w:tcPr>
            <w:tcW w:w="4069" w:type="dxa"/>
            <w:tcMar>
              <w:top w:w="50" w:type="dxa"/>
              <w:left w:w="100" w:type="dxa"/>
            </w:tcMar>
            <w:vAlign w:val="center"/>
          </w:tcPr>
          <w:p w14:paraId="0F2A0EFC">
            <w:pPr>
              <w:spacing w:before="0" w:after="0"/>
              <w:ind w:left="135"/>
              <w:jc w:val="left"/>
            </w:pPr>
            <w:r>
              <w:rPr>
                <w:rFonts w:ascii="Times New Roman" w:hAnsi="Times New Roman"/>
                <w:b w:val="0"/>
                <w:i w:val="0"/>
                <w:color w:val="000000"/>
                <w:sz w:val="24"/>
              </w:rPr>
              <w:t>Электрический ток, условия его существования. Постоянный ток. Сила тока. Напряжение. Сопротивление. Закон Ома для участка цепи</w:t>
            </w:r>
          </w:p>
        </w:tc>
        <w:tc>
          <w:tcPr>
            <w:tcW w:w="983" w:type="dxa"/>
            <w:tcMar>
              <w:top w:w="50" w:type="dxa"/>
              <w:left w:w="100" w:type="dxa"/>
            </w:tcMar>
            <w:vAlign w:val="center"/>
          </w:tcPr>
          <w:p w14:paraId="55EAAF41">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246540FF">
            <w:pPr>
              <w:spacing w:before="0" w:after="0" w:line="276" w:lineRule="auto"/>
              <w:ind w:left="135"/>
              <w:jc w:val="center"/>
            </w:pPr>
          </w:p>
        </w:tc>
        <w:tc>
          <w:tcPr>
            <w:tcW w:w="1771" w:type="dxa"/>
            <w:tcMar>
              <w:top w:w="50" w:type="dxa"/>
              <w:left w:w="100" w:type="dxa"/>
            </w:tcMar>
            <w:vAlign w:val="center"/>
          </w:tcPr>
          <w:p w14:paraId="2D30C3FE">
            <w:pPr>
              <w:spacing w:before="0" w:after="0" w:line="276" w:lineRule="auto"/>
              <w:ind w:left="135"/>
              <w:jc w:val="center"/>
            </w:pPr>
          </w:p>
        </w:tc>
        <w:tc>
          <w:tcPr>
            <w:tcW w:w="1375" w:type="dxa"/>
            <w:shd w:val="clear" w:color="auto" w:fill="auto"/>
            <w:tcMar>
              <w:top w:w="50" w:type="dxa"/>
              <w:left w:w="100" w:type="dxa"/>
            </w:tcMar>
            <w:vAlign w:val="top"/>
          </w:tcPr>
          <w:p w14:paraId="1DBE26C2">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73E295EB">
            <w:pPr>
              <w:spacing w:before="0" w:after="0"/>
              <w:ind w:left="135"/>
              <w:jc w:val="left"/>
            </w:pPr>
          </w:p>
        </w:tc>
      </w:tr>
      <w:tr w14:paraId="3213F7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4EC11762">
            <w:pPr>
              <w:spacing w:before="0" w:after="0"/>
              <w:ind w:left="0"/>
              <w:jc w:val="left"/>
            </w:pPr>
            <w:r>
              <w:rPr>
                <w:rFonts w:ascii="Times New Roman" w:hAnsi="Times New Roman"/>
                <w:b w:val="0"/>
                <w:i w:val="0"/>
                <w:color w:val="000000"/>
                <w:sz w:val="24"/>
              </w:rPr>
              <w:t>56</w:t>
            </w:r>
          </w:p>
        </w:tc>
        <w:tc>
          <w:tcPr>
            <w:tcW w:w="4069" w:type="dxa"/>
            <w:tcMar>
              <w:top w:w="50" w:type="dxa"/>
              <w:left w:w="100" w:type="dxa"/>
            </w:tcMar>
            <w:vAlign w:val="center"/>
          </w:tcPr>
          <w:p w14:paraId="7F42B65B">
            <w:pPr>
              <w:spacing w:before="0" w:after="0"/>
              <w:ind w:left="135"/>
              <w:jc w:val="left"/>
            </w:pPr>
            <w:r>
              <w:rPr>
                <w:rFonts w:ascii="Times New Roman" w:hAnsi="Times New Roman"/>
                <w:b w:val="0"/>
                <w:i w:val="0"/>
                <w:color w:val="000000"/>
                <w:sz w:val="24"/>
              </w:rPr>
              <w:t>Последовательное, параллельное, смешанное соединение проводников. Лабораторная работа «Изучение смешанного соединения резисторов»</w:t>
            </w:r>
          </w:p>
        </w:tc>
        <w:tc>
          <w:tcPr>
            <w:tcW w:w="983" w:type="dxa"/>
            <w:tcMar>
              <w:top w:w="50" w:type="dxa"/>
              <w:left w:w="100" w:type="dxa"/>
            </w:tcMar>
            <w:vAlign w:val="center"/>
          </w:tcPr>
          <w:p w14:paraId="408EC0F4">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681E339A">
            <w:pPr>
              <w:spacing w:before="0" w:after="0" w:line="276" w:lineRule="auto"/>
              <w:ind w:left="135"/>
              <w:jc w:val="center"/>
            </w:pPr>
          </w:p>
        </w:tc>
        <w:tc>
          <w:tcPr>
            <w:tcW w:w="1771" w:type="dxa"/>
            <w:tcMar>
              <w:top w:w="50" w:type="dxa"/>
              <w:left w:w="100" w:type="dxa"/>
            </w:tcMar>
            <w:vAlign w:val="center"/>
          </w:tcPr>
          <w:p w14:paraId="66860EF8">
            <w:pPr>
              <w:spacing w:before="0" w:after="0" w:line="276" w:lineRule="auto"/>
              <w:ind w:left="135"/>
              <w:jc w:val="center"/>
            </w:pPr>
          </w:p>
        </w:tc>
        <w:tc>
          <w:tcPr>
            <w:tcW w:w="1375" w:type="dxa"/>
            <w:shd w:val="clear" w:color="auto" w:fill="auto"/>
            <w:tcMar>
              <w:top w:w="50" w:type="dxa"/>
              <w:left w:w="100" w:type="dxa"/>
            </w:tcMar>
            <w:vAlign w:val="top"/>
          </w:tcPr>
          <w:p w14:paraId="4FE6EAE8">
            <w:pPr>
              <w:rPr>
                <w:rFonts w:hint="default" w:ascii="Calibri" w:hAnsi="Calibri" w:eastAsia="SimSun" w:cs="Times New Roman"/>
                <w:sz w:val="22"/>
                <w:szCs w:val="22"/>
                <w:vertAlign w:val="baseline"/>
                <w:lang w:val="ru-RU" w:eastAsia="en-US" w:bidi="ar-SA"/>
              </w:rPr>
            </w:pPr>
            <w:r>
              <w:rPr>
                <w:rFonts w:hint="default"/>
                <w:vertAlign w:val="baseline"/>
                <w:lang w:val="ru-RU"/>
              </w:rPr>
              <w:t>13.04-17.04</w:t>
            </w:r>
          </w:p>
        </w:tc>
        <w:tc>
          <w:tcPr>
            <w:tcW w:w="2798" w:type="dxa"/>
            <w:tcMar>
              <w:top w:w="50" w:type="dxa"/>
              <w:left w:w="100" w:type="dxa"/>
            </w:tcMar>
            <w:vAlign w:val="center"/>
          </w:tcPr>
          <w:p w14:paraId="3A71F5B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"https://m.edsoo.ru/ff0c74f0" \h </w:instrText>
            </w:r>
            <w:r>
              <w:fldChar w:fldCharType="separate"/>
            </w:r>
            <w:r>
              <w:rPr>
                <w:rFonts w:ascii="Times New Roman" w:hAnsi="Times New Roman"/>
                <w:b w:val="0"/>
                <w:i w:val="0"/>
                <w:color w:val="0000FF"/>
                <w:sz w:val="22"/>
                <w:u w:val="single"/>
              </w:rPr>
              <w:t>https://m.edsoo.ru/ff0c74f0</w:t>
            </w:r>
            <w:r>
              <w:rPr>
                <w:rFonts w:ascii="Times New Roman" w:hAnsi="Times New Roman"/>
                <w:b w:val="0"/>
                <w:i w:val="0"/>
                <w:color w:val="0000FF"/>
                <w:sz w:val="22"/>
                <w:u w:val="single"/>
              </w:rPr>
              <w:fldChar w:fldCharType="end"/>
            </w:r>
          </w:p>
        </w:tc>
      </w:tr>
      <w:tr w14:paraId="3340F5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7479720A">
            <w:pPr>
              <w:spacing w:before="0" w:after="0"/>
              <w:ind w:left="0"/>
              <w:jc w:val="left"/>
            </w:pPr>
            <w:r>
              <w:rPr>
                <w:rFonts w:ascii="Times New Roman" w:hAnsi="Times New Roman"/>
                <w:b w:val="0"/>
                <w:i w:val="0"/>
                <w:color w:val="000000"/>
                <w:sz w:val="24"/>
              </w:rPr>
              <w:t>57</w:t>
            </w:r>
          </w:p>
        </w:tc>
        <w:tc>
          <w:tcPr>
            <w:tcW w:w="4069" w:type="dxa"/>
            <w:tcMar>
              <w:top w:w="50" w:type="dxa"/>
              <w:left w:w="100" w:type="dxa"/>
            </w:tcMar>
            <w:vAlign w:val="center"/>
          </w:tcPr>
          <w:p w14:paraId="307BC12E">
            <w:pPr>
              <w:spacing w:before="0" w:after="0"/>
              <w:ind w:left="135"/>
              <w:jc w:val="left"/>
            </w:pPr>
            <w:r>
              <w:rPr>
                <w:rFonts w:ascii="Times New Roman" w:hAnsi="Times New Roman"/>
                <w:b w:val="0"/>
                <w:i w:val="0"/>
                <w:color w:val="000000"/>
                <w:sz w:val="24"/>
              </w:rPr>
              <w:t>Работа и мощность электрического тока. Закон Джоуля-Ленца</w:t>
            </w:r>
          </w:p>
        </w:tc>
        <w:tc>
          <w:tcPr>
            <w:tcW w:w="983" w:type="dxa"/>
            <w:tcMar>
              <w:top w:w="50" w:type="dxa"/>
              <w:left w:w="100" w:type="dxa"/>
            </w:tcMar>
            <w:vAlign w:val="center"/>
          </w:tcPr>
          <w:p w14:paraId="22D37AB2">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5734CC0D">
            <w:pPr>
              <w:spacing w:before="0" w:after="0" w:line="276" w:lineRule="auto"/>
              <w:ind w:left="135"/>
              <w:jc w:val="center"/>
            </w:pPr>
          </w:p>
        </w:tc>
        <w:tc>
          <w:tcPr>
            <w:tcW w:w="1771" w:type="dxa"/>
            <w:tcMar>
              <w:top w:w="50" w:type="dxa"/>
              <w:left w:w="100" w:type="dxa"/>
            </w:tcMar>
            <w:vAlign w:val="center"/>
          </w:tcPr>
          <w:p w14:paraId="092EACDD">
            <w:pPr>
              <w:spacing w:before="0" w:after="0" w:line="276" w:lineRule="auto"/>
              <w:ind w:left="135"/>
              <w:jc w:val="center"/>
            </w:pPr>
          </w:p>
        </w:tc>
        <w:tc>
          <w:tcPr>
            <w:tcW w:w="1375" w:type="dxa"/>
            <w:shd w:val="clear" w:color="auto" w:fill="auto"/>
            <w:tcMar>
              <w:top w:w="50" w:type="dxa"/>
              <w:left w:w="100" w:type="dxa"/>
            </w:tcMar>
            <w:vAlign w:val="top"/>
          </w:tcPr>
          <w:p w14:paraId="4475643D">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0A1A72D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"https://m.edsoo.ru/ff0c7838" \h </w:instrText>
            </w:r>
            <w:r>
              <w:fldChar w:fldCharType="separate"/>
            </w:r>
            <w:r>
              <w:rPr>
                <w:rFonts w:ascii="Times New Roman" w:hAnsi="Times New Roman"/>
                <w:b w:val="0"/>
                <w:i w:val="0"/>
                <w:color w:val="0000FF"/>
                <w:sz w:val="22"/>
                <w:u w:val="single"/>
              </w:rPr>
              <w:t>https://m.edsoo.ru/ff0c7838</w:t>
            </w:r>
            <w:r>
              <w:rPr>
                <w:rFonts w:ascii="Times New Roman" w:hAnsi="Times New Roman"/>
                <w:b w:val="0"/>
                <w:i w:val="0"/>
                <w:color w:val="0000FF"/>
                <w:sz w:val="22"/>
                <w:u w:val="single"/>
              </w:rPr>
              <w:fldChar w:fldCharType="end"/>
            </w:r>
          </w:p>
        </w:tc>
      </w:tr>
      <w:tr w14:paraId="69FAD9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259A68B7">
            <w:pPr>
              <w:spacing w:before="0" w:after="0"/>
              <w:ind w:left="0"/>
              <w:jc w:val="left"/>
            </w:pPr>
            <w:r>
              <w:rPr>
                <w:rFonts w:ascii="Times New Roman" w:hAnsi="Times New Roman"/>
                <w:b w:val="0"/>
                <w:i w:val="0"/>
                <w:color w:val="000000"/>
                <w:sz w:val="24"/>
              </w:rPr>
              <w:t>58</w:t>
            </w:r>
          </w:p>
        </w:tc>
        <w:tc>
          <w:tcPr>
            <w:tcW w:w="4069" w:type="dxa"/>
            <w:tcMar>
              <w:top w:w="50" w:type="dxa"/>
              <w:left w:w="100" w:type="dxa"/>
            </w:tcMar>
            <w:vAlign w:val="center"/>
          </w:tcPr>
          <w:p w14:paraId="1B107306">
            <w:pPr>
              <w:spacing w:before="0" w:after="0"/>
              <w:ind w:left="135"/>
              <w:jc w:val="left"/>
            </w:pPr>
            <w:r>
              <w:rPr>
                <w:rFonts w:ascii="Times New Roman" w:hAnsi="Times New Roman"/>
                <w:b w:val="0"/>
                <w:i w:val="0"/>
                <w:color w:val="000000"/>
                <w:sz w:val="24"/>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983" w:type="dxa"/>
            <w:tcMar>
              <w:top w:w="50" w:type="dxa"/>
              <w:left w:w="100" w:type="dxa"/>
            </w:tcMar>
            <w:vAlign w:val="center"/>
          </w:tcPr>
          <w:p w14:paraId="21074175">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651E9D04">
            <w:pPr>
              <w:spacing w:before="0" w:after="0" w:line="276" w:lineRule="auto"/>
              <w:ind w:left="135"/>
              <w:jc w:val="center"/>
            </w:pPr>
          </w:p>
        </w:tc>
        <w:tc>
          <w:tcPr>
            <w:tcW w:w="1771" w:type="dxa"/>
            <w:tcMar>
              <w:top w:w="50" w:type="dxa"/>
              <w:left w:w="100" w:type="dxa"/>
            </w:tcMar>
            <w:vAlign w:val="center"/>
          </w:tcPr>
          <w:p w14:paraId="426E46D7">
            <w:pPr>
              <w:spacing w:before="0" w:after="0" w:line="276" w:lineRule="auto"/>
              <w:ind w:left="135"/>
              <w:jc w:val="center"/>
            </w:pPr>
          </w:p>
        </w:tc>
        <w:tc>
          <w:tcPr>
            <w:tcW w:w="1375" w:type="dxa"/>
            <w:shd w:val="clear" w:color="auto" w:fill="auto"/>
            <w:tcMar>
              <w:top w:w="50" w:type="dxa"/>
              <w:left w:w="100" w:type="dxa"/>
            </w:tcMar>
            <w:vAlign w:val="top"/>
          </w:tcPr>
          <w:p w14:paraId="0EF5D64F">
            <w:pPr>
              <w:rPr>
                <w:rFonts w:hint="default" w:ascii="Calibri" w:hAnsi="Calibri" w:eastAsia="SimSun" w:cs="Times New Roman"/>
                <w:sz w:val="22"/>
                <w:szCs w:val="22"/>
                <w:vertAlign w:val="baseline"/>
                <w:lang w:val="ru-RU" w:eastAsia="en-US" w:bidi="ar-SA"/>
              </w:rPr>
            </w:pPr>
            <w:r>
              <w:rPr>
                <w:rFonts w:hint="default"/>
                <w:vertAlign w:val="baseline"/>
                <w:lang w:val="ru-RU"/>
              </w:rPr>
              <w:t>20.04-24.04</w:t>
            </w:r>
          </w:p>
        </w:tc>
        <w:tc>
          <w:tcPr>
            <w:tcW w:w="2798" w:type="dxa"/>
            <w:tcMar>
              <w:top w:w="50" w:type="dxa"/>
              <w:left w:w="100" w:type="dxa"/>
            </w:tcMar>
            <w:vAlign w:val="center"/>
          </w:tcPr>
          <w:p w14:paraId="6DC2EFC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"https://m.edsoo.ru/ff0c7ae0" \h </w:instrText>
            </w:r>
            <w:r>
              <w:fldChar w:fldCharType="separate"/>
            </w:r>
            <w:r>
              <w:rPr>
                <w:rFonts w:ascii="Times New Roman" w:hAnsi="Times New Roman"/>
                <w:b w:val="0"/>
                <w:i w:val="0"/>
                <w:color w:val="0000FF"/>
                <w:sz w:val="22"/>
                <w:u w:val="single"/>
              </w:rPr>
              <w:t>https://m.edsoo.ru/ff0c7ae0</w:t>
            </w:r>
            <w:r>
              <w:rPr>
                <w:rFonts w:ascii="Times New Roman" w:hAnsi="Times New Roman"/>
                <w:b w:val="0"/>
                <w:i w:val="0"/>
                <w:color w:val="0000FF"/>
                <w:sz w:val="22"/>
                <w:u w:val="single"/>
              </w:rPr>
              <w:fldChar w:fldCharType="end"/>
            </w:r>
          </w:p>
        </w:tc>
      </w:tr>
      <w:tr w14:paraId="1C9BAF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51854960">
            <w:pPr>
              <w:spacing w:before="0" w:after="0"/>
              <w:ind w:left="0"/>
              <w:jc w:val="left"/>
            </w:pPr>
            <w:r>
              <w:rPr>
                <w:rFonts w:ascii="Times New Roman" w:hAnsi="Times New Roman"/>
                <w:b w:val="0"/>
                <w:i w:val="0"/>
                <w:color w:val="000000"/>
                <w:sz w:val="24"/>
              </w:rPr>
              <w:t>59</w:t>
            </w:r>
          </w:p>
        </w:tc>
        <w:tc>
          <w:tcPr>
            <w:tcW w:w="4069" w:type="dxa"/>
            <w:tcMar>
              <w:top w:w="50" w:type="dxa"/>
              <w:left w:w="100" w:type="dxa"/>
            </w:tcMar>
            <w:vAlign w:val="center"/>
          </w:tcPr>
          <w:p w14:paraId="1B570D7C">
            <w:pPr>
              <w:spacing w:before="0" w:after="0"/>
              <w:ind w:left="135"/>
              <w:jc w:val="left"/>
            </w:pPr>
            <w:r>
              <w:rPr>
                <w:rFonts w:ascii="Times New Roman" w:hAnsi="Times New Roman"/>
                <w:b w:val="0"/>
                <w:i w:val="0"/>
                <w:color w:val="000000"/>
                <w:sz w:val="24"/>
              </w:rPr>
              <w:t>Электронная проводимость твёрдых металлов. Зависимость сопротивления металлов от температуры. Сверхпроводимость</w:t>
            </w:r>
          </w:p>
        </w:tc>
        <w:tc>
          <w:tcPr>
            <w:tcW w:w="983" w:type="dxa"/>
            <w:tcMar>
              <w:top w:w="50" w:type="dxa"/>
              <w:left w:w="100" w:type="dxa"/>
            </w:tcMar>
            <w:vAlign w:val="center"/>
          </w:tcPr>
          <w:p w14:paraId="52B21F9D">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27BA3BBF">
            <w:pPr>
              <w:spacing w:before="0" w:after="0" w:line="276" w:lineRule="auto"/>
              <w:ind w:left="135"/>
              <w:jc w:val="center"/>
            </w:pPr>
          </w:p>
        </w:tc>
        <w:tc>
          <w:tcPr>
            <w:tcW w:w="1771" w:type="dxa"/>
            <w:tcMar>
              <w:top w:w="50" w:type="dxa"/>
              <w:left w:w="100" w:type="dxa"/>
            </w:tcMar>
            <w:vAlign w:val="center"/>
          </w:tcPr>
          <w:p w14:paraId="319CA3B9">
            <w:pPr>
              <w:spacing w:before="0" w:after="0" w:line="276" w:lineRule="auto"/>
              <w:ind w:left="135"/>
              <w:jc w:val="center"/>
            </w:pPr>
          </w:p>
        </w:tc>
        <w:tc>
          <w:tcPr>
            <w:tcW w:w="1375" w:type="dxa"/>
            <w:shd w:val="clear" w:color="auto" w:fill="auto"/>
            <w:tcMar>
              <w:top w:w="50" w:type="dxa"/>
              <w:left w:w="100" w:type="dxa"/>
            </w:tcMar>
            <w:vAlign w:val="top"/>
          </w:tcPr>
          <w:p w14:paraId="3F368D15">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3FD6328C">
            <w:pPr>
              <w:spacing w:before="0" w:after="0"/>
              <w:ind w:left="135"/>
              <w:jc w:val="left"/>
            </w:pPr>
          </w:p>
        </w:tc>
      </w:tr>
      <w:tr w14:paraId="05791A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1252F92A">
            <w:pPr>
              <w:spacing w:before="0" w:after="0"/>
              <w:ind w:left="0"/>
              <w:jc w:val="left"/>
            </w:pPr>
            <w:r>
              <w:rPr>
                <w:rFonts w:ascii="Times New Roman" w:hAnsi="Times New Roman"/>
                <w:b w:val="0"/>
                <w:i w:val="0"/>
                <w:color w:val="000000"/>
                <w:sz w:val="24"/>
              </w:rPr>
              <w:t>60</w:t>
            </w:r>
          </w:p>
        </w:tc>
        <w:tc>
          <w:tcPr>
            <w:tcW w:w="4069" w:type="dxa"/>
            <w:tcMar>
              <w:top w:w="50" w:type="dxa"/>
              <w:left w:w="100" w:type="dxa"/>
            </w:tcMar>
            <w:vAlign w:val="center"/>
          </w:tcPr>
          <w:p w14:paraId="491D172D">
            <w:pPr>
              <w:spacing w:before="0" w:after="0"/>
              <w:ind w:left="135"/>
              <w:jc w:val="left"/>
            </w:pPr>
            <w:r>
              <w:rPr>
                <w:rFonts w:ascii="Times New Roman" w:hAnsi="Times New Roman"/>
                <w:b w:val="0"/>
                <w:i w:val="0"/>
                <w:color w:val="000000"/>
                <w:sz w:val="24"/>
              </w:rPr>
              <w:t>Электрический ток в вакууме. Свойства электронных пучков</w:t>
            </w:r>
          </w:p>
        </w:tc>
        <w:tc>
          <w:tcPr>
            <w:tcW w:w="983" w:type="dxa"/>
            <w:tcMar>
              <w:top w:w="50" w:type="dxa"/>
              <w:left w:w="100" w:type="dxa"/>
            </w:tcMar>
            <w:vAlign w:val="center"/>
          </w:tcPr>
          <w:p w14:paraId="25DE8375">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1D81A074">
            <w:pPr>
              <w:spacing w:before="0" w:after="0" w:line="276" w:lineRule="auto"/>
              <w:ind w:left="135"/>
              <w:jc w:val="center"/>
            </w:pPr>
          </w:p>
        </w:tc>
        <w:tc>
          <w:tcPr>
            <w:tcW w:w="1771" w:type="dxa"/>
            <w:tcMar>
              <w:top w:w="50" w:type="dxa"/>
              <w:left w:w="100" w:type="dxa"/>
            </w:tcMar>
            <w:vAlign w:val="center"/>
          </w:tcPr>
          <w:p w14:paraId="28753C5F">
            <w:pPr>
              <w:spacing w:before="0" w:after="0" w:line="276" w:lineRule="auto"/>
              <w:ind w:left="135"/>
              <w:jc w:val="center"/>
            </w:pPr>
          </w:p>
        </w:tc>
        <w:tc>
          <w:tcPr>
            <w:tcW w:w="1375" w:type="dxa"/>
            <w:shd w:val="clear" w:color="auto" w:fill="auto"/>
            <w:tcMar>
              <w:top w:w="50" w:type="dxa"/>
              <w:left w:w="100" w:type="dxa"/>
            </w:tcMar>
            <w:vAlign w:val="top"/>
          </w:tcPr>
          <w:p w14:paraId="1BB61F9D">
            <w:pPr>
              <w:rPr>
                <w:rFonts w:hint="default" w:ascii="Calibri" w:hAnsi="Calibri" w:eastAsia="SimSun" w:cs="Times New Roman"/>
                <w:sz w:val="22"/>
                <w:szCs w:val="22"/>
                <w:vertAlign w:val="baseline"/>
                <w:lang w:val="ru-RU" w:eastAsia="en-US" w:bidi="ar-SA"/>
              </w:rPr>
            </w:pPr>
            <w:r>
              <w:rPr>
                <w:rFonts w:hint="default"/>
                <w:vertAlign w:val="baseline"/>
                <w:lang w:val="ru-RU"/>
              </w:rPr>
              <w:t>27.04-30.04</w:t>
            </w:r>
          </w:p>
        </w:tc>
        <w:tc>
          <w:tcPr>
            <w:tcW w:w="2798" w:type="dxa"/>
            <w:tcMar>
              <w:top w:w="50" w:type="dxa"/>
              <w:left w:w="100" w:type="dxa"/>
            </w:tcMar>
            <w:vAlign w:val="center"/>
          </w:tcPr>
          <w:p w14:paraId="2674A5B2">
            <w:pPr>
              <w:spacing w:before="0" w:after="0"/>
              <w:ind w:left="135"/>
              <w:jc w:val="left"/>
            </w:pPr>
          </w:p>
        </w:tc>
      </w:tr>
      <w:tr w14:paraId="04023F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4C795F03">
            <w:pPr>
              <w:spacing w:before="0" w:after="0"/>
              <w:ind w:left="0"/>
              <w:jc w:val="left"/>
            </w:pPr>
            <w:r>
              <w:rPr>
                <w:rFonts w:ascii="Times New Roman" w:hAnsi="Times New Roman"/>
                <w:b w:val="0"/>
                <w:i w:val="0"/>
                <w:color w:val="000000"/>
                <w:sz w:val="24"/>
              </w:rPr>
              <w:t>61</w:t>
            </w:r>
          </w:p>
        </w:tc>
        <w:tc>
          <w:tcPr>
            <w:tcW w:w="4069" w:type="dxa"/>
            <w:tcMar>
              <w:top w:w="50" w:type="dxa"/>
              <w:left w:w="100" w:type="dxa"/>
            </w:tcMar>
            <w:vAlign w:val="center"/>
          </w:tcPr>
          <w:p w14:paraId="00C7A5DE">
            <w:pPr>
              <w:spacing w:before="0" w:after="0"/>
              <w:ind w:left="135"/>
              <w:jc w:val="left"/>
            </w:pPr>
            <w:r>
              <w:rPr>
                <w:rFonts w:ascii="Times New Roman" w:hAnsi="Times New Roman"/>
                <w:b w:val="0"/>
                <w:i w:val="0"/>
                <w:color w:val="000000"/>
                <w:sz w:val="24"/>
              </w:rPr>
              <w:t>Полупроводники, их собственная и примесная проводимость. Свойства p—n-перехода. Полупроводниковые приборы</w:t>
            </w:r>
          </w:p>
        </w:tc>
        <w:tc>
          <w:tcPr>
            <w:tcW w:w="983" w:type="dxa"/>
            <w:tcMar>
              <w:top w:w="50" w:type="dxa"/>
              <w:left w:w="100" w:type="dxa"/>
            </w:tcMar>
            <w:vAlign w:val="center"/>
          </w:tcPr>
          <w:p w14:paraId="25693D88">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7731B6B7">
            <w:pPr>
              <w:spacing w:before="0" w:after="0" w:line="276" w:lineRule="auto"/>
              <w:ind w:left="135"/>
              <w:jc w:val="center"/>
            </w:pPr>
          </w:p>
        </w:tc>
        <w:tc>
          <w:tcPr>
            <w:tcW w:w="1771" w:type="dxa"/>
            <w:tcMar>
              <w:top w:w="50" w:type="dxa"/>
              <w:left w:w="100" w:type="dxa"/>
            </w:tcMar>
            <w:vAlign w:val="center"/>
          </w:tcPr>
          <w:p w14:paraId="4E9601AE">
            <w:pPr>
              <w:spacing w:before="0" w:after="0" w:line="276" w:lineRule="auto"/>
              <w:ind w:left="135"/>
              <w:jc w:val="center"/>
            </w:pPr>
          </w:p>
        </w:tc>
        <w:tc>
          <w:tcPr>
            <w:tcW w:w="1375" w:type="dxa"/>
            <w:shd w:val="clear" w:color="auto" w:fill="auto"/>
            <w:tcMar>
              <w:top w:w="50" w:type="dxa"/>
              <w:left w:w="100" w:type="dxa"/>
            </w:tcMar>
            <w:vAlign w:val="top"/>
          </w:tcPr>
          <w:p w14:paraId="5753260D">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4868E9D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"https://m.edsoo.ru/ff0c84ae" \h </w:instrText>
            </w:r>
            <w:r>
              <w:fldChar w:fldCharType="separate"/>
            </w:r>
            <w:r>
              <w:rPr>
                <w:rFonts w:ascii="Times New Roman" w:hAnsi="Times New Roman"/>
                <w:b w:val="0"/>
                <w:i w:val="0"/>
                <w:color w:val="0000FF"/>
                <w:sz w:val="22"/>
                <w:u w:val="single"/>
              </w:rPr>
              <w:t>https://m.edsoo.ru/ff0c84ae</w:t>
            </w:r>
            <w:r>
              <w:rPr>
                <w:rFonts w:ascii="Times New Roman" w:hAnsi="Times New Roman"/>
                <w:b w:val="0"/>
                <w:i w:val="0"/>
                <w:color w:val="0000FF"/>
                <w:sz w:val="22"/>
                <w:u w:val="single"/>
              </w:rPr>
              <w:fldChar w:fldCharType="end"/>
            </w:r>
          </w:p>
        </w:tc>
      </w:tr>
      <w:tr w14:paraId="5AA3AB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3E6B4464">
            <w:pPr>
              <w:spacing w:before="0" w:after="0"/>
              <w:ind w:left="0"/>
              <w:jc w:val="left"/>
            </w:pPr>
            <w:r>
              <w:rPr>
                <w:rFonts w:ascii="Times New Roman" w:hAnsi="Times New Roman"/>
                <w:b w:val="0"/>
                <w:i w:val="0"/>
                <w:color w:val="000000"/>
                <w:sz w:val="24"/>
              </w:rPr>
              <w:t>62</w:t>
            </w:r>
          </w:p>
        </w:tc>
        <w:tc>
          <w:tcPr>
            <w:tcW w:w="4069" w:type="dxa"/>
            <w:tcMar>
              <w:top w:w="50" w:type="dxa"/>
              <w:left w:w="100" w:type="dxa"/>
            </w:tcMar>
            <w:vAlign w:val="center"/>
          </w:tcPr>
          <w:p w14:paraId="772E3B53">
            <w:pPr>
              <w:spacing w:before="0" w:after="0"/>
              <w:ind w:left="135"/>
              <w:jc w:val="left"/>
            </w:pPr>
            <w:r>
              <w:rPr>
                <w:rFonts w:ascii="Times New Roman" w:hAnsi="Times New Roman"/>
                <w:b w:val="0"/>
                <w:i w:val="0"/>
                <w:color w:val="000000"/>
                <w:sz w:val="24"/>
              </w:rPr>
              <w:t>Электрический ток в растворах и расплавах электролитов. Электролитическая диссоциация. Электролиз</w:t>
            </w:r>
          </w:p>
        </w:tc>
        <w:tc>
          <w:tcPr>
            <w:tcW w:w="983" w:type="dxa"/>
            <w:tcMar>
              <w:top w:w="50" w:type="dxa"/>
              <w:left w:w="100" w:type="dxa"/>
            </w:tcMar>
            <w:vAlign w:val="center"/>
          </w:tcPr>
          <w:p w14:paraId="2C884960">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651DD69C">
            <w:pPr>
              <w:spacing w:before="0" w:after="0" w:line="276" w:lineRule="auto"/>
              <w:ind w:left="135"/>
              <w:jc w:val="center"/>
            </w:pPr>
          </w:p>
        </w:tc>
        <w:tc>
          <w:tcPr>
            <w:tcW w:w="1771" w:type="dxa"/>
            <w:tcMar>
              <w:top w:w="50" w:type="dxa"/>
              <w:left w:w="100" w:type="dxa"/>
            </w:tcMar>
            <w:vAlign w:val="center"/>
          </w:tcPr>
          <w:p w14:paraId="65E698FD">
            <w:pPr>
              <w:spacing w:before="0" w:after="0" w:line="276" w:lineRule="auto"/>
              <w:ind w:left="135"/>
              <w:jc w:val="center"/>
            </w:pPr>
          </w:p>
        </w:tc>
        <w:tc>
          <w:tcPr>
            <w:tcW w:w="1375" w:type="dxa"/>
            <w:shd w:val="clear" w:color="auto" w:fill="auto"/>
            <w:tcMar>
              <w:top w:w="50" w:type="dxa"/>
              <w:left w:w="100" w:type="dxa"/>
            </w:tcMar>
            <w:vAlign w:val="top"/>
          </w:tcPr>
          <w:p w14:paraId="5CF1623C">
            <w:pPr>
              <w:rPr>
                <w:rFonts w:hint="default" w:ascii="Calibri" w:hAnsi="Calibri" w:eastAsia="SimSun" w:cs="Times New Roman"/>
                <w:sz w:val="22"/>
                <w:szCs w:val="22"/>
                <w:vertAlign w:val="baseline"/>
                <w:lang w:val="ru-RU" w:eastAsia="en-US" w:bidi="ar-SA"/>
              </w:rPr>
            </w:pPr>
            <w:r>
              <w:rPr>
                <w:rFonts w:hint="default"/>
                <w:vertAlign w:val="baseline"/>
                <w:lang w:val="ru-RU"/>
              </w:rPr>
              <w:t>06.05-08.05</w:t>
            </w:r>
          </w:p>
        </w:tc>
        <w:tc>
          <w:tcPr>
            <w:tcW w:w="2798" w:type="dxa"/>
            <w:tcMar>
              <w:top w:w="50" w:type="dxa"/>
              <w:left w:w="100" w:type="dxa"/>
            </w:tcMar>
            <w:vAlign w:val="center"/>
          </w:tcPr>
          <w:p w14:paraId="1F7F544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"https://m.edsoo.ru/ff0c82ba" \h </w:instrText>
            </w:r>
            <w:r>
              <w:fldChar w:fldCharType="separate"/>
            </w:r>
            <w:r>
              <w:rPr>
                <w:rFonts w:ascii="Times New Roman" w:hAnsi="Times New Roman"/>
                <w:b w:val="0"/>
                <w:i w:val="0"/>
                <w:color w:val="0000FF"/>
                <w:sz w:val="22"/>
                <w:u w:val="single"/>
              </w:rPr>
              <w:t>https://m.edsoo.ru/ff0c82ba</w:t>
            </w:r>
            <w:r>
              <w:rPr>
                <w:rFonts w:ascii="Times New Roman" w:hAnsi="Times New Roman"/>
                <w:b w:val="0"/>
                <w:i w:val="0"/>
                <w:color w:val="0000FF"/>
                <w:sz w:val="22"/>
                <w:u w:val="single"/>
              </w:rPr>
              <w:fldChar w:fldCharType="end"/>
            </w:r>
          </w:p>
        </w:tc>
      </w:tr>
      <w:tr w14:paraId="56DEBE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538AE38F">
            <w:pPr>
              <w:spacing w:before="0" w:after="0"/>
              <w:ind w:left="0"/>
              <w:jc w:val="left"/>
            </w:pPr>
            <w:r>
              <w:rPr>
                <w:rFonts w:ascii="Times New Roman" w:hAnsi="Times New Roman"/>
                <w:b w:val="0"/>
                <w:i w:val="0"/>
                <w:color w:val="000000"/>
                <w:sz w:val="24"/>
              </w:rPr>
              <w:t>63</w:t>
            </w:r>
          </w:p>
        </w:tc>
        <w:tc>
          <w:tcPr>
            <w:tcW w:w="4069" w:type="dxa"/>
            <w:tcMar>
              <w:top w:w="50" w:type="dxa"/>
              <w:left w:w="100" w:type="dxa"/>
            </w:tcMar>
            <w:vAlign w:val="center"/>
          </w:tcPr>
          <w:p w14:paraId="623B4F7D">
            <w:pPr>
              <w:spacing w:before="0" w:after="0"/>
              <w:ind w:left="135"/>
              <w:jc w:val="left"/>
            </w:pPr>
            <w:r>
              <w:rPr>
                <w:rFonts w:ascii="Times New Roman" w:hAnsi="Times New Roman"/>
                <w:b w:val="0"/>
                <w:i w:val="0"/>
                <w:color w:val="000000"/>
                <w:sz w:val="24"/>
              </w:rPr>
              <w:t>Электрический ток в газах. Самостоятельный и несамостоятельный разряд. Молния. Плазма</w:t>
            </w:r>
          </w:p>
        </w:tc>
        <w:tc>
          <w:tcPr>
            <w:tcW w:w="983" w:type="dxa"/>
            <w:tcMar>
              <w:top w:w="50" w:type="dxa"/>
              <w:left w:w="100" w:type="dxa"/>
            </w:tcMar>
            <w:vAlign w:val="center"/>
          </w:tcPr>
          <w:p w14:paraId="2F326A8C">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320D417D">
            <w:pPr>
              <w:spacing w:before="0" w:after="0" w:line="276" w:lineRule="auto"/>
              <w:ind w:left="135"/>
              <w:jc w:val="center"/>
            </w:pPr>
          </w:p>
        </w:tc>
        <w:tc>
          <w:tcPr>
            <w:tcW w:w="1771" w:type="dxa"/>
            <w:tcMar>
              <w:top w:w="50" w:type="dxa"/>
              <w:left w:w="100" w:type="dxa"/>
            </w:tcMar>
            <w:vAlign w:val="center"/>
          </w:tcPr>
          <w:p w14:paraId="6ACF0EE5">
            <w:pPr>
              <w:spacing w:before="0" w:after="0" w:line="276" w:lineRule="auto"/>
              <w:ind w:left="135"/>
              <w:jc w:val="center"/>
            </w:pPr>
          </w:p>
        </w:tc>
        <w:tc>
          <w:tcPr>
            <w:tcW w:w="1375" w:type="dxa"/>
            <w:shd w:val="clear" w:color="auto" w:fill="auto"/>
            <w:tcMar>
              <w:top w:w="50" w:type="dxa"/>
              <w:left w:w="100" w:type="dxa"/>
            </w:tcMar>
            <w:vAlign w:val="top"/>
          </w:tcPr>
          <w:p w14:paraId="368C2360">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63F7689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"https://m.edsoo.ru/ff0c84ae" \h </w:instrText>
            </w:r>
            <w:r>
              <w:fldChar w:fldCharType="separate"/>
            </w:r>
            <w:r>
              <w:rPr>
                <w:rFonts w:ascii="Times New Roman" w:hAnsi="Times New Roman"/>
                <w:b w:val="0"/>
                <w:i w:val="0"/>
                <w:color w:val="0000FF"/>
                <w:sz w:val="22"/>
                <w:u w:val="single"/>
              </w:rPr>
              <w:t>https://m.edsoo.ru/ff0c84ae</w:t>
            </w:r>
            <w:r>
              <w:rPr>
                <w:rFonts w:ascii="Times New Roman" w:hAnsi="Times New Roman"/>
                <w:b w:val="0"/>
                <w:i w:val="0"/>
                <w:color w:val="0000FF"/>
                <w:sz w:val="22"/>
                <w:u w:val="single"/>
              </w:rPr>
              <w:fldChar w:fldCharType="end"/>
            </w:r>
          </w:p>
        </w:tc>
      </w:tr>
      <w:tr w14:paraId="723ECF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703CE0C0">
            <w:pPr>
              <w:spacing w:before="0" w:after="0"/>
              <w:ind w:left="0"/>
              <w:jc w:val="left"/>
            </w:pPr>
            <w:r>
              <w:rPr>
                <w:rFonts w:ascii="Times New Roman" w:hAnsi="Times New Roman"/>
                <w:b w:val="0"/>
                <w:i w:val="0"/>
                <w:color w:val="000000"/>
                <w:sz w:val="24"/>
              </w:rPr>
              <w:t>64</w:t>
            </w:r>
          </w:p>
        </w:tc>
        <w:tc>
          <w:tcPr>
            <w:tcW w:w="4069" w:type="dxa"/>
            <w:tcMar>
              <w:top w:w="50" w:type="dxa"/>
              <w:left w:w="100" w:type="dxa"/>
            </w:tcMar>
            <w:vAlign w:val="center"/>
          </w:tcPr>
          <w:p w14:paraId="04FB4213">
            <w:pPr>
              <w:spacing w:before="0" w:after="0"/>
              <w:ind w:left="135"/>
              <w:jc w:val="left"/>
            </w:pPr>
            <w:r>
              <w:rPr>
                <w:rFonts w:ascii="Times New Roman" w:hAnsi="Times New Roman"/>
                <w:b w:val="0"/>
                <w:i w:val="0"/>
                <w:color w:val="000000"/>
                <w:sz w:val="24"/>
              </w:rPr>
              <w:t>Электрические приборы и устройства и их практическое применение. Правила техники безопасности</w:t>
            </w:r>
          </w:p>
        </w:tc>
        <w:tc>
          <w:tcPr>
            <w:tcW w:w="983" w:type="dxa"/>
            <w:tcMar>
              <w:top w:w="50" w:type="dxa"/>
              <w:left w:w="100" w:type="dxa"/>
            </w:tcMar>
            <w:vAlign w:val="center"/>
          </w:tcPr>
          <w:p w14:paraId="4238687F">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32155348">
            <w:pPr>
              <w:spacing w:before="0" w:after="0" w:line="276" w:lineRule="auto"/>
              <w:ind w:left="135"/>
              <w:jc w:val="center"/>
            </w:pPr>
          </w:p>
        </w:tc>
        <w:tc>
          <w:tcPr>
            <w:tcW w:w="1771" w:type="dxa"/>
            <w:tcMar>
              <w:top w:w="50" w:type="dxa"/>
              <w:left w:w="100" w:type="dxa"/>
            </w:tcMar>
            <w:vAlign w:val="center"/>
          </w:tcPr>
          <w:p w14:paraId="0BDEA543">
            <w:pPr>
              <w:spacing w:before="0" w:after="0" w:line="276" w:lineRule="auto"/>
              <w:ind w:left="135"/>
              <w:jc w:val="center"/>
            </w:pPr>
          </w:p>
        </w:tc>
        <w:tc>
          <w:tcPr>
            <w:tcW w:w="1375" w:type="dxa"/>
            <w:shd w:val="clear" w:color="auto" w:fill="auto"/>
            <w:tcMar>
              <w:top w:w="50" w:type="dxa"/>
              <w:left w:w="100" w:type="dxa"/>
            </w:tcMar>
            <w:vAlign w:val="top"/>
          </w:tcPr>
          <w:p w14:paraId="5DDFCC6C">
            <w:pPr>
              <w:rPr>
                <w:rFonts w:hint="default" w:ascii="Calibri" w:hAnsi="Calibri" w:eastAsia="SimSun" w:cs="Times New Roman"/>
                <w:sz w:val="22"/>
                <w:szCs w:val="22"/>
                <w:vertAlign w:val="baseline"/>
                <w:lang w:val="ru-RU" w:eastAsia="en-US" w:bidi="ar-SA"/>
              </w:rPr>
            </w:pPr>
            <w:r>
              <w:rPr>
                <w:rFonts w:hint="default"/>
                <w:vertAlign w:val="baseline"/>
                <w:lang w:val="ru-RU"/>
              </w:rPr>
              <w:t>12.05-15.05</w:t>
            </w:r>
          </w:p>
        </w:tc>
        <w:tc>
          <w:tcPr>
            <w:tcW w:w="2798" w:type="dxa"/>
            <w:tcMar>
              <w:top w:w="50" w:type="dxa"/>
              <w:left w:w="100" w:type="dxa"/>
            </w:tcMar>
            <w:vAlign w:val="center"/>
          </w:tcPr>
          <w:p w14:paraId="6617D9C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"https://m.edsoo.ru/ff0c86fc" \h </w:instrText>
            </w:r>
            <w:r>
              <w:fldChar w:fldCharType="separate"/>
            </w:r>
            <w:r>
              <w:rPr>
                <w:rFonts w:ascii="Times New Roman" w:hAnsi="Times New Roman"/>
                <w:b w:val="0"/>
                <w:i w:val="0"/>
                <w:color w:val="0000FF"/>
                <w:sz w:val="22"/>
                <w:u w:val="single"/>
              </w:rPr>
              <w:t>https://m.edsoo.ru/ff0c86fc</w:t>
            </w:r>
            <w:r>
              <w:rPr>
                <w:rFonts w:ascii="Times New Roman" w:hAnsi="Times New Roman"/>
                <w:b w:val="0"/>
                <w:i w:val="0"/>
                <w:color w:val="0000FF"/>
                <w:sz w:val="22"/>
                <w:u w:val="single"/>
              </w:rPr>
              <w:fldChar w:fldCharType="end"/>
            </w:r>
          </w:p>
        </w:tc>
      </w:tr>
      <w:tr w14:paraId="0BBBCB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672489DE">
            <w:pPr>
              <w:spacing w:before="0" w:after="0"/>
              <w:ind w:left="0"/>
              <w:jc w:val="left"/>
            </w:pPr>
            <w:r>
              <w:rPr>
                <w:rFonts w:ascii="Times New Roman" w:hAnsi="Times New Roman"/>
                <w:b w:val="0"/>
                <w:i w:val="0"/>
                <w:color w:val="000000"/>
                <w:sz w:val="24"/>
              </w:rPr>
              <w:t>65</w:t>
            </w:r>
          </w:p>
        </w:tc>
        <w:tc>
          <w:tcPr>
            <w:tcW w:w="4069" w:type="dxa"/>
            <w:tcMar>
              <w:top w:w="50" w:type="dxa"/>
              <w:left w:w="100" w:type="dxa"/>
            </w:tcMar>
            <w:vAlign w:val="center"/>
          </w:tcPr>
          <w:p w14:paraId="4E1BFFB3">
            <w:pPr>
              <w:spacing w:before="0" w:after="0"/>
              <w:ind w:left="135"/>
              <w:jc w:val="left"/>
            </w:pPr>
            <w:r>
              <w:rPr>
                <w:rFonts w:ascii="Times New Roman" w:hAnsi="Times New Roman"/>
                <w:b w:val="0"/>
                <w:i w:val="0"/>
                <w:color w:val="000000"/>
                <w:sz w:val="24"/>
              </w:rPr>
              <w:t>Обобщающий урок «Электродинамика»</w:t>
            </w:r>
          </w:p>
        </w:tc>
        <w:tc>
          <w:tcPr>
            <w:tcW w:w="983" w:type="dxa"/>
            <w:tcMar>
              <w:top w:w="50" w:type="dxa"/>
              <w:left w:w="100" w:type="dxa"/>
            </w:tcMar>
            <w:vAlign w:val="center"/>
          </w:tcPr>
          <w:p w14:paraId="26A4501A">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7FEFCF37">
            <w:pPr>
              <w:spacing w:before="0" w:after="0" w:line="276" w:lineRule="auto"/>
              <w:ind w:left="135"/>
              <w:jc w:val="center"/>
            </w:pPr>
          </w:p>
        </w:tc>
        <w:tc>
          <w:tcPr>
            <w:tcW w:w="1771" w:type="dxa"/>
            <w:tcMar>
              <w:top w:w="50" w:type="dxa"/>
              <w:left w:w="100" w:type="dxa"/>
            </w:tcMar>
            <w:vAlign w:val="center"/>
          </w:tcPr>
          <w:p w14:paraId="4895AB49">
            <w:pPr>
              <w:spacing w:before="0" w:after="0" w:line="276" w:lineRule="auto"/>
              <w:ind w:left="135"/>
              <w:jc w:val="center"/>
            </w:pPr>
          </w:p>
        </w:tc>
        <w:tc>
          <w:tcPr>
            <w:tcW w:w="1375" w:type="dxa"/>
            <w:shd w:val="clear" w:color="auto" w:fill="auto"/>
            <w:tcMar>
              <w:top w:w="50" w:type="dxa"/>
              <w:left w:w="100" w:type="dxa"/>
            </w:tcMar>
            <w:vAlign w:val="top"/>
          </w:tcPr>
          <w:p w14:paraId="082C7FB8">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4E4CF56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"https://m.edsoo.ru/ff0c88be" \h </w:instrText>
            </w:r>
            <w:r>
              <w:fldChar w:fldCharType="separate"/>
            </w:r>
            <w:r>
              <w:rPr>
                <w:rFonts w:ascii="Times New Roman" w:hAnsi="Times New Roman"/>
                <w:b w:val="0"/>
                <w:i w:val="0"/>
                <w:color w:val="0000FF"/>
                <w:sz w:val="22"/>
                <w:u w:val="single"/>
              </w:rPr>
              <w:t>https://m.edsoo.ru/ff0c88be</w:t>
            </w:r>
            <w:r>
              <w:rPr>
                <w:rFonts w:ascii="Times New Roman" w:hAnsi="Times New Roman"/>
                <w:b w:val="0"/>
                <w:i w:val="0"/>
                <w:color w:val="0000FF"/>
                <w:sz w:val="22"/>
                <w:u w:val="single"/>
              </w:rPr>
              <w:fldChar w:fldCharType="end"/>
            </w:r>
          </w:p>
        </w:tc>
      </w:tr>
      <w:tr w14:paraId="629115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6DC14A59">
            <w:pPr>
              <w:spacing w:before="0" w:after="0"/>
              <w:ind w:left="0"/>
              <w:jc w:val="left"/>
            </w:pPr>
            <w:r>
              <w:rPr>
                <w:rFonts w:ascii="Times New Roman" w:hAnsi="Times New Roman"/>
                <w:b w:val="0"/>
                <w:i w:val="0"/>
                <w:color w:val="000000"/>
                <w:sz w:val="24"/>
              </w:rPr>
              <w:t>66</w:t>
            </w:r>
          </w:p>
        </w:tc>
        <w:tc>
          <w:tcPr>
            <w:tcW w:w="4069" w:type="dxa"/>
            <w:tcMar>
              <w:top w:w="50" w:type="dxa"/>
              <w:left w:w="100" w:type="dxa"/>
            </w:tcMar>
            <w:vAlign w:val="center"/>
          </w:tcPr>
          <w:p w14:paraId="50173FE1">
            <w:pPr>
              <w:spacing w:before="0" w:after="0"/>
              <w:ind w:left="135"/>
              <w:jc w:val="left"/>
            </w:pPr>
            <w:r>
              <w:rPr>
                <w:rFonts w:ascii="Times New Roman" w:hAnsi="Times New Roman"/>
                <w:b w:val="0"/>
                <w:i w:val="0"/>
                <w:color w:val="000000"/>
                <w:sz w:val="24"/>
              </w:rPr>
              <w:t>Контрольная работа по теме «Электростатика. Постоянный электрический ток. Токи в различных средах»</w:t>
            </w:r>
          </w:p>
        </w:tc>
        <w:tc>
          <w:tcPr>
            <w:tcW w:w="983" w:type="dxa"/>
            <w:tcMar>
              <w:top w:w="50" w:type="dxa"/>
              <w:left w:w="100" w:type="dxa"/>
            </w:tcMar>
            <w:vAlign w:val="center"/>
          </w:tcPr>
          <w:p w14:paraId="029226BB">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615C00A5">
            <w:pPr>
              <w:spacing w:before="0" w:after="0" w:line="276" w:lineRule="auto"/>
              <w:ind w:left="135"/>
              <w:jc w:val="center"/>
            </w:pPr>
            <w:r>
              <w:rPr>
                <w:rFonts w:ascii="Times New Roman" w:hAnsi="Times New Roman"/>
                <w:b w:val="0"/>
                <w:i w:val="0"/>
                <w:color w:val="000000"/>
                <w:sz w:val="24"/>
              </w:rPr>
              <w:t xml:space="preserve"> 1 </w:t>
            </w:r>
          </w:p>
        </w:tc>
        <w:tc>
          <w:tcPr>
            <w:tcW w:w="1771" w:type="dxa"/>
            <w:tcMar>
              <w:top w:w="50" w:type="dxa"/>
              <w:left w:w="100" w:type="dxa"/>
            </w:tcMar>
            <w:vAlign w:val="center"/>
          </w:tcPr>
          <w:p w14:paraId="205E90E3">
            <w:pPr>
              <w:spacing w:before="0" w:after="0" w:line="276" w:lineRule="auto"/>
              <w:ind w:left="135"/>
              <w:jc w:val="center"/>
            </w:pPr>
          </w:p>
        </w:tc>
        <w:tc>
          <w:tcPr>
            <w:tcW w:w="1375" w:type="dxa"/>
            <w:shd w:val="clear" w:color="auto" w:fill="auto"/>
            <w:tcMar>
              <w:top w:w="50" w:type="dxa"/>
              <w:left w:w="100" w:type="dxa"/>
            </w:tcMar>
            <w:vAlign w:val="top"/>
          </w:tcPr>
          <w:p w14:paraId="3541D27F">
            <w:pPr>
              <w:rPr>
                <w:rFonts w:hint="default" w:ascii="Calibri" w:hAnsi="Calibri" w:eastAsia="SimSun" w:cs="Times New Roman"/>
                <w:sz w:val="22"/>
                <w:szCs w:val="22"/>
                <w:vertAlign w:val="baseline"/>
                <w:lang w:val="ru-RU" w:eastAsia="en-US" w:bidi="ar-SA"/>
              </w:rPr>
            </w:pPr>
            <w:r>
              <w:rPr>
                <w:rFonts w:hint="default"/>
                <w:highlight w:val="yellow"/>
                <w:vertAlign w:val="baseline"/>
                <w:lang w:val="ru-RU"/>
              </w:rPr>
              <w:t>18.05-26.05</w:t>
            </w:r>
          </w:p>
        </w:tc>
        <w:tc>
          <w:tcPr>
            <w:tcW w:w="2798" w:type="dxa"/>
            <w:tcMar>
              <w:top w:w="50" w:type="dxa"/>
              <w:left w:w="100" w:type="dxa"/>
            </w:tcMar>
            <w:vAlign w:val="center"/>
          </w:tcPr>
          <w:p w14:paraId="7B04B8B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"https://m.edsoo.ru/ff0c8a8a" \h </w:instrText>
            </w:r>
            <w:r>
              <w:fldChar w:fldCharType="separate"/>
            </w:r>
            <w:r>
              <w:rPr>
                <w:rFonts w:ascii="Times New Roman" w:hAnsi="Times New Roman"/>
                <w:b w:val="0"/>
                <w:i w:val="0"/>
                <w:color w:val="0000FF"/>
                <w:sz w:val="22"/>
                <w:u w:val="single"/>
              </w:rPr>
              <w:t>https://m.edsoo.ru/ff0c8a8a</w:t>
            </w:r>
            <w:r>
              <w:rPr>
                <w:rFonts w:ascii="Times New Roman" w:hAnsi="Times New Roman"/>
                <w:b w:val="0"/>
                <w:i w:val="0"/>
                <w:color w:val="0000FF"/>
                <w:sz w:val="22"/>
                <w:u w:val="single"/>
              </w:rPr>
              <w:fldChar w:fldCharType="end"/>
            </w:r>
          </w:p>
        </w:tc>
      </w:tr>
      <w:tr w14:paraId="49754C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7BD16FF0">
            <w:pPr>
              <w:spacing w:before="0" w:after="0"/>
              <w:ind w:left="0"/>
              <w:jc w:val="left"/>
            </w:pPr>
            <w:r>
              <w:rPr>
                <w:rFonts w:ascii="Times New Roman" w:hAnsi="Times New Roman"/>
                <w:b w:val="0"/>
                <w:i w:val="0"/>
                <w:color w:val="000000"/>
                <w:sz w:val="24"/>
              </w:rPr>
              <w:t>67</w:t>
            </w:r>
          </w:p>
        </w:tc>
        <w:tc>
          <w:tcPr>
            <w:tcW w:w="4069" w:type="dxa"/>
            <w:tcMar>
              <w:top w:w="50" w:type="dxa"/>
              <w:left w:w="100" w:type="dxa"/>
            </w:tcMar>
            <w:vAlign w:val="center"/>
          </w:tcPr>
          <w:p w14:paraId="1AE3E8D5">
            <w:pPr>
              <w:spacing w:before="0" w:after="0"/>
              <w:ind w:left="135"/>
              <w:jc w:val="left"/>
            </w:pPr>
            <w:r>
              <w:rPr>
                <w:rFonts w:ascii="Times New Roman" w:hAnsi="Times New Roman"/>
                <w:b w:val="0"/>
                <w:i w:val="0"/>
                <w:color w:val="000000"/>
                <w:sz w:val="24"/>
              </w:rPr>
              <w:t>Резервный урок. Контрольная работа по теме "Электродинамика"</w:t>
            </w:r>
          </w:p>
        </w:tc>
        <w:tc>
          <w:tcPr>
            <w:tcW w:w="983" w:type="dxa"/>
            <w:tcMar>
              <w:top w:w="50" w:type="dxa"/>
              <w:left w:w="100" w:type="dxa"/>
            </w:tcMar>
            <w:vAlign w:val="center"/>
          </w:tcPr>
          <w:p w14:paraId="0ED2796B">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65AEC73D">
            <w:pPr>
              <w:spacing w:before="0" w:after="0" w:line="276" w:lineRule="auto"/>
              <w:ind w:left="135"/>
              <w:jc w:val="center"/>
            </w:pPr>
          </w:p>
        </w:tc>
        <w:tc>
          <w:tcPr>
            <w:tcW w:w="1771" w:type="dxa"/>
            <w:tcMar>
              <w:top w:w="50" w:type="dxa"/>
              <w:left w:w="100" w:type="dxa"/>
            </w:tcMar>
            <w:vAlign w:val="center"/>
          </w:tcPr>
          <w:p w14:paraId="77112A96">
            <w:pPr>
              <w:spacing w:before="0" w:after="0" w:line="276" w:lineRule="auto"/>
              <w:ind w:left="135"/>
              <w:jc w:val="center"/>
            </w:pPr>
          </w:p>
        </w:tc>
        <w:tc>
          <w:tcPr>
            <w:tcW w:w="1375" w:type="dxa"/>
            <w:shd w:val="clear" w:color="auto" w:fill="auto"/>
            <w:tcMar>
              <w:top w:w="50" w:type="dxa"/>
              <w:left w:w="100" w:type="dxa"/>
            </w:tcMar>
            <w:vAlign w:val="top"/>
          </w:tcPr>
          <w:p w14:paraId="3DC4020B">
            <w:pPr>
              <w:rPr>
                <w:rFonts w:hint="default" w:asciiTheme="minorHAnsi" w:hAnsiTheme="minorHAnsi" w:eastAsiaTheme="minorHAnsi" w:cstheme="minorBidi"/>
                <w:sz w:val="22"/>
                <w:szCs w:val="22"/>
                <w:vertAlign w:val="baseline"/>
                <w:lang w:val="ru-RU" w:eastAsia="en-US" w:bidi="ar-SA"/>
              </w:rPr>
            </w:pPr>
          </w:p>
        </w:tc>
        <w:tc>
          <w:tcPr>
            <w:tcW w:w="2798" w:type="dxa"/>
            <w:tcMar>
              <w:top w:w="50" w:type="dxa"/>
              <w:left w:w="100" w:type="dxa"/>
            </w:tcMar>
            <w:vAlign w:val="center"/>
          </w:tcPr>
          <w:p w14:paraId="48AF93B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"https://m.edsoo.ru/ff0c8c56" \h </w:instrText>
            </w:r>
            <w:r>
              <w:fldChar w:fldCharType="separate"/>
            </w:r>
            <w:r>
              <w:rPr>
                <w:rFonts w:ascii="Times New Roman" w:hAnsi="Times New Roman"/>
                <w:b w:val="0"/>
                <w:i w:val="0"/>
                <w:color w:val="0000FF"/>
                <w:sz w:val="22"/>
                <w:u w:val="single"/>
              </w:rPr>
              <w:t>https://m.edsoo.ru/ff0c8c56</w:t>
            </w:r>
            <w:r>
              <w:rPr>
                <w:rFonts w:ascii="Times New Roman" w:hAnsi="Times New Roman"/>
                <w:b w:val="0"/>
                <w:i w:val="0"/>
                <w:color w:val="0000FF"/>
                <w:sz w:val="22"/>
                <w:u w:val="single"/>
              </w:rPr>
              <w:fldChar w:fldCharType="end"/>
            </w:r>
          </w:p>
        </w:tc>
      </w:tr>
      <w:tr w14:paraId="107FAE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33" w:type="dxa"/>
            <w:tcMar>
              <w:top w:w="50" w:type="dxa"/>
              <w:left w:w="100" w:type="dxa"/>
            </w:tcMar>
            <w:vAlign w:val="center"/>
          </w:tcPr>
          <w:p w14:paraId="3733B580">
            <w:pPr>
              <w:spacing w:before="0" w:after="0"/>
              <w:ind w:left="0"/>
              <w:jc w:val="left"/>
            </w:pPr>
            <w:r>
              <w:rPr>
                <w:rFonts w:ascii="Times New Roman" w:hAnsi="Times New Roman"/>
                <w:b w:val="0"/>
                <w:i w:val="0"/>
                <w:color w:val="000000"/>
                <w:sz w:val="24"/>
              </w:rPr>
              <w:t>68</w:t>
            </w:r>
          </w:p>
        </w:tc>
        <w:tc>
          <w:tcPr>
            <w:tcW w:w="4069" w:type="dxa"/>
            <w:tcMar>
              <w:top w:w="50" w:type="dxa"/>
              <w:left w:w="100" w:type="dxa"/>
            </w:tcMar>
            <w:vAlign w:val="center"/>
          </w:tcPr>
          <w:p w14:paraId="6070BBC9">
            <w:pPr>
              <w:spacing w:before="0" w:after="0"/>
              <w:ind w:left="135"/>
              <w:jc w:val="left"/>
            </w:pPr>
            <w:r>
              <w:rPr>
                <w:rFonts w:ascii="Times New Roman" w:hAnsi="Times New Roman"/>
                <w:b w:val="0"/>
                <w:i w:val="0"/>
                <w:color w:val="000000"/>
                <w:sz w:val="24"/>
              </w:rPr>
              <w:t>Резервный урок. Обобщающий урок по темам 10 класса</w:t>
            </w:r>
          </w:p>
        </w:tc>
        <w:tc>
          <w:tcPr>
            <w:tcW w:w="983" w:type="dxa"/>
            <w:tcMar>
              <w:top w:w="50" w:type="dxa"/>
              <w:left w:w="100" w:type="dxa"/>
            </w:tcMar>
            <w:vAlign w:val="center"/>
          </w:tcPr>
          <w:p w14:paraId="699F76F4">
            <w:pPr>
              <w:spacing w:before="0" w:after="0" w:line="276" w:lineRule="auto"/>
              <w:ind w:left="135"/>
              <w:jc w:val="center"/>
            </w:pPr>
            <w:r>
              <w:rPr>
                <w:rFonts w:ascii="Times New Roman" w:hAnsi="Times New Roman"/>
                <w:b w:val="0"/>
                <w:i w:val="0"/>
                <w:color w:val="000000"/>
                <w:sz w:val="24"/>
              </w:rPr>
              <w:t xml:space="preserve"> 1 </w:t>
            </w:r>
          </w:p>
        </w:tc>
        <w:tc>
          <w:tcPr>
            <w:tcW w:w="1665" w:type="dxa"/>
            <w:tcMar>
              <w:top w:w="50" w:type="dxa"/>
              <w:left w:w="100" w:type="dxa"/>
            </w:tcMar>
            <w:vAlign w:val="center"/>
          </w:tcPr>
          <w:p w14:paraId="4A6E7F67">
            <w:pPr>
              <w:spacing w:before="0" w:after="0" w:line="276" w:lineRule="auto"/>
              <w:ind w:left="135"/>
              <w:jc w:val="center"/>
            </w:pPr>
          </w:p>
        </w:tc>
        <w:tc>
          <w:tcPr>
            <w:tcW w:w="1771" w:type="dxa"/>
            <w:tcMar>
              <w:top w:w="50" w:type="dxa"/>
              <w:left w:w="100" w:type="dxa"/>
            </w:tcMar>
            <w:vAlign w:val="center"/>
          </w:tcPr>
          <w:p w14:paraId="7574FBF5">
            <w:pPr>
              <w:spacing w:before="0" w:after="0" w:line="276" w:lineRule="auto"/>
              <w:ind w:left="135"/>
              <w:jc w:val="center"/>
            </w:pPr>
          </w:p>
        </w:tc>
        <w:tc>
          <w:tcPr>
            <w:tcW w:w="1375" w:type="dxa"/>
            <w:shd w:val="clear" w:color="auto" w:fill="auto"/>
            <w:tcMar>
              <w:top w:w="50" w:type="dxa"/>
              <w:left w:w="100" w:type="dxa"/>
            </w:tcMar>
            <w:vAlign w:val="top"/>
          </w:tcPr>
          <w:p w14:paraId="5A7FE830">
            <w:pPr>
              <w:rPr>
                <w:rFonts w:asciiTheme="minorHAnsi" w:hAnsiTheme="minorHAnsi" w:eastAsiaTheme="minorHAnsi" w:cstheme="minorBidi"/>
                <w:sz w:val="22"/>
                <w:szCs w:val="22"/>
                <w:vertAlign w:val="baseline"/>
                <w:lang w:val="en-US" w:eastAsia="en-US" w:bidi="ar-SA"/>
              </w:rPr>
            </w:pPr>
          </w:p>
        </w:tc>
        <w:tc>
          <w:tcPr>
            <w:tcW w:w="2798" w:type="dxa"/>
            <w:tcMar>
              <w:top w:w="50" w:type="dxa"/>
              <w:left w:w="100" w:type="dxa"/>
            </w:tcMar>
            <w:vAlign w:val="center"/>
          </w:tcPr>
          <w:p w14:paraId="1FE0C5F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"https://m.edsoo.ru/ff0c8f6c" \h </w:instrText>
            </w:r>
            <w:r>
              <w:fldChar w:fldCharType="separate"/>
            </w:r>
            <w:r>
              <w:rPr>
                <w:rFonts w:ascii="Times New Roman" w:hAnsi="Times New Roman"/>
                <w:b w:val="0"/>
                <w:i w:val="0"/>
                <w:color w:val="0000FF"/>
                <w:sz w:val="22"/>
                <w:u w:val="single"/>
              </w:rPr>
              <w:t>https://m.edsoo.ru/ff0c8f6c</w:t>
            </w:r>
            <w:r>
              <w:rPr>
                <w:rFonts w:ascii="Times New Roman" w:hAnsi="Times New Roman"/>
                <w:b w:val="0"/>
                <w:i w:val="0"/>
                <w:color w:val="0000FF"/>
                <w:sz w:val="22"/>
                <w:u w:val="single"/>
              </w:rPr>
              <w:fldChar w:fldCharType="end"/>
            </w:r>
          </w:p>
        </w:tc>
      </w:tr>
      <w:tr w14:paraId="442817F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F99568E">
            <w:pPr>
              <w:spacing w:before="0" w:after="0"/>
              <w:ind w:left="135"/>
              <w:jc w:val="left"/>
            </w:pPr>
            <w:r>
              <w:rPr>
                <w:rFonts w:ascii="Times New Roman" w:hAnsi="Times New Roman"/>
                <w:b w:val="0"/>
                <w:i w:val="0"/>
                <w:color w:val="000000"/>
                <w:sz w:val="24"/>
              </w:rPr>
              <w:t>ОБЩЕЕ КОЛИЧЕСТВО ЧАСОВ ПО ПРОГРАММЕ</w:t>
            </w:r>
          </w:p>
        </w:tc>
        <w:tc>
          <w:tcPr>
            <w:tcW w:w="983" w:type="dxa"/>
            <w:tcMar>
              <w:top w:w="50" w:type="dxa"/>
              <w:left w:w="100" w:type="dxa"/>
            </w:tcMar>
            <w:vAlign w:val="center"/>
          </w:tcPr>
          <w:p w14:paraId="51628986">
            <w:pPr>
              <w:spacing w:before="0" w:after="0" w:line="276" w:lineRule="auto"/>
              <w:ind w:left="135"/>
              <w:jc w:val="center"/>
            </w:pPr>
            <w:r>
              <w:rPr>
                <w:rFonts w:ascii="Times New Roman" w:hAnsi="Times New Roman"/>
                <w:b w:val="0"/>
                <w:i w:val="0"/>
                <w:color w:val="000000"/>
                <w:sz w:val="24"/>
              </w:rPr>
              <w:t xml:space="preserve"> 68 </w:t>
            </w:r>
          </w:p>
        </w:tc>
        <w:tc>
          <w:tcPr>
            <w:tcW w:w="1665" w:type="dxa"/>
            <w:tcMar>
              <w:top w:w="50" w:type="dxa"/>
              <w:left w:w="100" w:type="dxa"/>
            </w:tcMar>
            <w:vAlign w:val="center"/>
          </w:tcPr>
          <w:p w14:paraId="422643EE">
            <w:pPr>
              <w:spacing w:before="0" w:after="0" w:line="276" w:lineRule="auto"/>
              <w:ind w:left="135"/>
              <w:jc w:val="center"/>
            </w:pPr>
            <w:r>
              <w:rPr>
                <w:rFonts w:ascii="Times New Roman" w:hAnsi="Times New Roman"/>
                <w:b w:val="0"/>
                <w:i w:val="0"/>
                <w:color w:val="000000"/>
                <w:sz w:val="24"/>
              </w:rPr>
              <w:t xml:space="preserve"> 3 </w:t>
            </w:r>
          </w:p>
        </w:tc>
        <w:tc>
          <w:tcPr>
            <w:tcW w:w="1771" w:type="dxa"/>
            <w:tcMar>
              <w:top w:w="50" w:type="dxa"/>
              <w:left w:w="100" w:type="dxa"/>
            </w:tcMar>
            <w:vAlign w:val="center"/>
          </w:tcPr>
          <w:p w14:paraId="421DC9E3">
            <w:pPr>
              <w:spacing w:before="0" w:after="0" w:line="276" w:lineRule="auto"/>
              <w:ind w:left="135"/>
              <w:jc w:val="center"/>
            </w:pPr>
            <w:r>
              <w:rPr>
                <w:rFonts w:ascii="Times New Roman" w:hAnsi="Times New Roman"/>
                <w:b w:val="0"/>
                <w:i w:val="0"/>
                <w:color w:val="000000"/>
                <w:sz w:val="24"/>
              </w:rPr>
              <w:t xml:space="preserve"> 3 </w:t>
            </w:r>
          </w:p>
        </w:tc>
        <w:tc>
          <w:tcPr>
            <w:tcW w:w="0" w:type="auto"/>
            <w:gridSpan w:val="2"/>
            <w:tcMar>
              <w:top w:w="50" w:type="dxa"/>
              <w:left w:w="100" w:type="dxa"/>
            </w:tcMar>
            <w:vAlign w:val="center"/>
          </w:tcPr>
          <w:p w14:paraId="08D46B2A">
            <w:pPr>
              <w:jc w:val="left"/>
            </w:pPr>
          </w:p>
        </w:tc>
      </w:tr>
    </w:tbl>
    <w:p w14:paraId="05DAE365">
      <w:pPr>
        <w:sectPr>
          <w:pgSz w:w="16383" w:h="11906" w:orient="landscape"/>
          <w:cols w:space="720" w:num="1"/>
        </w:sectPr>
      </w:pPr>
    </w:p>
    <w:p w14:paraId="022A8170">
      <w:pPr>
        <w:spacing w:before="0" w:after="0"/>
        <w:ind w:left="120"/>
        <w:jc w:val="left"/>
      </w:pPr>
      <w:r>
        <w:rPr>
          <w:rFonts w:ascii="Times New Roman" w:hAnsi="Times New Roman"/>
          <w:b/>
          <w:i w:val="0"/>
          <w:color w:val="000000"/>
          <w:sz w:val="28"/>
        </w:rPr>
        <w:t xml:space="preserve"> 11 КЛАСС </w:t>
      </w:r>
    </w:p>
    <w:tbl>
      <w:tblPr>
        <w:tblStyle w:val="7"/>
        <w:tblW w:w="13594" w:type="dxa"/>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6"/>
        <w:gridCol w:w="4377"/>
        <w:gridCol w:w="940"/>
        <w:gridCol w:w="1517"/>
        <w:gridCol w:w="1609"/>
        <w:gridCol w:w="1305"/>
        <w:gridCol w:w="2810"/>
      </w:tblGrid>
      <w:tr w14:paraId="614136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vMerge w:val="restart"/>
            <w:tcMar>
              <w:top w:w="50" w:type="dxa"/>
              <w:left w:w="100" w:type="dxa"/>
            </w:tcMar>
            <w:vAlign w:val="center"/>
          </w:tcPr>
          <w:p w14:paraId="511128B5">
            <w:pPr>
              <w:spacing w:before="0" w:after="0"/>
              <w:ind w:left="135"/>
              <w:jc w:val="left"/>
            </w:pPr>
            <w:r>
              <w:rPr>
                <w:rFonts w:ascii="Times New Roman" w:hAnsi="Times New Roman"/>
                <w:b/>
                <w:i w:val="0"/>
                <w:color w:val="000000"/>
                <w:sz w:val="24"/>
              </w:rPr>
              <w:t xml:space="preserve">№ п/п </w:t>
            </w:r>
          </w:p>
          <w:p w14:paraId="6204D167">
            <w:pPr>
              <w:spacing w:before="0" w:after="0"/>
              <w:ind w:left="135"/>
              <w:jc w:val="left"/>
            </w:pPr>
          </w:p>
        </w:tc>
        <w:tc>
          <w:tcPr>
            <w:tcW w:w="4049" w:type="dxa"/>
            <w:vMerge w:val="restart"/>
            <w:tcMar>
              <w:top w:w="50" w:type="dxa"/>
              <w:left w:w="100" w:type="dxa"/>
            </w:tcMar>
            <w:vAlign w:val="center"/>
          </w:tcPr>
          <w:p w14:paraId="6075A9F8">
            <w:pPr>
              <w:spacing w:before="0" w:after="0"/>
              <w:ind w:left="135"/>
              <w:jc w:val="left"/>
            </w:pPr>
            <w:r>
              <w:rPr>
                <w:rFonts w:ascii="Times New Roman" w:hAnsi="Times New Roman"/>
                <w:b/>
                <w:i w:val="0"/>
                <w:color w:val="000000"/>
                <w:sz w:val="24"/>
              </w:rPr>
              <w:t xml:space="preserve">Тема урока </w:t>
            </w:r>
          </w:p>
          <w:p w14:paraId="28203E22">
            <w:pPr>
              <w:spacing w:before="0" w:after="0"/>
              <w:ind w:left="135"/>
              <w:jc w:val="left"/>
            </w:pPr>
          </w:p>
        </w:tc>
        <w:tc>
          <w:tcPr>
            <w:tcW w:w="0" w:type="auto"/>
            <w:gridSpan w:val="3"/>
            <w:tcMar>
              <w:top w:w="50" w:type="dxa"/>
              <w:left w:w="100" w:type="dxa"/>
            </w:tcMar>
            <w:vAlign w:val="center"/>
          </w:tcPr>
          <w:p w14:paraId="7E4AAABB">
            <w:pPr>
              <w:spacing w:before="0" w:after="0"/>
              <w:ind w:left="0"/>
              <w:jc w:val="left"/>
            </w:pPr>
            <w:r>
              <w:rPr>
                <w:rFonts w:ascii="Times New Roman" w:hAnsi="Times New Roman"/>
                <w:b/>
                <w:i w:val="0"/>
                <w:color w:val="000000"/>
                <w:sz w:val="24"/>
              </w:rPr>
              <w:t>Количество часов</w:t>
            </w:r>
          </w:p>
        </w:tc>
        <w:tc>
          <w:tcPr>
            <w:tcW w:w="1376" w:type="dxa"/>
            <w:vMerge w:val="restart"/>
            <w:tcMar>
              <w:top w:w="50" w:type="dxa"/>
              <w:left w:w="100" w:type="dxa"/>
            </w:tcMar>
            <w:vAlign w:val="center"/>
          </w:tcPr>
          <w:p w14:paraId="2EDF4679">
            <w:pPr>
              <w:spacing w:before="0" w:after="0"/>
              <w:ind w:left="135"/>
              <w:jc w:val="left"/>
            </w:pPr>
            <w:r>
              <w:rPr>
                <w:rFonts w:ascii="Times New Roman" w:hAnsi="Times New Roman"/>
                <w:b/>
                <w:i w:val="0"/>
                <w:color w:val="000000"/>
                <w:sz w:val="24"/>
              </w:rPr>
              <w:t xml:space="preserve">Дата изучения </w:t>
            </w:r>
          </w:p>
          <w:p w14:paraId="6A41BFFF">
            <w:pPr>
              <w:spacing w:before="0" w:after="0"/>
              <w:ind w:left="135"/>
              <w:jc w:val="left"/>
            </w:pPr>
          </w:p>
        </w:tc>
        <w:tc>
          <w:tcPr>
            <w:tcW w:w="2810" w:type="dxa"/>
            <w:vMerge w:val="restart"/>
            <w:tcMar>
              <w:top w:w="50" w:type="dxa"/>
              <w:left w:w="100" w:type="dxa"/>
            </w:tcMar>
            <w:vAlign w:val="center"/>
          </w:tcPr>
          <w:p w14:paraId="7FC96D71">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527CADF3">
            <w:pPr>
              <w:spacing w:before="0" w:after="0"/>
              <w:ind w:left="135"/>
              <w:jc w:val="left"/>
            </w:pPr>
          </w:p>
        </w:tc>
      </w:tr>
      <w:tr w14:paraId="417417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BB0B252">
            <w:pPr>
              <w:jc w:val="left"/>
            </w:pPr>
          </w:p>
        </w:tc>
        <w:tc>
          <w:tcPr>
            <w:tcW w:w="0" w:type="auto"/>
            <w:vMerge w:val="continue"/>
            <w:tcBorders>
              <w:top w:val="nil"/>
            </w:tcBorders>
            <w:tcMar>
              <w:top w:w="50" w:type="dxa"/>
              <w:left w:w="100" w:type="dxa"/>
            </w:tcMar>
          </w:tcPr>
          <w:p w14:paraId="2F9CC695">
            <w:pPr>
              <w:jc w:val="left"/>
            </w:pPr>
          </w:p>
        </w:tc>
        <w:tc>
          <w:tcPr>
            <w:tcW w:w="988" w:type="dxa"/>
            <w:tcMar>
              <w:top w:w="50" w:type="dxa"/>
              <w:left w:w="100" w:type="dxa"/>
            </w:tcMar>
            <w:vAlign w:val="center"/>
          </w:tcPr>
          <w:p w14:paraId="1B567C2E">
            <w:pPr>
              <w:spacing w:before="0" w:after="0"/>
              <w:ind w:left="135"/>
              <w:jc w:val="left"/>
            </w:pPr>
            <w:r>
              <w:rPr>
                <w:rFonts w:ascii="Times New Roman" w:hAnsi="Times New Roman"/>
                <w:b/>
                <w:i w:val="0"/>
                <w:color w:val="000000"/>
                <w:sz w:val="24"/>
              </w:rPr>
              <w:t xml:space="preserve">Всего </w:t>
            </w:r>
          </w:p>
          <w:p w14:paraId="4234B249">
            <w:pPr>
              <w:spacing w:before="0" w:after="0"/>
              <w:ind w:left="135"/>
              <w:jc w:val="left"/>
            </w:pPr>
          </w:p>
        </w:tc>
        <w:tc>
          <w:tcPr>
            <w:tcW w:w="1661" w:type="dxa"/>
            <w:tcMar>
              <w:top w:w="50" w:type="dxa"/>
              <w:left w:w="100" w:type="dxa"/>
            </w:tcMar>
            <w:vAlign w:val="center"/>
          </w:tcPr>
          <w:p w14:paraId="70C2289C">
            <w:pPr>
              <w:spacing w:before="0" w:after="0"/>
              <w:ind w:left="135"/>
              <w:jc w:val="left"/>
            </w:pPr>
            <w:r>
              <w:rPr>
                <w:rFonts w:ascii="Times New Roman" w:hAnsi="Times New Roman"/>
                <w:b/>
                <w:i w:val="0"/>
                <w:color w:val="000000"/>
                <w:sz w:val="24"/>
              </w:rPr>
              <w:t xml:space="preserve">Контрольные работы </w:t>
            </w:r>
          </w:p>
          <w:p w14:paraId="1D97EFE4">
            <w:pPr>
              <w:spacing w:before="0" w:after="0"/>
              <w:ind w:left="135"/>
              <w:jc w:val="left"/>
            </w:pPr>
          </w:p>
        </w:tc>
        <w:tc>
          <w:tcPr>
            <w:tcW w:w="1765" w:type="dxa"/>
            <w:tcMar>
              <w:top w:w="50" w:type="dxa"/>
              <w:left w:w="100" w:type="dxa"/>
            </w:tcMar>
            <w:vAlign w:val="center"/>
          </w:tcPr>
          <w:p w14:paraId="4579C415">
            <w:pPr>
              <w:spacing w:before="0" w:after="0"/>
              <w:ind w:left="135"/>
              <w:jc w:val="left"/>
            </w:pPr>
            <w:r>
              <w:rPr>
                <w:rFonts w:ascii="Times New Roman" w:hAnsi="Times New Roman"/>
                <w:b/>
                <w:i w:val="0"/>
                <w:color w:val="000000"/>
                <w:sz w:val="24"/>
              </w:rPr>
              <w:t xml:space="preserve">Практические работы </w:t>
            </w:r>
          </w:p>
          <w:p w14:paraId="20ABC8B0">
            <w:pPr>
              <w:spacing w:before="0" w:after="0"/>
              <w:ind w:left="135"/>
              <w:jc w:val="left"/>
            </w:pPr>
          </w:p>
        </w:tc>
        <w:tc>
          <w:tcPr>
            <w:tcW w:w="0" w:type="auto"/>
            <w:vMerge w:val="continue"/>
            <w:tcBorders>
              <w:top w:val="nil"/>
            </w:tcBorders>
            <w:tcMar>
              <w:top w:w="50" w:type="dxa"/>
              <w:left w:w="100" w:type="dxa"/>
            </w:tcMar>
          </w:tcPr>
          <w:p w14:paraId="03ECCA7C">
            <w:pPr>
              <w:jc w:val="left"/>
            </w:pPr>
          </w:p>
        </w:tc>
        <w:tc>
          <w:tcPr>
            <w:tcW w:w="0" w:type="auto"/>
            <w:vMerge w:val="continue"/>
            <w:tcBorders>
              <w:top w:val="nil"/>
            </w:tcBorders>
            <w:tcMar>
              <w:top w:w="50" w:type="dxa"/>
              <w:left w:w="100" w:type="dxa"/>
            </w:tcMar>
          </w:tcPr>
          <w:p w14:paraId="5A7CE057">
            <w:pPr>
              <w:jc w:val="left"/>
            </w:pPr>
          </w:p>
        </w:tc>
      </w:tr>
      <w:tr w14:paraId="399646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945" w:type="dxa"/>
            <w:tcMar>
              <w:top w:w="50" w:type="dxa"/>
              <w:left w:w="100" w:type="dxa"/>
            </w:tcMar>
            <w:vAlign w:val="center"/>
          </w:tcPr>
          <w:p w14:paraId="3762C699">
            <w:pPr>
              <w:spacing w:before="0" w:after="0"/>
              <w:ind w:left="0"/>
              <w:jc w:val="left"/>
            </w:pPr>
            <w:r>
              <w:rPr>
                <w:rFonts w:ascii="Times New Roman" w:hAnsi="Times New Roman"/>
                <w:b w:val="0"/>
                <w:i w:val="0"/>
                <w:color w:val="000000"/>
                <w:sz w:val="24"/>
              </w:rPr>
              <w:t>1</w:t>
            </w:r>
          </w:p>
        </w:tc>
        <w:tc>
          <w:tcPr>
            <w:tcW w:w="4049" w:type="dxa"/>
            <w:tcMar>
              <w:top w:w="50" w:type="dxa"/>
              <w:left w:w="100" w:type="dxa"/>
            </w:tcMar>
            <w:vAlign w:val="center"/>
          </w:tcPr>
          <w:p w14:paraId="77F4A25E">
            <w:pPr>
              <w:spacing w:before="0" w:after="0"/>
              <w:ind w:left="135"/>
              <w:jc w:val="left"/>
            </w:pPr>
            <w:r>
              <w:rPr>
                <w:rFonts w:ascii="Times New Roman" w:hAnsi="Times New Roman"/>
                <w:b w:val="0"/>
                <w:i w:val="0"/>
                <w:color w:val="000000"/>
                <w:sz w:val="24"/>
              </w:rPr>
              <w:t>Постоянные магниты и их взаимодействие. Магнитное поле. Вектор магнитной индукции. Линии магнитной индукции</w:t>
            </w:r>
          </w:p>
        </w:tc>
        <w:tc>
          <w:tcPr>
            <w:tcW w:w="988" w:type="dxa"/>
            <w:tcMar>
              <w:top w:w="50" w:type="dxa"/>
              <w:left w:w="100" w:type="dxa"/>
            </w:tcMar>
            <w:vAlign w:val="center"/>
          </w:tcPr>
          <w:p w14:paraId="5531C88D">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768D7A8A">
            <w:pPr>
              <w:spacing w:before="0" w:after="0" w:line="276" w:lineRule="auto"/>
              <w:ind w:left="135"/>
              <w:jc w:val="center"/>
            </w:pPr>
          </w:p>
        </w:tc>
        <w:tc>
          <w:tcPr>
            <w:tcW w:w="1765" w:type="dxa"/>
            <w:tcMar>
              <w:top w:w="50" w:type="dxa"/>
              <w:left w:w="100" w:type="dxa"/>
            </w:tcMar>
            <w:vAlign w:val="center"/>
          </w:tcPr>
          <w:p w14:paraId="52A50365">
            <w:pPr>
              <w:spacing w:before="0" w:after="0" w:line="276" w:lineRule="auto"/>
              <w:ind w:left="135"/>
              <w:jc w:val="center"/>
            </w:pPr>
          </w:p>
        </w:tc>
        <w:tc>
          <w:tcPr>
            <w:tcW w:w="1376" w:type="dxa"/>
            <w:shd w:val="clear" w:color="auto" w:fill="auto"/>
            <w:tcMar>
              <w:top w:w="50" w:type="dxa"/>
              <w:left w:w="100" w:type="dxa"/>
            </w:tcMar>
            <w:vAlign w:val="top"/>
          </w:tcPr>
          <w:p w14:paraId="0C57F452">
            <w:pPr>
              <w:rPr>
                <w:rFonts w:hint="default" w:ascii="Calibri" w:hAnsi="Calibri" w:eastAsia="SimSun" w:cs="Times New Roman"/>
                <w:sz w:val="22"/>
                <w:szCs w:val="22"/>
                <w:vertAlign w:val="baseline"/>
                <w:lang w:val="ru-RU" w:eastAsia="en-US" w:bidi="ar-SA"/>
              </w:rPr>
            </w:pPr>
            <w:r>
              <w:rPr>
                <w:rFonts w:hint="default"/>
                <w:vertAlign w:val="baseline"/>
                <w:lang w:val="ru-RU"/>
              </w:rPr>
              <w:t>01.09-05.09</w:t>
            </w:r>
          </w:p>
        </w:tc>
        <w:tc>
          <w:tcPr>
            <w:tcW w:w="2810" w:type="dxa"/>
            <w:tcMar>
              <w:top w:w="50" w:type="dxa"/>
              <w:left w:w="100" w:type="dxa"/>
            </w:tcMar>
            <w:vAlign w:val="center"/>
          </w:tcPr>
          <w:p w14:paraId="4BBF9FD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"https://m.edsoo.ru/ff0c9778" \h </w:instrText>
            </w:r>
            <w:r>
              <w:fldChar w:fldCharType="separate"/>
            </w:r>
            <w:r>
              <w:rPr>
                <w:rFonts w:ascii="Times New Roman" w:hAnsi="Times New Roman"/>
                <w:b w:val="0"/>
                <w:i w:val="0"/>
                <w:color w:val="0000FF"/>
                <w:sz w:val="22"/>
                <w:u w:val="single"/>
              </w:rPr>
              <w:t>https://m.edsoo.ru/ff0c9778</w:t>
            </w:r>
            <w:r>
              <w:rPr>
                <w:rFonts w:ascii="Times New Roman" w:hAnsi="Times New Roman"/>
                <w:b w:val="0"/>
                <w:i w:val="0"/>
                <w:color w:val="0000FF"/>
                <w:sz w:val="22"/>
                <w:u w:val="single"/>
              </w:rPr>
              <w:fldChar w:fldCharType="end"/>
            </w:r>
          </w:p>
        </w:tc>
      </w:tr>
      <w:tr w14:paraId="0FFAF7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0F0976D5">
            <w:pPr>
              <w:spacing w:before="0" w:after="0"/>
              <w:ind w:left="0"/>
              <w:jc w:val="left"/>
            </w:pPr>
            <w:r>
              <w:rPr>
                <w:rFonts w:ascii="Times New Roman" w:hAnsi="Times New Roman"/>
                <w:b w:val="0"/>
                <w:i w:val="0"/>
                <w:color w:val="000000"/>
                <w:sz w:val="24"/>
              </w:rPr>
              <w:t>2</w:t>
            </w:r>
          </w:p>
        </w:tc>
        <w:tc>
          <w:tcPr>
            <w:tcW w:w="4049" w:type="dxa"/>
            <w:tcMar>
              <w:top w:w="50" w:type="dxa"/>
              <w:left w:w="100" w:type="dxa"/>
            </w:tcMar>
            <w:vAlign w:val="center"/>
          </w:tcPr>
          <w:p w14:paraId="08874734">
            <w:pPr>
              <w:spacing w:before="0" w:after="0"/>
              <w:ind w:left="135"/>
              <w:jc w:val="left"/>
            </w:pPr>
            <w:r>
              <w:rPr>
                <w:rFonts w:ascii="Times New Roman" w:hAnsi="Times New Roman"/>
                <w:b w:val="0"/>
                <w:i w:val="0"/>
                <w:color w:val="000000"/>
                <w:sz w:val="24"/>
              </w:rPr>
              <w:t>Магнитное поле проводника с током. Опыт Эрстеда. Взаимодействие проводников с током</w:t>
            </w:r>
          </w:p>
        </w:tc>
        <w:tc>
          <w:tcPr>
            <w:tcW w:w="988" w:type="dxa"/>
            <w:tcMar>
              <w:top w:w="50" w:type="dxa"/>
              <w:left w:w="100" w:type="dxa"/>
            </w:tcMar>
            <w:vAlign w:val="center"/>
          </w:tcPr>
          <w:p w14:paraId="1920D83E">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0C91B0B4">
            <w:pPr>
              <w:spacing w:before="0" w:after="0" w:line="276" w:lineRule="auto"/>
              <w:ind w:left="135"/>
              <w:jc w:val="center"/>
            </w:pPr>
          </w:p>
        </w:tc>
        <w:tc>
          <w:tcPr>
            <w:tcW w:w="1765" w:type="dxa"/>
            <w:tcMar>
              <w:top w:w="50" w:type="dxa"/>
              <w:left w:w="100" w:type="dxa"/>
            </w:tcMar>
            <w:vAlign w:val="center"/>
          </w:tcPr>
          <w:p w14:paraId="53A0D834">
            <w:pPr>
              <w:spacing w:before="0" w:after="0" w:line="276" w:lineRule="auto"/>
              <w:ind w:left="135"/>
              <w:jc w:val="center"/>
            </w:pPr>
          </w:p>
        </w:tc>
        <w:tc>
          <w:tcPr>
            <w:tcW w:w="1376" w:type="dxa"/>
            <w:shd w:val="clear" w:color="auto" w:fill="auto"/>
            <w:tcMar>
              <w:top w:w="50" w:type="dxa"/>
              <w:left w:w="100" w:type="dxa"/>
            </w:tcMar>
            <w:vAlign w:val="top"/>
          </w:tcPr>
          <w:p w14:paraId="636DE7E1">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3728A06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"https://m.edsoo.ru/ff0c98fe" \h </w:instrText>
            </w:r>
            <w:r>
              <w:fldChar w:fldCharType="separate"/>
            </w:r>
            <w:r>
              <w:rPr>
                <w:rFonts w:ascii="Times New Roman" w:hAnsi="Times New Roman"/>
                <w:b w:val="0"/>
                <w:i w:val="0"/>
                <w:color w:val="0000FF"/>
                <w:sz w:val="22"/>
                <w:u w:val="single"/>
              </w:rPr>
              <w:t>https://m.edsoo.ru/ff0c98fe</w:t>
            </w:r>
            <w:r>
              <w:rPr>
                <w:rFonts w:ascii="Times New Roman" w:hAnsi="Times New Roman"/>
                <w:b w:val="0"/>
                <w:i w:val="0"/>
                <w:color w:val="0000FF"/>
                <w:sz w:val="22"/>
                <w:u w:val="single"/>
              </w:rPr>
              <w:fldChar w:fldCharType="end"/>
            </w:r>
          </w:p>
        </w:tc>
      </w:tr>
      <w:tr w14:paraId="163B48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73532684">
            <w:pPr>
              <w:spacing w:before="0" w:after="0"/>
              <w:ind w:left="0"/>
              <w:jc w:val="left"/>
            </w:pPr>
            <w:r>
              <w:rPr>
                <w:rFonts w:ascii="Times New Roman" w:hAnsi="Times New Roman"/>
                <w:b w:val="0"/>
                <w:i w:val="0"/>
                <w:color w:val="000000"/>
                <w:sz w:val="24"/>
              </w:rPr>
              <w:t>3</w:t>
            </w:r>
          </w:p>
        </w:tc>
        <w:tc>
          <w:tcPr>
            <w:tcW w:w="4049" w:type="dxa"/>
            <w:tcMar>
              <w:top w:w="50" w:type="dxa"/>
              <w:left w:w="100" w:type="dxa"/>
            </w:tcMar>
            <w:vAlign w:val="center"/>
          </w:tcPr>
          <w:p w14:paraId="57ABAB6B">
            <w:pPr>
              <w:spacing w:before="0" w:after="0"/>
              <w:ind w:left="135"/>
              <w:jc w:val="left"/>
            </w:pPr>
            <w:r>
              <w:rPr>
                <w:rFonts w:ascii="Times New Roman" w:hAnsi="Times New Roman"/>
                <w:b w:val="0"/>
                <w:i w:val="0"/>
                <w:color w:val="000000"/>
                <w:sz w:val="24"/>
              </w:rPr>
              <w:t>Лабораторная работа «Изучение магнитного поля катушки с током»</w:t>
            </w:r>
          </w:p>
        </w:tc>
        <w:tc>
          <w:tcPr>
            <w:tcW w:w="988" w:type="dxa"/>
            <w:tcMar>
              <w:top w:w="50" w:type="dxa"/>
              <w:left w:w="100" w:type="dxa"/>
            </w:tcMar>
            <w:vAlign w:val="center"/>
          </w:tcPr>
          <w:p w14:paraId="2796CE92">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704A6DBA">
            <w:pPr>
              <w:spacing w:before="0" w:after="0" w:line="276" w:lineRule="auto"/>
              <w:ind w:left="135"/>
              <w:jc w:val="center"/>
            </w:pPr>
          </w:p>
        </w:tc>
        <w:tc>
          <w:tcPr>
            <w:tcW w:w="1765" w:type="dxa"/>
            <w:tcMar>
              <w:top w:w="50" w:type="dxa"/>
              <w:left w:w="100" w:type="dxa"/>
            </w:tcMar>
            <w:vAlign w:val="center"/>
          </w:tcPr>
          <w:p w14:paraId="133CF994">
            <w:pPr>
              <w:spacing w:before="0" w:after="0" w:line="276" w:lineRule="auto"/>
              <w:ind w:left="135"/>
              <w:jc w:val="center"/>
            </w:pPr>
            <w:r>
              <w:rPr>
                <w:rFonts w:ascii="Times New Roman" w:hAnsi="Times New Roman"/>
                <w:b w:val="0"/>
                <w:i w:val="0"/>
                <w:color w:val="000000"/>
                <w:sz w:val="24"/>
              </w:rPr>
              <w:t xml:space="preserve"> 1 </w:t>
            </w:r>
          </w:p>
        </w:tc>
        <w:tc>
          <w:tcPr>
            <w:tcW w:w="1376" w:type="dxa"/>
            <w:shd w:val="clear" w:color="auto" w:fill="auto"/>
            <w:tcMar>
              <w:top w:w="50" w:type="dxa"/>
              <w:left w:w="100" w:type="dxa"/>
            </w:tcMar>
            <w:vAlign w:val="top"/>
          </w:tcPr>
          <w:p w14:paraId="1CE929BF">
            <w:pPr>
              <w:rPr>
                <w:rFonts w:hint="default" w:ascii="Calibri" w:hAnsi="Calibri" w:eastAsia="SimSun" w:cs="Times New Roman"/>
                <w:sz w:val="22"/>
                <w:szCs w:val="22"/>
                <w:vertAlign w:val="baseline"/>
                <w:lang w:val="ru-RU" w:eastAsia="en-US" w:bidi="ar-SA"/>
              </w:rPr>
            </w:pPr>
            <w:r>
              <w:rPr>
                <w:rFonts w:hint="default"/>
                <w:vertAlign w:val="baseline"/>
                <w:lang w:val="ru-RU"/>
              </w:rPr>
              <w:t>08.09-12.09</w:t>
            </w:r>
          </w:p>
        </w:tc>
        <w:tc>
          <w:tcPr>
            <w:tcW w:w="2810" w:type="dxa"/>
            <w:tcMar>
              <w:top w:w="50" w:type="dxa"/>
              <w:left w:w="100" w:type="dxa"/>
            </w:tcMar>
            <w:vAlign w:val="center"/>
          </w:tcPr>
          <w:p w14:paraId="42A9ACA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"https://m.edsoo.ru/ff0c98fe" \h </w:instrText>
            </w:r>
            <w:r>
              <w:fldChar w:fldCharType="separate"/>
            </w:r>
            <w:r>
              <w:rPr>
                <w:rFonts w:ascii="Times New Roman" w:hAnsi="Times New Roman"/>
                <w:b w:val="0"/>
                <w:i w:val="0"/>
                <w:color w:val="0000FF"/>
                <w:sz w:val="22"/>
                <w:u w:val="single"/>
              </w:rPr>
              <w:t>https://m.edsoo.ru/ff0c98fe</w:t>
            </w:r>
            <w:r>
              <w:rPr>
                <w:rFonts w:ascii="Times New Roman" w:hAnsi="Times New Roman"/>
                <w:b w:val="0"/>
                <w:i w:val="0"/>
                <w:color w:val="0000FF"/>
                <w:sz w:val="22"/>
                <w:u w:val="single"/>
              </w:rPr>
              <w:fldChar w:fldCharType="end"/>
            </w:r>
          </w:p>
        </w:tc>
      </w:tr>
      <w:tr w14:paraId="553579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4B482036">
            <w:pPr>
              <w:spacing w:before="0" w:after="0"/>
              <w:ind w:left="0"/>
              <w:jc w:val="left"/>
            </w:pPr>
            <w:r>
              <w:rPr>
                <w:rFonts w:ascii="Times New Roman" w:hAnsi="Times New Roman"/>
                <w:b w:val="0"/>
                <w:i w:val="0"/>
                <w:color w:val="000000"/>
                <w:sz w:val="24"/>
              </w:rPr>
              <w:t>4</w:t>
            </w:r>
          </w:p>
        </w:tc>
        <w:tc>
          <w:tcPr>
            <w:tcW w:w="4049" w:type="dxa"/>
            <w:tcMar>
              <w:top w:w="50" w:type="dxa"/>
              <w:left w:w="100" w:type="dxa"/>
            </w:tcMar>
            <w:vAlign w:val="center"/>
          </w:tcPr>
          <w:p w14:paraId="581E118B">
            <w:pPr>
              <w:spacing w:before="0" w:after="0"/>
              <w:ind w:left="135"/>
              <w:jc w:val="left"/>
            </w:pPr>
            <w:r>
              <w:rPr>
                <w:rFonts w:ascii="Times New Roman" w:hAnsi="Times New Roman"/>
                <w:b w:val="0"/>
                <w:i w:val="0"/>
                <w:color w:val="000000"/>
                <w:sz w:val="24"/>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988" w:type="dxa"/>
            <w:tcMar>
              <w:top w:w="50" w:type="dxa"/>
              <w:left w:w="100" w:type="dxa"/>
            </w:tcMar>
            <w:vAlign w:val="center"/>
          </w:tcPr>
          <w:p w14:paraId="1368CDBA">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59A50C2C">
            <w:pPr>
              <w:spacing w:before="0" w:after="0" w:line="276" w:lineRule="auto"/>
              <w:ind w:left="135"/>
              <w:jc w:val="center"/>
            </w:pPr>
          </w:p>
        </w:tc>
        <w:tc>
          <w:tcPr>
            <w:tcW w:w="1765" w:type="dxa"/>
            <w:tcMar>
              <w:top w:w="50" w:type="dxa"/>
              <w:left w:w="100" w:type="dxa"/>
            </w:tcMar>
            <w:vAlign w:val="center"/>
          </w:tcPr>
          <w:p w14:paraId="00AE046C">
            <w:pPr>
              <w:spacing w:before="0" w:after="0" w:line="276" w:lineRule="auto"/>
              <w:ind w:left="135"/>
              <w:jc w:val="center"/>
            </w:pPr>
            <w:r>
              <w:rPr>
                <w:rFonts w:ascii="Times New Roman" w:hAnsi="Times New Roman"/>
                <w:b w:val="0"/>
                <w:i w:val="0"/>
                <w:color w:val="000000"/>
                <w:sz w:val="24"/>
              </w:rPr>
              <w:t xml:space="preserve"> 1 </w:t>
            </w:r>
          </w:p>
        </w:tc>
        <w:tc>
          <w:tcPr>
            <w:tcW w:w="1376" w:type="dxa"/>
            <w:shd w:val="clear" w:color="auto" w:fill="auto"/>
            <w:tcMar>
              <w:top w:w="50" w:type="dxa"/>
              <w:left w:w="100" w:type="dxa"/>
            </w:tcMar>
            <w:vAlign w:val="top"/>
          </w:tcPr>
          <w:p w14:paraId="515F3A93">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02C4FE5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"https://m.edsoo.ru/ff0c9ac0" \h </w:instrText>
            </w:r>
            <w:r>
              <w:fldChar w:fldCharType="separate"/>
            </w:r>
            <w:r>
              <w:rPr>
                <w:rFonts w:ascii="Times New Roman" w:hAnsi="Times New Roman"/>
                <w:b w:val="0"/>
                <w:i w:val="0"/>
                <w:color w:val="0000FF"/>
                <w:sz w:val="22"/>
                <w:u w:val="single"/>
              </w:rPr>
              <w:t>https://m.edsoo.ru/ff0c9ac0</w:t>
            </w:r>
            <w:r>
              <w:rPr>
                <w:rFonts w:ascii="Times New Roman" w:hAnsi="Times New Roman"/>
                <w:b w:val="0"/>
                <w:i w:val="0"/>
                <w:color w:val="0000FF"/>
                <w:sz w:val="22"/>
                <w:u w:val="single"/>
              </w:rPr>
              <w:fldChar w:fldCharType="end"/>
            </w:r>
          </w:p>
        </w:tc>
      </w:tr>
      <w:tr w14:paraId="74083A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487AEAC5">
            <w:pPr>
              <w:spacing w:before="0" w:after="0"/>
              <w:ind w:left="0"/>
              <w:jc w:val="left"/>
            </w:pPr>
            <w:r>
              <w:rPr>
                <w:rFonts w:ascii="Times New Roman" w:hAnsi="Times New Roman"/>
                <w:b w:val="0"/>
                <w:i w:val="0"/>
                <w:color w:val="000000"/>
                <w:sz w:val="24"/>
              </w:rPr>
              <w:t>5</w:t>
            </w:r>
          </w:p>
        </w:tc>
        <w:tc>
          <w:tcPr>
            <w:tcW w:w="4049" w:type="dxa"/>
            <w:tcMar>
              <w:top w:w="50" w:type="dxa"/>
              <w:left w:w="100" w:type="dxa"/>
            </w:tcMar>
            <w:vAlign w:val="center"/>
          </w:tcPr>
          <w:p w14:paraId="2F04C9DA">
            <w:pPr>
              <w:spacing w:before="0" w:after="0"/>
              <w:ind w:left="135"/>
              <w:jc w:val="left"/>
            </w:pPr>
            <w:r>
              <w:rPr>
                <w:rFonts w:ascii="Times New Roman" w:hAnsi="Times New Roman"/>
                <w:b w:val="0"/>
                <w:i w:val="0"/>
                <w:color w:val="000000"/>
                <w:sz w:val="24"/>
              </w:rPr>
              <w:t>Действие магнитного поля на движущуюся заряженную частицу. Сила Лоренца. Работа силы Лоренца</w:t>
            </w:r>
          </w:p>
        </w:tc>
        <w:tc>
          <w:tcPr>
            <w:tcW w:w="988" w:type="dxa"/>
            <w:tcMar>
              <w:top w:w="50" w:type="dxa"/>
              <w:left w:w="100" w:type="dxa"/>
            </w:tcMar>
            <w:vAlign w:val="center"/>
          </w:tcPr>
          <w:p w14:paraId="3F99BBC4">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560EC9AC">
            <w:pPr>
              <w:spacing w:before="0" w:after="0" w:line="276" w:lineRule="auto"/>
              <w:ind w:left="135"/>
              <w:jc w:val="center"/>
            </w:pPr>
          </w:p>
        </w:tc>
        <w:tc>
          <w:tcPr>
            <w:tcW w:w="1765" w:type="dxa"/>
            <w:tcMar>
              <w:top w:w="50" w:type="dxa"/>
              <w:left w:w="100" w:type="dxa"/>
            </w:tcMar>
            <w:vAlign w:val="center"/>
          </w:tcPr>
          <w:p w14:paraId="64ABA0AE">
            <w:pPr>
              <w:spacing w:before="0" w:after="0" w:line="276" w:lineRule="auto"/>
              <w:ind w:left="135"/>
              <w:jc w:val="center"/>
            </w:pPr>
          </w:p>
        </w:tc>
        <w:tc>
          <w:tcPr>
            <w:tcW w:w="1376" w:type="dxa"/>
            <w:shd w:val="clear" w:color="auto" w:fill="auto"/>
            <w:tcMar>
              <w:top w:w="50" w:type="dxa"/>
              <w:left w:w="100" w:type="dxa"/>
            </w:tcMar>
            <w:vAlign w:val="top"/>
          </w:tcPr>
          <w:p w14:paraId="2B0FEF78">
            <w:pPr>
              <w:rPr>
                <w:rFonts w:hint="default" w:ascii="Calibri" w:hAnsi="Calibri" w:eastAsia="SimSun" w:cs="Times New Roman"/>
                <w:sz w:val="22"/>
                <w:szCs w:val="22"/>
                <w:vertAlign w:val="baseline"/>
                <w:lang w:val="ru-RU" w:eastAsia="en-US" w:bidi="ar-SA"/>
              </w:rPr>
            </w:pPr>
            <w:r>
              <w:rPr>
                <w:rFonts w:hint="default"/>
                <w:vertAlign w:val="baseline"/>
                <w:lang w:val="ru-RU"/>
              </w:rPr>
              <w:t>15.09-19.09</w:t>
            </w:r>
          </w:p>
        </w:tc>
        <w:tc>
          <w:tcPr>
            <w:tcW w:w="2810" w:type="dxa"/>
            <w:tcMar>
              <w:top w:w="50" w:type="dxa"/>
              <w:left w:w="100" w:type="dxa"/>
            </w:tcMar>
            <w:vAlign w:val="center"/>
          </w:tcPr>
          <w:p w14:paraId="40E294F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"https://m.edsoo.ru/ff0c9df4" \h </w:instrText>
            </w:r>
            <w:r>
              <w:fldChar w:fldCharType="separate"/>
            </w:r>
            <w:r>
              <w:rPr>
                <w:rFonts w:ascii="Times New Roman" w:hAnsi="Times New Roman"/>
                <w:b w:val="0"/>
                <w:i w:val="0"/>
                <w:color w:val="0000FF"/>
                <w:sz w:val="22"/>
                <w:u w:val="single"/>
              </w:rPr>
              <w:t>https://m.edsoo.ru/ff0c9df4</w:t>
            </w:r>
            <w:r>
              <w:rPr>
                <w:rFonts w:ascii="Times New Roman" w:hAnsi="Times New Roman"/>
                <w:b w:val="0"/>
                <w:i w:val="0"/>
                <w:color w:val="0000FF"/>
                <w:sz w:val="22"/>
                <w:u w:val="single"/>
              </w:rPr>
              <w:fldChar w:fldCharType="end"/>
            </w:r>
          </w:p>
        </w:tc>
      </w:tr>
      <w:tr w14:paraId="1088FC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0C2CD915">
            <w:pPr>
              <w:spacing w:before="0" w:after="0"/>
              <w:ind w:left="0"/>
              <w:jc w:val="left"/>
            </w:pPr>
            <w:r>
              <w:rPr>
                <w:rFonts w:ascii="Times New Roman" w:hAnsi="Times New Roman"/>
                <w:b w:val="0"/>
                <w:i w:val="0"/>
                <w:color w:val="000000"/>
                <w:sz w:val="24"/>
              </w:rPr>
              <w:t>6</w:t>
            </w:r>
          </w:p>
        </w:tc>
        <w:tc>
          <w:tcPr>
            <w:tcW w:w="4049" w:type="dxa"/>
            <w:tcMar>
              <w:top w:w="50" w:type="dxa"/>
              <w:left w:w="100" w:type="dxa"/>
            </w:tcMar>
            <w:vAlign w:val="center"/>
          </w:tcPr>
          <w:p w14:paraId="7B16AD49">
            <w:pPr>
              <w:spacing w:before="0" w:after="0"/>
              <w:ind w:left="135"/>
              <w:jc w:val="left"/>
            </w:pPr>
            <w:r>
              <w:rPr>
                <w:rFonts w:ascii="Times New Roman" w:hAnsi="Times New Roman"/>
                <w:b w:val="0"/>
                <w:i w:val="0"/>
                <w:color w:val="000000"/>
                <w:sz w:val="24"/>
              </w:rPr>
              <w:t>Электромагнитная индукция. Поток вектора магнитной индукции. ЭДС индукции. Закон электромагнитной индукции Фарадея</w:t>
            </w:r>
          </w:p>
        </w:tc>
        <w:tc>
          <w:tcPr>
            <w:tcW w:w="988" w:type="dxa"/>
            <w:tcMar>
              <w:top w:w="50" w:type="dxa"/>
              <w:left w:w="100" w:type="dxa"/>
            </w:tcMar>
            <w:vAlign w:val="center"/>
          </w:tcPr>
          <w:p w14:paraId="383BBD8F">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33F4A97C">
            <w:pPr>
              <w:spacing w:before="0" w:after="0" w:line="276" w:lineRule="auto"/>
              <w:ind w:left="135"/>
              <w:jc w:val="center"/>
            </w:pPr>
          </w:p>
        </w:tc>
        <w:tc>
          <w:tcPr>
            <w:tcW w:w="1765" w:type="dxa"/>
            <w:tcMar>
              <w:top w:w="50" w:type="dxa"/>
              <w:left w:w="100" w:type="dxa"/>
            </w:tcMar>
            <w:vAlign w:val="center"/>
          </w:tcPr>
          <w:p w14:paraId="75A73D33">
            <w:pPr>
              <w:spacing w:before="0" w:after="0" w:line="276" w:lineRule="auto"/>
              <w:ind w:left="135"/>
              <w:jc w:val="center"/>
            </w:pPr>
          </w:p>
        </w:tc>
        <w:tc>
          <w:tcPr>
            <w:tcW w:w="1376" w:type="dxa"/>
            <w:shd w:val="clear" w:color="auto" w:fill="auto"/>
            <w:tcMar>
              <w:top w:w="50" w:type="dxa"/>
              <w:left w:w="100" w:type="dxa"/>
            </w:tcMar>
            <w:vAlign w:val="top"/>
          </w:tcPr>
          <w:p w14:paraId="7653402C">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0E95AABE">
            <w:pPr>
              <w:spacing w:before="0" w:after="0"/>
              <w:ind w:left="135"/>
              <w:jc w:val="left"/>
            </w:pPr>
          </w:p>
        </w:tc>
      </w:tr>
      <w:tr w14:paraId="01D060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68092CA9">
            <w:pPr>
              <w:spacing w:before="0" w:after="0"/>
              <w:ind w:left="0"/>
              <w:jc w:val="left"/>
            </w:pPr>
            <w:r>
              <w:rPr>
                <w:rFonts w:ascii="Times New Roman" w:hAnsi="Times New Roman"/>
                <w:b w:val="0"/>
                <w:i w:val="0"/>
                <w:color w:val="000000"/>
                <w:sz w:val="24"/>
              </w:rPr>
              <w:t>7</w:t>
            </w:r>
          </w:p>
        </w:tc>
        <w:tc>
          <w:tcPr>
            <w:tcW w:w="4049" w:type="dxa"/>
            <w:tcMar>
              <w:top w:w="50" w:type="dxa"/>
              <w:left w:w="100" w:type="dxa"/>
            </w:tcMar>
            <w:vAlign w:val="center"/>
          </w:tcPr>
          <w:p w14:paraId="6571FF33">
            <w:pPr>
              <w:spacing w:before="0" w:after="0"/>
              <w:ind w:left="135"/>
              <w:jc w:val="left"/>
            </w:pPr>
            <w:r>
              <w:rPr>
                <w:rFonts w:ascii="Times New Roman" w:hAnsi="Times New Roman"/>
                <w:b w:val="0"/>
                <w:i w:val="0"/>
                <w:color w:val="000000"/>
                <w:sz w:val="24"/>
              </w:rPr>
              <w:t>Лабораторная работа «Исследование явления электромагнитной индукции»</w:t>
            </w:r>
          </w:p>
        </w:tc>
        <w:tc>
          <w:tcPr>
            <w:tcW w:w="988" w:type="dxa"/>
            <w:tcMar>
              <w:top w:w="50" w:type="dxa"/>
              <w:left w:w="100" w:type="dxa"/>
            </w:tcMar>
            <w:vAlign w:val="center"/>
          </w:tcPr>
          <w:p w14:paraId="1D687905">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7E34A290">
            <w:pPr>
              <w:spacing w:before="0" w:after="0" w:line="276" w:lineRule="auto"/>
              <w:ind w:left="135"/>
              <w:jc w:val="center"/>
            </w:pPr>
          </w:p>
        </w:tc>
        <w:tc>
          <w:tcPr>
            <w:tcW w:w="1765" w:type="dxa"/>
            <w:tcMar>
              <w:top w:w="50" w:type="dxa"/>
              <w:left w:w="100" w:type="dxa"/>
            </w:tcMar>
            <w:vAlign w:val="center"/>
          </w:tcPr>
          <w:p w14:paraId="4813B71F">
            <w:pPr>
              <w:spacing w:before="0" w:after="0" w:line="276" w:lineRule="auto"/>
              <w:ind w:left="135"/>
              <w:jc w:val="center"/>
            </w:pPr>
            <w:r>
              <w:rPr>
                <w:rFonts w:ascii="Times New Roman" w:hAnsi="Times New Roman"/>
                <w:b w:val="0"/>
                <w:i w:val="0"/>
                <w:color w:val="000000"/>
                <w:sz w:val="24"/>
              </w:rPr>
              <w:t xml:space="preserve"> 1 </w:t>
            </w:r>
          </w:p>
        </w:tc>
        <w:tc>
          <w:tcPr>
            <w:tcW w:w="1376" w:type="dxa"/>
            <w:shd w:val="clear" w:color="auto" w:fill="auto"/>
            <w:tcMar>
              <w:top w:w="50" w:type="dxa"/>
              <w:left w:w="100" w:type="dxa"/>
            </w:tcMar>
            <w:vAlign w:val="top"/>
          </w:tcPr>
          <w:p w14:paraId="3FEDB198">
            <w:pPr>
              <w:rPr>
                <w:rFonts w:hint="default" w:ascii="Calibri" w:hAnsi="Calibri" w:eastAsia="SimSun" w:cs="Times New Roman"/>
                <w:sz w:val="22"/>
                <w:szCs w:val="22"/>
                <w:vertAlign w:val="baseline"/>
                <w:lang w:val="ru-RU" w:eastAsia="en-US" w:bidi="ar-SA"/>
              </w:rPr>
            </w:pPr>
            <w:r>
              <w:rPr>
                <w:rFonts w:hint="default"/>
                <w:vertAlign w:val="baseline"/>
                <w:lang w:val="ru-RU"/>
              </w:rPr>
              <w:t>22.10-26.10</w:t>
            </w:r>
          </w:p>
        </w:tc>
        <w:tc>
          <w:tcPr>
            <w:tcW w:w="2810" w:type="dxa"/>
            <w:tcMar>
              <w:top w:w="50" w:type="dxa"/>
              <w:left w:w="100" w:type="dxa"/>
            </w:tcMar>
            <w:vAlign w:val="center"/>
          </w:tcPr>
          <w:p w14:paraId="4E84234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"https://m.edsoo.ru/ff0ca150" \h </w:instrText>
            </w:r>
            <w:r>
              <w:fldChar w:fldCharType="separate"/>
            </w:r>
            <w:r>
              <w:rPr>
                <w:rFonts w:ascii="Times New Roman" w:hAnsi="Times New Roman"/>
                <w:b w:val="0"/>
                <w:i w:val="0"/>
                <w:color w:val="0000FF"/>
                <w:sz w:val="22"/>
                <w:u w:val="single"/>
              </w:rPr>
              <w:t>https://m.edsoo.ru/ff0ca150</w:t>
            </w:r>
            <w:r>
              <w:rPr>
                <w:rFonts w:ascii="Times New Roman" w:hAnsi="Times New Roman"/>
                <w:b w:val="0"/>
                <w:i w:val="0"/>
                <w:color w:val="0000FF"/>
                <w:sz w:val="22"/>
                <w:u w:val="single"/>
              </w:rPr>
              <w:fldChar w:fldCharType="end"/>
            </w:r>
          </w:p>
        </w:tc>
      </w:tr>
      <w:tr w14:paraId="23E5C6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7212263B">
            <w:pPr>
              <w:spacing w:before="0" w:after="0"/>
              <w:ind w:left="0"/>
              <w:jc w:val="left"/>
            </w:pPr>
            <w:r>
              <w:rPr>
                <w:rFonts w:ascii="Times New Roman" w:hAnsi="Times New Roman"/>
                <w:b w:val="0"/>
                <w:i w:val="0"/>
                <w:color w:val="000000"/>
                <w:sz w:val="24"/>
              </w:rPr>
              <w:t>8</w:t>
            </w:r>
          </w:p>
        </w:tc>
        <w:tc>
          <w:tcPr>
            <w:tcW w:w="4049" w:type="dxa"/>
            <w:tcMar>
              <w:top w:w="50" w:type="dxa"/>
              <w:left w:w="100" w:type="dxa"/>
            </w:tcMar>
            <w:vAlign w:val="center"/>
          </w:tcPr>
          <w:p w14:paraId="683487C3">
            <w:pPr>
              <w:spacing w:before="0" w:after="0"/>
              <w:ind w:left="135"/>
              <w:jc w:val="left"/>
            </w:pPr>
            <w:r>
              <w:rPr>
                <w:rFonts w:ascii="Times New Roman" w:hAnsi="Times New Roman"/>
                <w:b w:val="0"/>
                <w:i w:val="0"/>
                <w:color w:val="000000"/>
                <w:sz w:val="24"/>
              </w:rPr>
              <w:t>Индуктивность. Явление самоиндукции. ЭДС самоиндукции. Энергия магнитного поля катушки с током. Электромагнитное поле</w:t>
            </w:r>
          </w:p>
        </w:tc>
        <w:tc>
          <w:tcPr>
            <w:tcW w:w="988" w:type="dxa"/>
            <w:tcMar>
              <w:top w:w="50" w:type="dxa"/>
              <w:left w:w="100" w:type="dxa"/>
            </w:tcMar>
            <w:vAlign w:val="center"/>
          </w:tcPr>
          <w:p w14:paraId="103DF5EB">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2472CD26">
            <w:pPr>
              <w:spacing w:before="0" w:after="0" w:line="276" w:lineRule="auto"/>
              <w:ind w:left="135"/>
              <w:jc w:val="center"/>
            </w:pPr>
          </w:p>
        </w:tc>
        <w:tc>
          <w:tcPr>
            <w:tcW w:w="1765" w:type="dxa"/>
            <w:tcMar>
              <w:top w:w="50" w:type="dxa"/>
              <w:left w:w="100" w:type="dxa"/>
            </w:tcMar>
            <w:vAlign w:val="center"/>
          </w:tcPr>
          <w:p w14:paraId="782E07A0">
            <w:pPr>
              <w:spacing w:before="0" w:after="0" w:line="276" w:lineRule="auto"/>
              <w:ind w:left="135"/>
              <w:jc w:val="center"/>
            </w:pPr>
          </w:p>
        </w:tc>
        <w:tc>
          <w:tcPr>
            <w:tcW w:w="1376" w:type="dxa"/>
            <w:shd w:val="clear" w:color="auto" w:fill="auto"/>
            <w:tcMar>
              <w:top w:w="50" w:type="dxa"/>
              <w:left w:w="100" w:type="dxa"/>
            </w:tcMar>
            <w:vAlign w:val="top"/>
          </w:tcPr>
          <w:p w14:paraId="2B5E551A">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7CC7400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"https://m.edsoo.ru/ff0ca600" \h </w:instrText>
            </w:r>
            <w:r>
              <w:fldChar w:fldCharType="separate"/>
            </w:r>
            <w:r>
              <w:rPr>
                <w:rFonts w:ascii="Times New Roman" w:hAnsi="Times New Roman"/>
                <w:b w:val="0"/>
                <w:i w:val="0"/>
                <w:color w:val="0000FF"/>
                <w:sz w:val="22"/>
                <w:u w:val="single"/>
              </w:rPr>
              <w:t>https://m.edsoo.ru/ff0ca600</w:t>
            </w:r>
            <w:r>
              <w:rPr>
                <w:rFonts w:ascii="Times New Roman" w:hAnsi="Times New Roman"/>
                <w:b w:val="0"/>
                <w:i w:val="0"/>
                <w:color w:val="0000FF"/>
                <w:sz w:val="22"/>
                <w:u w:val="single"/>
              </w:rPr>
              <w:fldChar w:fldCharType="end"/>
            </w:r>
          </w:p>
        </w:tc>
      </w:tr>
      <w:tr w14:paraId="145D85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48D23B58">
            <w:pPr>
              <w:spacing w:before="0" w:after="0"/>
              <w:ind w:left="0"/>
              <w:jc w:val="left"/>
            </w:pPr>
            <w:r>
              <w:rPr>
                <w:rFonts w:ascii="Times New Roman" w:hAnsi="Times New Roman"/>
                <w:b w:val="0"/>
                <w:i w:val="0"/>
                <w:color w:val="000000"/>
                <w:sz w:val="24"/>
              </w:rPr>
              <w:t>9</w:t>
            </w:r>
          </w:p>
        </w:tc>
        <w:tc>
          <w:tcPr>
            <w:tcW w:w="4049" w:type="dxa"/>
            <w:tcMar>
              <w:top w:w="50" w:type="dxa"/>
              <w:left w:w="100" w:type="dxa"/>
            </w:tcMar>
            <w:vAlign w:val="center"/>
          </w:tcPr>
          <w:p w14:paraId="7A13ED2A">
            <w:pPr>
              <w:spacing w:before="0" w:after="0"/>
              <w:ind w:left="135"/>
              <w:jc w:val="left"/>
            </w:pPr>
            <w:r>
              <w:rPr>
                <w:rFonts w:ascii="Times New Roman" w:hAnsi="Times New Roman"/>
                <w:b w:val="0"/>
                <w:i w:val="0"/>
                <w:color w:val="000000"/>
                <w:sz w:val="24"/>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988" w:type="dxa"/>
            <w:tcMar>
              <w:top w:w="50" w:type="dxa"/>
              <w:left w:w="100" w:type="dxa"/>
            </w:tcMar>
            <w:vAlign w:val="center"/>
          </w:tcPr>
          <w:p w14:paraId="36CD80B0">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275288E0">
            <w:pPr>
              <w:spacing w:before="0" w:after="0" w:line="276" w:lineRule="auto"/>
              <w:ind w:left="135"/>
              <w:jc w:val="center"/>
            </w:pPr>
          </w:p>
        </w:tc>
        <w:tc>
          <w:tcPr>
            <w:tcW w:w="1765" w:type="dxa"/>
            <w:tcMar>
              <w:top w:w="50" w:type="dxa"/>
              <w:left w:w="100" w:type="dxa"/>
            </w:tcMar>
            <w:vAlign w:val="center"/>
          </w:tcPr>
          <w:p w14:paraId="77A55A30">
            <w:pPr>
              <w:spacing w:before="0" w:after="0" w:line="276" w:lineRule="auto"/>
              <w:ind w:left="135"/>
              <w:jc w:val="center"/>
            </w:pPr>
          </w:p>
        </w:tc>
        <w:tc>
          <w:tcPr>
            <w:tcW w:w="1376" w:type="dxa"/>
            <w:shd w:val="clear" w:color="auto" w:fill="auto"/>
            <w:tcMar>
              <w:top w:w="50" w:type="dxa"/>
              <w:left w:w="100" w:type="dxa"/>
            </w:tcMar>
            <w:vAlign w:val="top"/>
          </w:tcPr>
          <w:p w14:paraId="3A2FF604">
            <w:pPr>
              <w:rPr>
                <w:rFonts w:hint="default" w:ascii="Calibri" w:hAnsi="Calibri" w:eastAsia="SimSun" w:cs="Times New Roman"/>
                <w:sz w:val="22"/>
                <w:szCs w:val="22"/>
                <w:vertAlign w:val="baseline"/>
                <w:lang w:val="ru-RU" w:eastAsia="en-US" w:bidi="ar-SA"/>
              </w:rPr>
            </w:pPr>
            <w:r>
              <w:rPr>
                <w:rFonts w:hint="default"/>
                <w:vertAlign w:val="baseline"/>
                <w:lang w:val="ru-RU"/>
              </w:rPr>
              <w:t>29.09-03.10</w:t>
            </w:r>
          </w:p>
        </w:tc>
        <w:tc>
          <w:tcPr>
            <w:tcW w:w="2810" w:type="dxa"/>
            <w:tcMar>
              <w:top w:w="50" w:type="dxa"/>
              <w:left w:w="100" w:type="dxa"/>
            </w:tcMar>
            <w:vAlign w:val="center"/>
          </w:tcPr>
          <w:p w14:paraId="33980919">
            <w:pPr>
              <w:spacing w:before="0" w:after="0"/>
              <w:ind w:left="135"/>
              <w:jc w:val="left"/>
            </w:pPr>
          </w:p>
        </w:tc>
      </w:tr>
      <w:tr w14:paraId="44764E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16C7FB44">
            <w:pPr>
              <w:spacing w:before="0" w:after="0"/>
              <w:ind w:left="0"/>
              <w:jc w:val="left"/>
            </w:pPr>
            <w:r>
              <w:rPr>
                <w:rFonts w:ascii="Times New Roman" w:hAnsi="Times New Roman"/>
                <w:b w:val="0"/>
                <w:i w:val="0"/>
                <w:color w:val="000000"/>
                <w:sz w:val="24"/>
              </w:rPr>
              <w:t>10</w:t>
            </w:r>
          </w:p>
        </w:tc>
        <w:tc>
          <w:tcPr>
            <w:tcW w:w="4049" w:type="dxa"/>
            <w:tcMar>
              <w:top w:w="50" w:type="dxa"/>
              <w:left w:w="100" w:type="dxa"/>
            </w:tcMar>
            <w:vAlign w:val="center"/>
          </w:tcPr>
          <w:p w14:paraId="77A88B9B">
            <w:pPr>
              <w:spacing w:before="0" w:after="0"/>
              <w:ind w:left="135"/>
              <w:jc w:val="left"/>
            </w:pPr>
            <w:r>
              <w:rPr>
                <w:rFonts w:ascii="Times New Roman" w:hAnsi="Times New Roman"/>
                <w:b w:val="0"/>
                <w:i w:val="0"/>
                <w:color w:val="000000"/>
                <w:sz w:val="24"/>
              </w:rPr>
              <w:t>Обобщающий урок «Магнитное поле. Электромагнитная индукция»</w:t>
            </w:r>
          </w:p>
        </w:tc>
        <w:tc>
          <w:tcPr>
            <w:tcW w:w="988" w:type="dxa"/>
            <w:tcMar>
              <w:top w:w="50" w:type="dxa"/>
              <w:left w:w="100" w:type="dxa"/>
            </w:tcMar>
            <w:vAlign w:val="center"/>
          </w:tcPr>
          <w:p w14:paraId="3D708ADC">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47D66870">
            <w:pPr>
              <w:spacing w:before="0" w:after="0" w:line="276" w:lineRule="auto"/>
              <w:ind w:left="135"/>
              <w:jc w:val="center"/>
            </w:pPr>
          </w:p>
        </w:tc>
        <w:tc>
          <w:tcPr>
            <w:tcW w:w="1765" w:type="dxa"/>
            <w:tcMar>
              <w:top w:w="50" w:type="dxa"/>
              <w:left w:w="100" w:type="dxa"/>
            </w:tcMar>
            <w:vAlign w:val="center"/>
          </w:tcPr>
          <w:p w14:paraId="440DA2AC">
            <w:pPr>
              <w:spacing w:before="0" w:after="0" w:line="276" w:lineRule="auto"/>
              <w:ind w:left="135"/>
              <w:jc w:val="center"/>
            </w:pPr>
          </w:p>
        </w:tc>
        <w:tc>
          <w:tcPr>
            <w:tcW w:w="1376" w:type="dxa"/>
            <w:shd w:val="clear" w:color="auto" w:fill="auto"/>
            <w:tcMar>
              <w:top w:w="50" w:type="dxa"/>
              <w:left w:w="100" w:type="dxa"/>
            </w:tcMar>
            <w:vAlign w:val="top"/>
          </w:tcPr>
          <w:p w14:paraId="1C4F4C9E">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00D3DBB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"https://m.edsoo.ru/ff0cab82" \h </w:instrText>
            </w:r>
            <w:r>
              <w:fldChar w:fldCharType="separate"/>
            </w:r>
            <w:r>
              <w:rPr>
                <w:rFonts w:ascii="Times New Roman" w:hAnsi="Times New Roman"/>
                <w:b w:val="0"/>
                <w:i w:val="0"/>
                <w:color w:val="0000FF"/>
                <w:sz w:val="22"/>
                <w:u w:val="single"/>
              </w:rPr>
              <w:t>https://m.edsoo.ru/ff0cab82</w:t>
            </w:r>
            <w:r>
              <w:rPr>
                <w:rFonts w:ascii="Times New Roman" w:hAnsi="Times New Roman"/>
                <w:b w:val="0"/>
                <w:i w:val="0"/>
                <w:color w:val="0000FF"/>
                <w:sz w:val="22"/>
                <w:u w:val="single"/>
              </w:rPr>
              <w:fldChar w:fldCharType="end"/>
            </w:r>
          </w:p>
        </w:tc>
      </w:tr>
      <w:tr w14:paraId="403047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17456456">
            <w:pPr>
              <w:spacing w:before="0" w:after="0"/>
              <w:ind w:left="0"/>
              <w:jc w:val="left"/>
            </w:pPr>
            <w:r>
              <w:rPr>
                <w:rFonts w:ascii="Times New Roman" w:hAnsi="Times New Roman"/>
                <w:b w:val="0"/>
                <w:i w:val="0"/>
                <w:color w:val="000000"/>
                <w:sz w:val="24"/>
              </w:rPr>
              <w:t>11</w:t>
            </w:r>
          </w:p>
        </w:tc>
        <w:tc>
          <w:tcPr>
            <w:tcW w:w="4049" w:type="dxa"/>
            <w:tcMar>
              <w:top w:w="50" w:type="dxa"/>
              <w:left w:w="100" w:type="dxa"/>
            </w:tcMar>
            <w:vAlign w:val="center"/>
          </w:tcPr>
          <w:p w14:paraId="41640E60">
            <w:pPr>
              <w:spacing w:before="0" w:after="0"/>
              <w:ind w:left="135"/>
              <w:jc w:val="left"/>
            </w:pPr>
            <w:r>
              <w:rPr>
                <w:rFonts w:ascii="Times New Roman" w:hAnsi="Times New Roman"/>
                <w:b w:val="0"/>
                <w:i w:val="0"/>
                <w:color w:val="000000"/>
                <w:sz w:val="24"/>
              </w:rPr>
              <w:t>Контрольная работа по теме «Магнитное поле. Электромагнитная индукция»</w:t>
            </w:r>
          </w:p>
        </w:tc>
        <w:tc>
          <w:tcPr>
            <w:tcW w:w="988" w:type="dxa"/>
            <w:tcMar>
              <w:top w:w="50" w:type="dxa"/>
              <w:left w:w="100" w:type="dxa"/>
            </w:tcMar>
            <w:vAlign w:val="center"/>
          </w:tcPr>
          <w:p w14:paraId="2791A89E">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7C14E895">
            <w:pPr>
              <w:spacing w:before="0" w:after="0" w:line="276" w:lineRule="auto"/>
              <w:ind w:left="135"/>
              <w:jc w:val="center"/>
            </w:pPr>
            <w:r>
              <w:rPr>
                <w:rFonts w:ascii="Times New Roman" w:hAnsi="Times New Roman"/>
                <w:b w:val="0"/>
                <w:i w:val="0"/>
                <w:color w:val="000000"/>
                <w:sz w:val="24"/>
              </w:rPr>
              <w:t xml:space="preserve"> 1 </w:t>
            </w:r>
          </w:p>
        </w:tc>
        <w:tc>
          <w:tcPr>
            <w:tcW w:w="1765" w:type="dxa"/>
            <w:tcMar>
              <w:top w:w="50" w:type="dxa"/>
              <w:left w:w="100" w:type="dxa"/>
            </w:tcMar>
            <w:vAlign w:val="center"/>
          </w:tcPr>
          <w:p w14:paraId="20348F0D">
            <w:pPr>
              <w:spacing w:before="0" w:after="0" w:line="276" w:lineRule="auto"/>
              <w:ind w:left="135"/>
              <w:jc w:val="center"/>
            </w:pPr>
          </w:p>
        </w:tc>
        <w:tc>
          <w:tcPr>
            <w:tcW w:w="1376" w:type="dxa"/>
            <w:shd w:val="clear" w:color="auto" w:fill="auto"/>
            <w:tcMar>
              <w:top w:w="50" w:type="dxa"/>
              <w:left w:w="100" w:type="dxa"/>
            </w:tcMar>
            <w:vAlign w:val="top"/>
          </w:tcPr>
          <w:p w14:paraId="6343E765">
            <w:pPr>
              <w:rPr>
                <w:rFonts w:hint="default" w:ascii="Calibri" w:hAnsi="Calibri" w:eastAsia="SimSun" w:cs="Times New Roman"/>
                <w:sz w:val="22"/>
                <w:szCs w:val="22"/>
                <w:vertAlign w:val="baseline"/>
                <w:lang w:val="ru-RU" w:eastAsia="en-US" w:bidi="ar-SA"/>
              </w:rPr>
            </w:pPr>
            <w:r>
              <w:rPr>
                <w:rFonts w:hint="default"/>
                <w:vertAlign w:val="baseline"/>
                <w:lang w:val="ru-RU"/>
              </w:rPr>
              <w:t>06.10-10.10</w:t>
            </w:r>
          </w:p>
        </w:tc>
        <w:tc>
          <w:tcPr>
            <w:tcW w:w="2810" w:type="dxa"/>
            <w:tcMar>
              <w:top w:w="50" w:type="dxa"/>
              <w:left w:w="100" w:type="dxa"/>
            </w:tcMar>
            <w:vAlign w:val="center"/>
          </w:tcPr>
          <w:p w14:paraId="61924A8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"https://m.edsoo.ru/ff0cad58" \h </w:instrText>
            </w:r>
            <w:r>
              <w:fldChar w:fldCharType="separate"/>
            </w:r>
            <w:r>
              <w:rPr>
                <w:rFonts w:ascii="Times New Roman" w:hAnsi="Times New Roman"/>
                <w:b w:val="0"/>
                <w:i w:val="0"/>
                <w:color w:val="0000FF"/>
                <w:sz w:val="22"/>
                <w:u w:val="single"/>
              </w:rPr>
              <w:t>https://m.edsoo.ru/ff0cad58</w:t>
            </w:r>
            <w:r>
              <w:rPr>
                <w:rFonts w:ascii="Times New Roman" w:hAnsi="Times New Roman"/>
                <w:b w:val="0"/>
                <w:i w:val="0"/>
                <w:color w:val="0000FF"/>
                <w:sz w:val="22"/>
                <w:u w:val="single"/>
              </w:rPr>
              <w:fldChar w:fldCharType="end"/>
            </w:r>
          </w:p>
        </w:tc>
      </w:tr>
      <w:tr w14:paraId="286AD3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4856E345">
            <w:pPr>
              <w:spacing w:before="0" w:after="0"/>
              <w:ind w:left="0"/>
              <w:jc w:val="left"/>
            </w:pPr>
            <w:r>
              <w:rPr>
                <w:rFonts w:ascii="Times New Roman" w:hAnsi="Times New Roman"/>
                <w:b w:val="0"/>
                <w:i w:val="0"/>
                <w:color w:val="000000"/>
                <w:sz w:val="24"/>
              </w:rPr>
              <w:t>12</w:t>
            </w:r>
          </w:p>
        </w:tc>
        <w:tc>
          <w:tcPr>
            <w:tcW w:w="4049" w:type="dxa"/>
            <w:tcMar>
              <w:top w:w="50" w:type="dxa"/>
              <w:left w:w="100" w:type="dxa"/>
            </w:tcMar>
            <w:vAlign w:val="center"/>
          </w:tcPr>
          <w:p w14:paraId="66F00ED4">
            <w:pPr>
              <w:spacing w:before="0" w:after="0"/>
              <w:ind w:left="135"/>
              <w:jc w:val="left"/>
            </w:pPr>
            <w:r>
              <w:rPr>
                <w:rFonts w:ascii="Times New Roman" w:hAnsi="Times New Roman"/>
                <w:b w:val="0"/>
                <w:i w:val="0"/>
                <w:color w:val="000000"/>
                <w:sz w:val="24"/>
              </w:rPr>
              <w:t>Свободные механические колебания. Гармонические колебания. Уравнение гармонических колебаний. Превращение энергии</w:t>
            </w:r>
          </w:p>
        </w:tc>
        <w:tc>
          <w:tcPr>
            <w:tcW w:w="988" w:type="dxa"/>
            <w:tcMar>
              <w:top w:w="50" w:type="dxa"/>
              <w:left w:w="100" w:type="dxa"/>
            </w:tcMar>
            <w:vAlign w:val="center"/>
          </w:tcPr>
          <w:p w14:paraId="1E9F18B8">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0DE41EAC">
            <w:pPr>
              <w:spacing w:before="0" w:after="0" w:line="276" w:lineRule="auto"/>
              <w:ind w:left="135"/>
              <w:jc w:val="center"/>
            </w:pPr>
          </w:p>
        </w:tc>
        <w:tc>
          <w:tcPr>
            <w:tcW w:w="1765" w:type="dxa"/>
            <w:tcMar>
              <w:top w:w="50" w:type="dxa"/>
              <w:left w:w="100" w:type="dxa"/>
            </w:tcMar>
            <w:vAlign w:val="center"/>
          </w:tcPr>
          <w:p w14:paraId="2E83475F">
            <w:pPr>
              <w:spacing w:before="0" w:after="0" w:line="276" w:lineRule="auto"/>
              <w:ind w:left="135"/>
              <w:jc w:val="center"/>
            </w:pPr>
          </w:p>
        </w:tc>
        <w:tc>
          <w:tcPr>
            <w:tcW w:w="1376" w:type="dxa"/>
            <w:shd w:val="clear" w:color="auto" w:fill="auto"/>
            <w:tcMar>
              <w:top w:w="50" w:type="dxa"/>
              <w:left w:w="100" w:type="dxa"/>
            </w:tcMar>
            <w:vAlign w:val="top"/>
          </w:tcPr>
          <w:p w14:paraId="6A3FD1A5">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488DB50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"https://m.edsoo.ru/ff0caf06" \h </w:instrText>
            </w:r>
            <w:r>
              <w:fldChar w:fldCharType="separate"/>
            </w:r>
            <w:r>
              <w:rPr>
                <w:rFonts w:ascii="Times New Roman" w:hAnsi="Times New Roman"/>
                <w:b w:val="0"/>
                <w:i w:val="0"/>
                <w:color w:val="0000FF"/>
                <w:sz w:val="22"/>
                <w:u w:val="single"/>
              </w:rPr>
              <w:t>https://m.edsoo.ru/ff0caf06</w:t>
            </w:r>
            <w:r>
              <w:rPr>
                <w:rFonts w:ascii="Times New Roman" w:hAnsi="Times New Roman"/>
                <w:b w:val="0"/>
                <w:i w:val="0"/>
                <w:color w:val="0000FF"/>
                <w:sz w:val="22"/>
                <w:u w:val="single"/>
              </w:rPr>
              <w:fldChar w:fldCharType="end"/>
            </w:r>
          </w:p>
        </w:tc>
      </w:tr>
      <w:tr w14:paraId="23119F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4399B7F0">
            <w:pPr>
              <w:spacing w:before="0" w:after="0"/>
              <w:ind w:left="0"/>
              <w:jc w:val="left"/>
            </w:pPr>
            <w:r>
              <w:rPr>
                <w:rFonts w:ascii="Times New Roman" w:hAnsi="Times New Roman"/>
                <w:b w:val="0"/>
                <w:i w:val="0"/>
                <w:color w:val="000000"/>
                <w:sz w:val="24"/>
              </w:rPr>
              <w:t>13</w:t>
            </w:r>
          </w:p>
        </w:tc>
        <w:tc>
          <w:tcPr>
            <w:tcW w:w="4049" w:type="dxa"/>
            <w:tcMar>
              <w:top w:w="50" w:type="dxa"/>
              <w:left w:w="100" w:type="dxa"/>
            </w:tcMar>
            <w:vAlign w:val="center"/>
          </w:tcPr>
          <w:p w14:paraId="7B480F7A">
            <w:pPr>
              <w:spacing w:before="0" w:after="0"/>
              <w:ind w:left="135"/>
              <w:jc w:val="left"/>
            </w:pPr>
            <w:r>
              <w:rPr>
                <w:rFonts w:ascii="Times New Roman" w:hAnsi="Times New Roman"/>
                <w:b w:val="0"/>
                <w:i w:val="0"/>
                <w:color w:val="000000"/>
                <w:sz w:val="24"/>
              </w:rPr>
              <w:t>Лабораторная работа «Исследование зависимости периода малых колебаний груза на нити от длины нити и массы груза»</w:t>
            </w:r>
          </w:p>
        </w:tc>
        <w:tc>
          <w:tcPr>
            <w:tcW w:w="988" w:type="dxa"/>
            <w:tcMar>
              <w:top w:w="50" w:type="dxa"/>
              <w:left w:w="100" w:type="dxa"/>
            </w:tcMar>
            <w:vAlign w:val="center"/>
          </w:tcPr>
          <w:p w14:paraId="5C5214DE">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256B08B5">
            <w:pPr>
              <w:spacing w:before="0" w:after="0" w:line="276" w:lineRule="auto"/>
              <w:ind w:left="135"/>
              <w:jc w:val="center"/>
            </w:pPr>
          </w:p>
        </w:tc>
        <w:tc>
          <w:tcPr>
            <w:tcW w:w="1765" w:type="dxa"/>
            <w:tcMar>
              <w:top w:w="50" w:type="dxa"/>
              <w:left w:w="100" w:type="dxa"/>
            </w:tcMar>
            <w:vAlign w:val="center"/>
          </w:tcPr>
          <w:p w14:paraId="42E0FA39">
            <w:pPr>
              <w:spacing w:before="0" w:after="0" w:line="276" w:lineRule="auto"/>
              <w:ind w:left="135"/>
              <w:jc w:val="center"/>
            </w:pPr>
            <w:r>
              <w:rPr>
                <w:rFonts w:ascii="Times New Roman" w:hAnsi="Times New Roman"/>
                <w:b w:val="0"/>
                <w:i w:val="0"/>
                <w:color w:val="000000"/>
                <w:sz w:val="24"/>
              </w:rPr>
              <w:t xml:space="preserve"> 1 </w:t>
            </w:r>
          </w:p>
        </w:tc>
        <w:tc>
          <w:tcPr>
            <w:tcW w:w="1376" w:type="dxa"/>
            <w:shd w:val="clear" w:color="auto" w:fill="auto"/>
            <w:tcMar>
              <w:top w:w="50" w:type="dxa"/>
              <w:left w:w="100" w:type="dxa"/>
            </w:tcMar>
            <w:vAlign w:val="top"/>
          </w:tcPr>
          <w:p w14:paraId="5D9AC08F">
            <w:pPr>
              <w:rPr>
                <w:rFonts w:hint="default" w:ascii="Calibri" w:hAnsi="Calibri" w:eastAsia="SimSun" w:cs="Times New Roman"/>
                <w:sz w:val="22"/>
                <w:szCs w:val="22"/>
                <w:vertAlign w:val="baseline"/>
                <w:lang w:val="ru-RU" w:eastAsia="en-US" w:bidi="ar-SA"/>
              </w:rPr>
            </w:pPr>
            <w:r>
              <w:rPr>
                <w:rFonts w:hint="default"/>
                <w:vertAlign w:val="baseline"/>
                <w:lang w:val="ru-RU"/>
              </w:rPr>
              <w:t>13.10-17.10</w:t>
            </w:r>
          </w:p>
        </w:tc>
        <w:tc>
          <w:tcPr>
            <w:tcW w:w="2810" w:type="dxa"/>
            <w:tcMar>
              <w:top w:w="50" w:type="dxa"/>
              <w:left w:w="100" w:type="dxa"/>
            </w:tcMar>
            <w:vAlign w:val="center"/>
          </w:tcPr>
          <w:p w14:paraId="7CF23A00">
            <w:pPr>
              <w:spacing w:before="0" w:after="0"/>
              <w:ind w:left="135"/>
              <w:jc w:val="left"/>
            </w:pPr>
          </w:p>
        </w:tc>
      </w:tr>
      <w:tr w14:paraId="0892D6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945" w:type="dxa"/>
            <w:tcMar>
              <w:top w:w="50" w:type="dxa"/>
              <w:left w:w="100" w:type="dxa"/>
            </w:tcMar>
            <w:vAlign w:val="center"/>
          </w:tcPr>
          <w:p w14:paraId="5D4730AC">
            <w:pPr>
              <w:spacing w:before="0" w:after="0"/>
              <w:ind w:left="0"/>
              <w:jc w:val="left"/>
            </w:pPr>
            <w:r>
              <w:rPr>
                <w:rFonts w:ascii="Times New Roman" w:hAnsi="Times New Roman"/>
                <w:b w:val="0"/>
                <w:i w:val="0"/>
                <w:color w:val="000000"/>
                <w:sz w:val="24"/>
              </w:rPr>
              <w:t>14</w:t>
            </w:r>
          </w:p>
        </w:tc>
        <w:tc>
          <w:tcPr>
            <w:tcW w:w="4049" w:type="dxa"/>
            <w:tcMar>
              <w:top w:w="50" w:type="dxa"/>
              <w:left w:w="100" w:type="dxa"/>
            </w:tcMar>
            <w:vAlign w:val="center"/>
          </w:tcPr>
          <w:p w14:paraId="3967552C">
            <w:pPr>
              <w:spacing w:before="0" w:after="0"/>
              <w:ind w:left="135"/>
              <w:jc w:val="left"/>
            </w:pPr>
            <w:r>
              <w:rPr>
                <w:rFonts w:ascii="Times New Roman" w:hAnsi="Times New Roman"/>
                <w:b w:val="0"/>
                <w:i w:val="0"/>
                <w:color w:val="000000"/>
                <w:sz w:val="24"/>
              </w:rPr>
              <w:t>Колебательный контур. Свободные электромагнитные колебания в идеальном колебательном контуре. Аналогия между механическими и электромагнитными колебаниями</w:t>
            </w:r>
          </w:p>
        </w:tc>
        <w:tc>
          <w:tcPr>
            <w:tcW w:w="988" w:type="dxa"/>
            <w:tcMar>
              <w:top w:w="50" w:type="dxa"/>
              <w:left w:w="100" w:type="dxa"/>
            </w:tcMar>
            <w:vAlign w:val="center"/>
          </w:tcPr>
          <w:p w14:paraId="1F70EE51">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3812D473">
            <w:pPr>
              <w:spacing w:before="0" w:after="0" w:line="276" w:lineRule="auto"/>
              <w:ind w:left="135"/>
              <w:jc w:val="center"/>
            </w:pPr>
          </w:p>
        </w:tc>
        <w:tc>
          <w:tcPr>
            <w:tcW w:w="1765" w:type="dxa"/>
            <w:tcMar>
              <w:top w:w="50" w:type="dxa"/>
              <w:left w:w="100" w:type="dxa"/>
            </w:tcMar>
            <w:vAlign w:val="center"/>
          </w:tcPr>
          <w:p w14:paraId="5B45B59D">
            <w:pPr>
              <w:spacing w:before="0" w:after="0" w:line="276" w:lineRule="auto"/>
              <w:ind w:left="135"/>
              <w:jc w:val="center"/>
            </w:pPr>
          </w:p>
        </w:tc>
        <w:tc>
          <w:tcPr>
            <w:tcW w:w="1376" w:type="dxa"/>
            <w:shd w:val="clear" w:color="auto" w:fill="auto"/>
            <w:tcMar>
              <w:top w:w="50" w:type="dxa"/>
              <w:left w:w="100" w:type="dxa"/>
            </w:tcMar>
            <w:vAlign w:val="top"/>
          </w:tcPr>
          <w:p w14:paraId="1E80F2A2">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18F2412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"https://m.edsoo.ru/ff0cb820" \h </w:instrText>
            </w:r>
            <w:r>
              <w:fldChar w:fldCharType="separate"/>
            </w:r>
            <w:r>
              <w:rPr>
                <w:rFonts w:ascii="Times New Roman" w:hAnsi="Times New Roman"/>
                <w:b w:val="0"/>
                <w:i w:val="0"/>
                <w:color w:val="0000FF"/>
                <w:sz w:val="22"/>
                <w:u w:val="single"/>
              </w:rPr>
              <w:t>https://m.edsoo.ru/ff0cb820</w:t>
            </w:r>
            <w:r>
              <w:rPr>
                <w:rFonts w:ascii="Times New Roman" w:hAnsi="Times New Roman"/>
                <w:b w:val="0"/>
                <w:i w:val="0"/>
                <w:color w:val="0000FF"/>
                <w:sz w:val="22"/>
                <w:u w:val="single"/>
              </w:rPr>
              <w:fldChar w:fldCharType="end"/>
            </w:r>
          </w:p>
        </w:tc>
      </w:tr>
      <w:tr w14:paraId="54F5EB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7A1E1DD2">
            <w:pPr>
              <w:spacing w:before="0" w:after="0"/>
              <w:ind w:left="0"/>
              <w:jc w:val="left"/>
            </w:pPr>
            <w:r>
              <w:rPr>
                <w:rFonts w:ascii="Times New Roman" w:hAnsi="Times New Roman"/>
                <w:b w:val="0"/>
                <w:i w:val="0"/>
                <w:color w:val="000000"/>
                <w:sz w:val="24"/>
              </w:rPr>
              <w:t>15</w:t>
            </w:r>
          </w:p>
        </w:tc>
        <w:tc>
          <w:tcPr>
            <w:tcW w:w="4049" w:type="dxa"/>
            <w:tcMar>
              <w:top w:w="50" w:type="dxa"/>
              <w:left w:w="100" w:type="dxa"/>
            </w:tcMar>
            <w:vAlign w:val="center"/>
          </w:tcPr>
          <w:p w14:paraId="3272E552">
            <w:pPr>
              <w:spacing w:before="0" w:after="0"/>
              <w:ind w:left="135"/>
              <w:jc w:val="left"/>
            </w:pPr>
            <w:r>
              <w:rPr>
                <w:rFonts w:ascii="Times New Roman" w:hAnsi="Times New Roman"/>
                <w:b w:val="0"/>
                <w:i w:val="0"/>
                <w:color w:val="000000"/>
                <w:sz w:val="24"/>
              </w:rPr>
              <w:t>Формула Томсона. Закон сохранения энергии в идеальном колебательном контуре</w:t>
            </w:r>
          </w:p>
        </w:tc>
        <w:tc>
          <w:tcPr>
            <w:tcW w:w="988" w:type="dxa"/>
            <w:tcMar>
              <w:top w:w="50" w:type="dxa"/>
              <w:left w:w="100" w:type="dxa"/>
            </w:tcMar>
            <w:vAlign w:val="center"/>
          </w:tcPr>
          <w:p w14:paraId="3FA03DEC">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6789371B">
            <w:pPr>
              <w:spacing w:before="0" w:after="0" w:line="276" w:lineRule="auto"/>
              <w:ind w:left="135"/>
              <w:jc w:val="center"/>
            </w:pPr>
          </w:p>
        </w:tc>
        <w:tc>
          <w:tcPr>
            <w:tcW w:w="1765" w:type="dxa"/>
            <w:tcMar>
              <w:top w:w="50" w:type="dxa"/>
              <w:left w:w="100" w:type="dxa"/>
            </w:tcMar>
            <w:vAlign w:val="center"/>
          </w:tcPr>
          <w:p w14:paraId="16B576DC">
            <w:pPr>
              <w:spacing w:before="0" w:after="0" w:line="276" w:lineRule="auto"/>
              <w:ind w:left="135"/>
              <w:jc w:val="center"/>
            </w:pPr>
          </w:p>
        </w:tc>
        <w:tc>
          <w:tcPr>
            <w:tcW w:w="1376" w:type="dxa"/>
            <w:shd w:val="clear" w:color="auto" w:fill="auto"/>
            <w:tcMar>
              <w:top w:w="50" w:type="dxa"/>
              <w:left w:w="100" w:type="dxa"/>
            </w:tcMar>
            <w:vAlign w:val="top"/>
          </w:tcPr>
          <w:p w14:paraId="33E806B7">
            <w:pPr>
              <w:rPr>
                <w:rFonts w:hint="default" w:ascii="Calibri" w:hAnsi="Calibri" w:eastAsia="SimSun" w:cs="Times New Roman"/>
                <w:sz w:val="22"/>
                <w:szCs w:val="22"/>
                <w:highlight w:val="yellow"/>
                <w:vertAlign w:val="baseline"/>
                <w:lang w:val="ru-RU" w:eastAsia="en-US" w:bidi="ar-SA"/>
              </w:rPr>
            </w:pPr>
            <w:r>
              <w:rPr>
                <w:rFonts w:hint="default"/>
                <w:highlight w:val="yellow"/>
                <w:vertAlign w:val="baseline"/>
                <w:lang w:val="ru-RU"/>
              </w:rPr>
              <w:t>20.10-24.10</w:t>
            </w:r>
          </w:p>
        </w:tc>
        <w:tc>
          <w:tcPr>
            <w:tcW w:w="2810" w:type="dxa"/>
            <w:tcMar>
              <w:top w:w="50" w:type="dxa"/>
              <w:left w:w="100" w:type="dxa"/>
            </w:tcMar>
            <w:vAlign w:val="center"/>
          </w:tcPr>
          <w:p w14:paraId="240C806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"https://m.edsoo.ru/ff0cb9c4" \h </w:instrText>
            </w:r>
            <w:r>
              <w:fldChar w:fldCharType="separate"/>
            </w:r>
            <w:r>
              <w:rPr>
                <w:rFonts w:ascii="Times New Roman" w:hAnsi="Times New Roman"/>
                <w:b w:val="0"/>
                <w:i w:val="0"/>
                <w:color w:val="0000FF"/>
                <w:sz w:val="22"/>
                <w:u w:val="single"/>
              </w:rPr>
              <w:t>https://m.edsoo.ru/ff0cb9c4</w:t>
            </w:r>
            <w:r>
              <w:rPr>
                <w:rFonts w:ascii="Times New Roman" w:hAnsi="Times New Roman"/>
                <w:b w:val="0"/>
                <w:i w:val="0"/>
                <w:color w:val="0000FF"/>
                <w:sz w:val="22"/>
                <w:u w:val="single"/>
              </w:rPr>
              <w:fldChar w:fldCharType="end"/>
            </w:r>
          </w:p>
        </w:tc>
      </w:tr>
      <w:tr w14:paraId="11AEB3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03D708E6">
            <w:pPr>
              <w:spacing w:before="0" w:after="0"/>
              <w:ind w:left="0"/>
              <w:jc w:val="left"/>
            </w:pPr>
            <w:r>
              <w:rPr>
                <w:rFonts w:ascii="Times New Roman" w:hAnsi="Times New Roman"/>
                <w:b w:val="0"/>
                <w:i w:val="0"/>
                <w:color w:val="000000"/>
                <w:sz w:val="24"/>
              </w:rPr>
              <w:t>16</w:t>
            </w:r>
          </w:p>
        </w:tc>
        <w:tc>
          <w:tcPr>
            <w:tcW w:w="4049" w:type="dxa"/>
            <w:tcMar>
              <w:top w:w="50" w:type="dxa"/>
              <w:left w:w="100" w:type="dxa"/>
            </w:tcMar>
            <w:vAlign w:val="center"/>
          </w:tcPr>
          <w:p w14:paraId="1458550C">
            <w:pPr>
              <w:spacing w:before="0" w:after="0"/>
              <w:ind w:left="135"/>
              <w:jc w:val="left"/>
            </w:pPr>
            <w:r>
              <w:rPr>
                <w:rFonts w:ascii="Times New Roman" w:hAnsi="Times New Roman"/>
                <w:b w:val="0"/>
                <w:i w:val="0"/>
                <w:color w:val="000000"/>
                <w:sz w:val="24"/>
              </w:rPr>
              <w:t>Представление о затухающих колебаниях. Вынужденные механические колебания. Резонанс. Вынужденные электромагнитные колебания</w:t>
            </w:r>
          </w:p>
        </w:tc>
        <w:tc>
          <w:tcPr>
            <w:tcW w:w="988" w:type="dxa"/>
            <w:tcMar>
              <w:top w:w="50" w:type="dxa"/>
              <w:left w:w="100" w:type="dxa"/>
            </w:tcMar>
            <w:vAlign w:val="center"/>
          </w:tcPr>
          <w:p w14:paraId="24F91F9F">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15EA7F07">
            <w:pPr>
              <w:spacing w:before="0" w:after="0" w:line="276" w:lineRule="auto"/>
              <w:ind w:left="135"/>
              <w:jc w:val="center"/>
            </w:pPr>
          </w:p>
        </w:tc>
        <w:tc>
          <w:tcPr>
            <w:tcW w:w="1765" w:type="dxa"/>
            <w:tcMar>
              <w:top w:w="50" w:type="dxa"/>
              <w:left w:w="100" w:type="dxa"/>
            </w:tcMar>
            <w:vAlign w:val="center"/>
          </w:tcPr>
          <w:p w14:paraId="000A230D">
            <w:pPr>
              <w:spacing w:before="0" w:after="0" w:line="276" w:lineRule="auto"/>
              <w:ind w:left="135"/>
              <w:jc w:val="center"/>
            </w:pPr>
          </w:p>
        </w:tc>
        <w:tc>
          <w:tcPr>
            <w:tcW w:w="1376" w:type="dxa"/>
            <w:shd w:val="clear" w:color="auto" w:fill="auto"/>
            <w:tcMar>
              <w:top w:w="50" w:type="dxa"/>
              <w:left w:w="100" w:type="dxa"/>
            </w:tcMar>
            <w:vAlign w:val="top"/>
          </w:tcPr>
          <w:p w14:paraId="0305290F">
            <w:pPr>
              <w:rPr>
                <w:rFonts w:hint="default" w:asciiTheme="minorHAnsi" w:hAnsiTheme="minorHAnsi" w:eastAsiaTheme="minorHAnsi" w:cstheme="minorBidi"/>
                <w:sz w:val="22"/>
                <w:szCs w:val="22"/>
                <w:highlight w:val="yellow"/>
                <w:vertAlign w:val="baseline"/>
                <w:lang w:val="ru-RU" w:eastAsia="en-US" w:bidi="ar-SA"/>
              </w:rPr>
            </w:pPr>
          </w:p>
        </w:tc>
        <w:tc>
          <w:tcPr>
            <w:tcW w:w="2810" w:type="dxa"/>
            <w:tcMar>
              <w:top w:w="50" w:type="dxa"/>
              <w:left w:w="100" w:type="dxa"/>
            </w:tcMar>
            <w:vAlign w:val="center"/>
          </w:tcPr>
          <w:p w14:paraId="5B536F2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"https://m.edsoo.ru/ff0cbb86" \h </w:instrText>
            </w:r>
            <w:r>
              <w:fldChar w:fldCharType="separate"/>
            </w:r>
            <w:r>
              <w:rPr>
                <w:rFonts w:ascii="Times New Roman" w:hAnsi="Times New Roman"/>
                <w:b w:val="0"/>
                <w:i w:val="0"/>
                <w:color w:val="0000FF"/>
                <w:sz w:val="22"/>
                <w:u w:val="single"/>
              </w:rPr>
              <w:t>https://m.edsoo.ru/ff0cbb86</w:t>
            </w:r>
            <w:r>
              <w:rPr>
                <w:rFonts w:ascii="Times New Roman" w:hAnsi="Times New Roman"/>
                <w:b w:val="0"/>
                <w:i w:val="0"/>
                <w:color w:val="0000FF"/>
                <w:sz w:val="22"/>
                <w:u w:val="single"/>
              </w:rPr>
              <w:fldChar w:fldCharType="end"/>
            </w:r>
          </w:p>
        </w:tc>
      </w:tr>
      <w:tr w14:paraId="2D1BE3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518AEB82">
            <w:pPr>
              <w:spacing w:before="0" w:after="0"/>
              <w:ind w:left="0"/>
              <w:jc w:val="left"/>
            </w:pPr>
            <w:r>
              <w:rPr>
                <w:rFonts w:ascii="Times New Roman" w:hAnsi="Times New Roman"/>
                <w:b w:val="0"/>
                <w:i w:val="0"/>
                <w:color w:val="000000"/>
                <w:sz w:val="24"/>
              </w:rPr>
              <w:t>17</w:t>
            </w:r>
          </w:p>
        </w:tc>
        <w:tc>
          <w:tcPr>
            <w:tcW w:w="4049" w:type="dxa"/>
            <w:tcMar>
              <w:top w:w="50" w:type="dxa"/>
              <w:left w:w="100" w:type="dxa"/>
            </w:tcMar>
            <w:vAlign w:val="center"/>
          </w:tcPr>
          <w:p w14:paraId="4A02F4E8">
            <w:pPr>
              <w:spacing w:before="0" w:after="0"/>
              <w:ind w:left="135"/>
              <w:jc w:val="left"/>
            </w:pPr>
            <w:r>
              <w:rPr>
                <w:rFonts w:ascii="Times New Roman" w:hAnsi="Times New Roman"/>
                <w:b w:val="0"/>
                <w:i w:val="0"/>
                <w:color w:val="000000"/>
                <w:sz w:val="24"/>
              </w:rPr>
              <w:t>Переменный ток. Синусоидальный переменный ток. Мощность переменного тока. Амплитудное и действующее значение силы тока и напряжения</w:t>
            </w:r>
          </w:p>
        </w:tc>
        <w:tc>
          <w:tcPr>
            <w:tcW w:w="988" w:type="dxa"/>
            <w:tcMar>
              <w:top w:w="50" w:type="dxa"/>
              <w:left w:w="100" w:type="dxa"/>
            </w:tcMar>
            <w:vAlign w:val="center"/>
          </w:tcPr>
          <w:p w14:paraId="6304B8B1">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58567426">
            <w:pPr>
              <w:spacing w:before="0" w:after="0" w:line="276" w:lineRule="auto"/>
              <w:ind w:left="135"/>
              <w:jc w:val="center"/>
            </w:pPr>
          </w:p>
        </w:tc>
        <w:tc>
          <w:tcPr>
            <w:tcW w:w="1765" w:type="dxa"/>
            <w:tcMar>
              <w:top w:w="50" w:type="dxa"/>
              <w:left w:w="100" w:type="dxa"/>
            </w:tcMar>
            <w:vAlign w:val="center"/>
          </w:tcPr>
          <w:p w14:paraId="02733B8B">
            <w:pPr>
              <w:spacing w:before="0" w:after="0" w:line="276" w:lineRule="auto"/>
              <w:ind w:left="135"/>
              <w:jc w:val="center"/>
            </w:pPr>
          </w:p>
        </w:tc>
        <w:tc>
          <w:tcPr>
            <w:tcW w:w="1376" w:type="dxa"/>
            <w:shd w:val="clear" w:color="auto" w:fill="auto"/>
            <w:tcMar>
              <w:top w:w="50" w:type="dxa"/>
              <w:left w:w="100" w:type="dxa"/>
            </w:tcMar>
            <w:vAlign w:val="top"/>
          </w:tcPr>
          <w:p w14:paraId="04FD72E6">
            <w:pPr>
              <w:rPr>
                <w:rFonts w:hint="default" w:ascii="Calibri" w:hAnsi="Calibri" w:eastAsia="SimSun" w:cs="Times New Roman"/>
                <w:sz w:val="22"/>
                <w:szCs w:val="22"/>
                <w:vertAlign w:val="baseline"/>
                <w:lang w:val="ru-RU" w:eastAsia="en-US" w:bidi="ar-SA"/>
              </w:rPr>
            </w:pPr>
            <w:r>
              <w:rPr>
                <w:rFonts w:hint="default"/>
                <w:vertAlign w:val="baseline"/>
                <w:lang w:val="ru-RU"/>
              </w:rPr>
              <w:t>5.11-07.11</w:t>
            </w:r>
          </w:p>
        </w:tc>
        <w:tc>
          <w:tcPr>
            <w:tcW w:w="2810" w:type="dxa"/>
            <w:tcMar>
              <w:top w:w="50" w:type="dxa"/>
              <w:left w:w="100" w:type="dxa"/>
            </w:tcMar>
            <w:vAlign w:val="center"/>
          </w:tcPr>
          <w:p w14:paraId="687A51B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"https://m.edsoo.ru/ff0cbd34" \h </w:instrText>
            </w:r>
            <w:r>
              <w:fldChar w:fldCharType="separate"/>
            </w:r>
            <w:r>
              <w:rPr>
                <w:rFonts w:ascii="Times New Roman" w:hAnsi="Times New Roman"/>
                <w:b w:val="0"/>
                <w:i w:val="0"/>
                <w:color w:val="0000FF"/>
                <w:sz w:val="22"/>
                <w:u w:val="single"/>
              </w:rPr>
              <w:t>https://m.edsoo.ru/ff0cbd34</w:t>
            </w:r>
            <w:r>
              <w:rPr>
                <w:rFonts w:ascii="Times New Roman" w:hAnsi="Times New Roman"/>
                <w:b w:val="0"/>
                <w:i w:val="0"/>
                <w:color w:val="0000FF"/>
                <w:sz w:val="22"/>
                <w:u w:val="single"/>
              </w:rPr>
              <w:fldChar w:fldCharType="end"/>
            </w:r>
          </w:p>
        </w:tc>
      </w:tr>
      <w:tr w14:paraId="3C3DE7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11B4682D">
            <w:pPr>
              <w:spacing w:before="0" w:after="0"/>
              <w:ind w:left="0"/>
              <w:jc w:val="left"/>
            </w:pPr>
            <w:r>
              <w:rPr>
                <w:rFonts w:ascii="Times New Roman" w:hAnsi="Times New Roman"/>
                <w:b w:val="0"/>
                <w:i w:val="0"/>
                <w:color w:val="000000"/>
                <w:sz w:val="24"/>
              </w:rPr>
              <w:t>18</w:t>
            </w:r>
          </w:p>
        </w:tc>
        <w:tc>
          <w:tcPr>
            <w:tcW w:w="4049" w:type="dxa"/>
            <w:tcMar>
              <w:top w:w="50" w:type="dxa"/>
              <w:left w:w="100" w:type="dxa"/>
            </w:tcMar>
            <w:vAlign w:val="center"/>
          </w:tcPr>
          <w:p w14:paraId="7802D288">
            <w:pPr>
              <w:spacing w:before="0" w:after="0"/>
              <w:ind w:left="135"/>
              <w:jc w:val="left"/>
            </w:pPr>
            <w:r>
              <w:rPr>
                <w:rFonts w:ascii="Times New Roman" w:hAnsi="Times New Roman"/>
                <w:b w:val="0"/>
                <w:i w:val="0"/>
                <w:color w:val="000000"/>
                <w:sz w:val="24"/>
              </w:rPr>
              <w:t>Трансформатор. Производство, передача и потребление электрической энергии</w:t>
            </w:r>
          </w:p>
        </w:tc>
        <w:tc>
          <w:tcPr>
            <w:tcW w:w="988" w:type="dxa"/>
            <w:tcMar>
              <w:top w:w="50" w:type="dxa"/>
              <w:left w:w="100" w:type="dxa"/>
            </w:tcMar>
            <w:vAlign w:val="center"/>
          </w:tcPr>
          <w:p w14:paraId="4DF3E5C2">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7754B2F5">
            <w:pPr>
              <w:spacing w:before="0" w:after="0" w:line="276" w:lineRule="auto"/>
              <w:ind w:left="135"/>
              <w:jc w:val="center"/>
            </w:pPr>
          </w:p>
        </w:tc>
        <w:tc>
          <w:tcPr>
            <w:tcW w:w="1765" w:type="dxa"/>
            <w:tcMar>
              <w:top w:w="50" w:type="dxa"/>
              <w:left w:w="100" w:type="dxa"/>
            </w:tcMar>
            <w:vAlign w:val="center"/>
          </w:tcPr>
          <w:p w14:paraId="48CFFCEC">
            <w:pPr>
              <w:spacing w:before="0" w:after="0" w:line="276" w:lineRule="auto"/>
              <w:ind w:left="135"/>
              <w:jc w:val="center"/>
            </w:pPr>
          </w:p>
        </w:tc>
        <w:tc>
          <w:tcPr>
            <w:tcW w:w="1376" w:type="dxa"/>
            <w:shd w:val="clear" w:color="auto" w:fill="auto"/>
            <w:tcMar>
              <w:top w:w="50" w:type="dxa"/>
              <w:left w:w="100" w:type="dxa"/>
            </w:tcMar>
            <w:vAlign w:val="top"/>
          </w:tcPr>
          <w:p w14:paraId="62FCA4BB">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2C3C66BC">
            <w:pPr>
              <w:spacing w:before="0" w:after="0"/>
              <w:ind w:left="135"/>
              <w:jc w:val="left"/>
            </w:pPr>
          </w:p>
        </w:tc>
      </w:tr>
      <w:tr w14:paraId="46C947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69C6AAE0">
            <w:pPr>
              <w:spacing w:before="0" w:after="0"/>
              <w:ind w:left="0"/>
              <w:jc w:val="left"/>
            </w:pPr>
            <w:r>
              <w:rPr>
                <w:rFonts w:ascii="Times New Roman" w:hAnsi="Times New Roman"/>
                <w:b w:val="0"/>
                <w:i w:val="0"/>
                <w:color w:val="000000"/>
                <w:sz w:val="24"/>
              </w:rPr>
              <w:t>19</w:t>
            </w:r>
          </w:p>
        </w:tc>
        <w:tc>
          <w:tcPr>
            <w:tcW w:w="4049" w:type="dxa"/>
            <w:tcMar>
              <w:top w:w="50" w:type="dxa"/>
              <w:left w:w="100" w:type="dxa"/>
            </w:tcMar>
            <w:vAlign w:val="center"/>
          </w:tcPr>
          <w:p w14:paraId="67C00AC7">
            <w:pPr>
              <w:spacing w:before="0" w:after="0"/>
              <w:ind w:left="135"/>
              <w:jc w:val="left"/>
            </w:pPr>
            <w:r>
              <w:rPr>
                <w:rFonts w:ascii="Times New Roman" w:hAnsi="Times New Roman"/>
                <w:b w:val="0"/>
                <w:i w:val="0"/>
                <w:color w:val="000000"/>
                <w:sz w:val="24"/>
              </w:rPr>
              <w:t>Устройство и практическое применение электрического звонка, генератора переменного тока, линий электропередач</w:t>
            </w:r>
          </w:p>
        </w:tc>
        <w:tc>
          <w:tcPr>
            <w:tcW w:w="988" w:type="dxa"/>
            <w:tcMar>
              <w:top w:w="50" w:type="dxa"/>
              <w:left w:w="100" w:type="dxa"/>
            </w:tcMar>
            <w:vAlign w:val="center"/>
          </w:tcPr>
          <w:p w14:paraId="42B6C250">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63272291">
            <w:pPr>
              <w:spacing w:before="0" w:after="0" w:line="276" w:lineRule="auto"/>
              <w:ind w:left="135"/>
              <w:jc w:val="center"/>
            </w:pPr>
          </w:p>
        </w:tc>
        <w:tc>
          <w:tcPr>
            <w:tcW w:w="1765" w:type="dxa"/>
            <w:tcMar>
              <w:top w:w="50" w:type="dxa"/>
              <w:left w:w="100" w:type="dxa"/>
            </w:tcMar>
            <w:vAlign w:val="center"/>
          </w:tcPr>
          <w:p w14:paraId="3544E3EB">
            <w:pPr>
              <w:spacing w:before="0" w:after="0" w:line="276" w:lineRule="auto"/>
              <w:ind w:left="135"/>
              <w:jc w:val="center"/>
            </w:pPr>
          </w:p>
        </w:tc>
        <w:tc>
          <w:tcPr>
            <w:tcW w:w="1376" w:type="dxa"/>
            <w:shd w:val="clear" w:color="auto" w:fill="auto"/>
            <w:tcMar>
              <w:top w:w="50" w:type="dxa"/>
              <w:left w:w="100" w:type="dxa"/>
            </w:tcMar>
            <w:vAlign w:val="top"/>
          </w:tcPr>
          <w:p w14:paraId="260E2577">
            <w:pPr>
              <w:rPr>
                <w:rFonts w:hint="default" w:ascii="Calibri" w:hAnsi="Calibri" w:eastAsia="SimSun" w:cs="Times New Roman"/>
                <w:sz w:val="22"/>
                <w:szCs w:val="22"/>
                <w:vertAlign w:val="baseline"/>
                <w:lang w:val="ru-RU" w:eastAsia="en-US" w:bidi="ar-SA"/>
              </w:rPr>
            </w:pPr>
            <w:r>
              <w:rPr>
                <w:rFonts w:hint="default"/>
                <w:vertAlign w:val="baseline"/>
                <w:lang w:val="ru-RU"/>
              </w:rPr>
              <w:t>10.11-14.11</w:t>
            </w:r>
          </w:p>
        </w:tc>
        <w:tc>
          <w:tcPr>
            <w:tcW w:w="2810" w:type="dxa"/>
            <w:tcMar>
              <w:top w:w="50" w:type="dxa"/>
              <w:left w:w="100" w:type="dxa"/>
            </w:tcMar>
            <w:vAlign w:val="center"/>
          </w:tcPr>
          <w:p w14:paraId="19268E9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"https://m.edsoo.ru/ff0cc324" \h </w:instrText>
            </w:r>
            <w:r>
              <w:fldChar w:fldCharType="separate"/>
            </w:r>
            <w:r>
              <w:rPr>
                <w:rFonts w:ascii="Times New Roman" w:hAnsi="Times New Roman"/>
                <w:b w:val="0"/>
                <w:i w:val="0"/>
                <w:color w:val="0000FF"/>
                <w:sz w:val="22"/>
                <w:u w:val="single"/>
              </w:rPr>
              <w:t>https://m.edsoo.ru/ff0cc324</w:t>
            </w:r>
            <w:r>
              <w:rPr>
                <w:rFonts w:ascii="Times New Roman" w:hAnsi="Times New Roman"/>
                <w:b w:val="0"/>
                <w:i w:val="0"/>
                <w:color w:val="0000FF"/>
                <w:sz w:val="22"/>
                <w:u w:val="single"/>
              </w:rPr>
              <w:fldChar w:fldCharType="end"/>
            </w:r>
          </w:p>
        </w:tc>
      </w:tr>
      <w:tr w14:paraId="7BD790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6EDA789B">
            <w:pPr>
              <w:spacing w:before="0" w:after="0"/>
              <w:ind w:left="0"/>
              <w:jc w:val="left"/>
            </w:pPr>
            <w:r>
              <w:rPr>
                <w:rFonts w:ascii="Times New Roman" w:hAnsi="Times New Roman"/>
                <w:b w:val="0"/>
                <w:i w:val="0"/>
                <w:color w:val="000000"/>
                <w:sz w:val="24"/>
              </w:rPr>
              <w:t>20</w:t>
            </w:r>
          </w:p>
        </w:tc>
        <w:tc>
          <w:tcPr>
            <w:tcW w:w="4049" w:type="dxa"/>
            <w:tcMar>
              <w:top w:w="50" w:type="dxa"/>
              <w:left w:w="100" w:type="dxa"/>
            </w:tcMar>
            <w:vAlign w:val="center"/>
          </w:tcPr>
          <w:p w14:paraId="7F05A249">
            <w:pPr>
              <w:spacing w:before="0" w:after="0"/>
              <w:ind w:left="135"/>
              <w:jc w:val="left"/>
            </w:pPr>
            <w:r>
              <w:rPr>
                <w:rFonts w:ascii="Times New Roman" w:hAnsi="Times New Roman"/>
                <w:b w:val="0"/>
                <w:i w:val="0"/>
                <w:color w:val="000000"/>
                <w:sz w:val="24"/>
              </w:rPr>
              <w:t>Экологические риски при производстве электроэнергии. Культура использования электроэнергии в повседневной жизни</w:t>
            </w:r>
          </w:p>
        </w:tc>
        <w:tc>
          <w:tcPr>
            <w:tcW w:w="988" w:type="dxa"/>
            <w:tcMar>
              <w:top w:w="50" w:type="dxa"/>
              <w:left w:w="100" w:type="dxa"/>
            </w:tcMar>
            <w:vAlign w:val="center"/>
          </w:tcPr>
          <w:p w14:paraId="1FF63D5E">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4BE15E96">
            <w:pPr>
              <w:spacing w:before="0" w:after="0" w:line="276" w:lineRule="auto"/>
              <w:ind w:left="135"/>
              <w:jc w:val="center"/>
            </w:pPr>
          </w:p>
        </w:tc>
        <w:tc>
          <w:tcPr>
            <w:tcW w:w="1765" w:type="dxa"/>
            <w:tcMar>
              <w:top w:w="50" w:type="dxa"/>
              <w:left w:w="100" w:type="dxa"/>
            </w:tcMar>
            <w:vAlign w:val="center"/>
          </w:tcPr>
          <w:p w14:paraId="524224CB">
            <w:pPr>
              <w:spacing w:before="0" w:after="0" w:line="276" w:lineRule="auto"/>
              <w:ind w:left="135"/>
              <w:jc w:val="center"/>
            </w:pPr>
          </w:p>
        </w:tc>
        <w:tc>
          <w:tcPr>
            <w:tcW w:w="1376" w:type="dxa"/>
            <w:shd w:val="clear" w:color="auto" w:fill="auto"/>
            <w:tcMar>
              <w:top w:w="50" w:type="dxa"/>
              <w:left w:w="100" w:type="dxa"/>
            </w:tcMar>
            <w:vAlign w:val="top"/>
          </w:tcPr>
          <w:p w14:paraId="62404BA3">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22C36EC6">
            <w:pPr>
              <w:spacing w:before="0" w:after="0"/>
              <w:ind w:left="135"/>
              <w:jc w:val="left"/>
            </w:pPr>
          </w:p>
        </w:tc>
      </w:tr>
      <w:tr w14:paraId="1AD1B9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3BF385F4">
            <w:pPr>
              <w:spacing w:before="0" w:after="0"/>
              <w:ind w:left="0"/>
              <w:jc w:val="left"/>
            </w:pPr>
            <w:r>
              <w:rPr>
                <w:rFonts w:ascii="Times New Roman" w:hAnsi="Times New Roman"/>
                <w:b w:val="0"/>
                <w:i w:val="0"/>
                <w:color w:val="000000"/>
                <w:sz w:val="24"/>
              </w:rPr>
              <w:t>21</w:t>
            </w:r>
          </w:p>
        </w:tc>
        <w:tc>
          <w:tcPr>
            <w:tcW w:w="4049" w:type="dxa"/>
            <w:tcMar>
              <w:top w:w="50" w:type="dxa"/>
              <w:left w:w="100" w:type="dxa"/>
            </w:tcMar>
            <w:vAlign w:val="center"/>
          </w:tcPr>
          <w:p w14:paraId="65F5BD5D">
            <w:pPr>
              <w:spacing w:before="0" w:after="0"/>
              <w:ind w:left="135"/>
              <w:jc w:val="left"/>
            </w:pPr>
            <w:r>
              <w:rPr>
                <w:rFonts w:ascii="Times New Roman" w:hAnsi="Times New Roman"/>
                <w:b w:val="0"/>
                <w:i w:val="0"/>
                <w:color w:val="000000"/>
                <w:sz w:val="24"/>
              </w:rPr>
              <w:t>Механические волны, условия распространения. Период. Скорость распространения и длина волны. Поперечные и продольные волны</w:t>
            </w:r>
          </w:p>
        </w:tc>
        <w:tc>
          <w:tcPr>
            <w:tcW w:w="988" w:type="dxa"/>
            <w:tcMar>
              <w:top w:w="50" w:type="dxa"/>
              <w:left w:w="100" w:type="dxa"/>
            </w:tcMar>
            <w:vAlign w:val="center"/>
          </w:tcPr>
          <w:p w14:paraId="47D2BB0C">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06157158">
            <w:pPr>
              <w:spacing w:before="0" w:after="0" w:line="276" w:lineRule="auto"/>
              <w:ind w:left="135"/>
              <w:jc w:val="center"/>
            </w:pPr>
          </w:p>
        </w:tc>
        <w:tc>
          <w:tcPr>
            <w:tcW w:w="1765" w:type="dxa"/>
            <w:tcMar>
              <w:top w:w="50" w:type="dxa"/>
              <w:left w:w="100" w:type="dxa"/>
            </w:tcMar>
            <w:vAlign w:val="center"/>
          </w:tcPr>
          <w:p w14:paraId="21C1D227">
            <w:pPr>
              <w:spacing w:before="0" w:after="0" w:line="276" w:lineRule="auto"/>
              <w:ind w:left="135"/>
              <w:jc w:val="center"/>
            </w:pPr>
          </w:p>
        </w:tc>
        <w:tc>
          <w:tcPr>
            <w:tcW w:w="1376" w:type="dxa"/>
            <w:shd w:val="clear" w:color="auto" w:fill="auto"/>
            <w:tcMar>
              <w:top w:w="50" w:type="dxa"/>
              <w:left w:w="100" w:type="dxa"/>
            </w:tcMar>
            <w:vAlign w:val="top"/>
          </w:tcPr>
          <w:p w14:paraId="5BDFA50B">
            <w:pPr>
              <w:rPr>
                <w:rFonts w:hint="default" w:ascii="Calibri" w:hAnsi="Calibri" w:eastAsia="SimSun" w:cs="Times New Roman"/>
                <w:sz w:val="22"/>
                <w:szCs w:val="22"/>
                <w:vertAlign w:val="baseline"/>
                <w:lang w:val="ru-RU" w:eastAsia="en-US" w:bidi="ar-SA"/>
              </w:rPr>
            </w:pPr>
            <w:r>
              <w:rPr>
                <w:rFonts w:hint="default"/>
                <w:vertAlign w:val="baseline"/>
                <w:lang w:val="ru-RU"/>
              </w:rPr>
              <w:t>17.11-21.11</w:t>
            </w:r>
          </w:p>
        </w:tc>
        <w:tc>
          <w:tcPr>
            <w:tcW w:w="2810" w:type="dxa"/>
            <w:tcMar>
              <w:top w:w="50" w:type="dxa"/>
              <w:left w:w="100" w:type="dxa"/>
            </w:tcMar>
            <w:vAlign w:val="center"/>
          </w:tcPr>
          <w:p w14:paraId="22C8DAA9">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"https://m.edsoo.ru/ff0cca54" \h </w:instrText>
            </w:r>
            <w:r>
              <w:fldChar w:fldCharType="separate"/>
            </w:r>
            <w:r>
              <w:rPr>
                <w:rFonts w:ascii="Times New Roman" w:hAnsi="Times New Roman"/>
                <w:b w:val="0"/>
                <w:i w:val="0"/>
                <w:color w:val="0000FF"/>
                <w:sz w:val="22"/>
                <w:u w:val="single"/>
              </w:rPr>
              <w:t>https://m.edsoo.ru/ff0cca54</w:t>
            </w:r>
            <w:r>
              <w:rPr>
                <w:rFonts w:ascii="Times New Roman" w:hAnsi="Times New Roman"/>
                <w:b w:val="0"/>
                <w:i w:val="0"/>
                <w:color w:val="0000FF"/>
                <w:sz w:val="22"/>
                <w:u w:val="single"/>
              </w:rPr>
              <w:fldChar w:fldCharType="end"/>
            </w:r>
          </w:p>
        </w:tc>
      </w:tr>
      <w:tr w14:paraId="55790D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1A19FC38">
            <w:pPr>
              <w:spacing w:before="0" w:after="0"/>
              <w:ind w:left="0"/>
              <w:jc w:val="left"/>
            </w:pPr>
            <w:r>
              <w:rPr>
                <w:rFonts w:ascii="Times New Roman" w:hAnsi="Times New Roman"/>
                <w:b w:val="0"/>
                <w:i w:val="0"/>
                <w:color w:val="000000"/>
                <w:sz w:val="24"/>
              </w:rPr>
              <w:t>22</w:t>
            </w:r>
          </w:p>
        </w:tc>
        <w:tc>
          <w:tcPr>
            <w:tcW w:w="4049" w:type="dxa"/>
            <w:tcMar>
              <w:top w:w="50" w:type="dxa"/>
              <w:left w:w="100" w:type="dxa"/>
            </w:tcMar>
            <w:vAlign w:val="center"/>
          </w:tcPr>
          <w:p w14:paraId="398A9AD9">
            <w:pPr>
              <w:spacing w:before="0" w:after="0"/>
              <w:ind w:left="135"/>
              <w:jc w:val="left"/>
            </w:pPr>
            <w:r>
              <w:rPr>
                <w:rFonts w:ascii="Times New Roman" w:hAnsi="Times New Roman"/>
                <w:b w:val="0"/>
                <w:i w:val="0"/>
                <w:color w:val="000000"/>
                <w:sz w:val="24"/>
              </w:rPr>
              <w:t>Звук. Скорость звука. Громкость звука. Высота тона. Тембр звука</w:t>
            </w:r>
          </w:p>
        </w:tc>
        <w:tc>
          <w:tcPr>
            <w:tcW w:w="988" w:type="dxa"/>
            <w:tcMar>
              <w:top w:w="50" w:type="dxa"/>
              <w:left w:w="100" w:type="dxa"/>
            </w:tcMar>
            <w:vAlign w:val="center"/>
          </w:tcPr>
          <w:p w14:paraId="3B3D3B4A">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0B9E605C">
            <w:pPr>
              <w:spacing w:before="0" w:after="0" w:line="276" w:lineRule="auto"/>
              <w:ind w:left="135"/>
              <w:jc w:val="center"/>
            </w:pPr>
          </w:p>
        </w:tc>
        <w:tc>
          <w:tcPr>
            <w:tcW w:w="1765" w:type="dxa"/>
            <w:tcMar>
              <w:top w:w="50" w:type="dxa"/>
              <w:left w:w="100" w:type="dxa"/>
            </w:tcMar>
            <w:vAlign w:val="center"/>
          </w:tcPr>
          <w:p w14:paraId="7BACC171">
            <w:pPr>
              <w:spacing w:before="0" w:after="0" w:line="276" w:lineRule="auto"/>
              <w:ind w:left="135"/>
              <w:jc w:val="center"/>
            </w:pPr>
          </w:p>
        </w:tc>
        <w:tc>
          <w:tcPr>
            <w:tcW w:w="1376" w:type="dxa"/>
            <w:shd w:val="clear" w:color="auto" w:fill="auto"/>
            <w:tcMar>
              <w:top w:w="50" w:type="dxa"/>
              <w:left w:w="100" w:type="dxa"/>
            </w:tcMar>
            <w:vAlign w:val="top"/>
          </w:tcPr>
          <w:p w14:paraId="41E422A4">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13DC1B8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"https://m.edsoo.ru/ff0ccc0c" \h </w:instrText>
            </w:r>
            <w:r>
              <w:fldChar w:fldCharType="separate"/>
            </w:r>
            <w:r>
              <w:rPr>
                <w:rFonts w:ascii="Times New Roman" w:hAnsi="Times New Roman"/>
                <w:b w:val="0"/>
                <w:i w:val="0"/>
                <w:color w:val="0000FF"/>
                <w:sz w:val="22"/>
                <w:u w:val="single"/>
              </w:rPr>
              <w:t>https://m.edsoo.ru/ff0ccc0c</w:t>
            </w:r>
            <w:r>
              <w:rPr>
                <w:rFonts w:ascii="Times New Roman" w:hAnsi="Times New Roman"/>
                <w:b w:val="0"/>
                <w:i w:val="0"/>
                <w:color w:val="0000FF"/>
                <w:sz w:val="22"/>
                <w:u w:val="single"/>
              </w:rPr>
              <w:fldChar w:fldCharType="end"/>
            </w:r>
          </w:p>
        </w:tc>
      </w:tr>
      <w:tr w14:paraId="0FAF4D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659AD4E2">
            <w:pPr>
              <w:spacing w:before="0" w:after="0"/>
              <w:ind w:left="0"/>
              <w:jc w:val="left"/>
            </w:pPr>
            <w:r>
              <w:rPr>
                <w:rFonts w:ascii="Times New Roman" w:hAnsi="Times New Roman"/>
                <w:b w:val="0"/>
                <w:i w:val="0"/>
                <w:color w:val="000000"/>
                <w:sz w:val="24"/>
              </w:rPr>
              <w:t>23</w:t>
            </w:r>
          </w:p>
        </w:tc>
        <w:tc>
          <w:tcPr>
            <w:tcW w:w="4049" w:type="dxa"/>
            <w:tcMar>
              <w:top w:w="50" w:type="dxa"/>
              <w:left w:w="100" w:type="dxa"/>
            </w:tcMar>
            <w:vAlign w:val="center"/>
          </w:tcPr>
          <w:p w14:paraId="0831D84D">
            <w:pPr>
              <w:spacing w:before="0" w:after="0"/>
              <w:ind w:left="135"/>
              <w:jc w:val="left"/>
            </w:pPr>
            <w:r>
              <w:rPr>
                <w:rFonts w:ascii="Times New Roman" w:hAnsi="Times New Roman"/>
                <w:b w:val="0"/>
                <w:i w:val="0"/>
                <w:color w:val="000000"/>
                <w:sz w:val="24"/>
              </w:rPr>
              <w:t>Электромагнитные волны, их свойства и скорость. Шкала электромагнитных волн</w:t>
            </w:r>
          </w:p>
        </w:tc>
        <w:tc>
          <w:tcPr>
            <w:tcW w:w="988" w:type="dxa"/>
            <w:tcMar>
              <w:top w:w="50" w:type="dxa"/>
              <w:left w:w="100" w:type="dxa"/>
            </w:tcMar>
            <w:vAlign w:val="center"/>
          </w:tcPr>
          <w:p w14:paraId="20B570EC">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6250F64C">
            <w:pPr>
              <w:spacing w:before="0" w:after="0" w:line="276" w:lineRule="auto"/>
              <w:ind w:left="135"/>
              <w:jc w:val="center"/>
            </w:pPr>
          </w:p>
        </w:tc>
        <w:tc>
          <w:tcPr>
            <w:tcW w:w="1765" w:type="dxa"/>
            <w:tcMar>
              <w:top w:w="50" w:type="dxa"/>
              <w:left w:w="100" w:type="dxa"/>
            </w:tcMar>
            <w:vAlign w:val="center"/>
          </w:tcPr>
          <w:p w14:paraId="7404F1CF">
            <w:pPr>
              <w:spacing w:before="0" w:after="0" w:line="276" w:lineRule="auto"/>
              <w:ind w:left="135"/>
              <w:jc w:val="center"/>
            </w:pPr>
          </w:p>
        </w:tc>
        <w:tc>
          <w:tcPr>
            <w:tcW w:w="1376" w:type="dxa"/>
            <w:shd w:val="clear" w:color="auto" w:fill="auto"/>
            <w:tcMar>
              <w:top w:w="50" w:type="dxa"/>
              <w:left w:w="100" w:type="dxa"/>
            </w:tcMar>
            <w:vAlign w:val="top"/>
          </w:tcPr>
          <w:p w14:paraId="0D2E1ACA">
            <w:pPr>
              <w:rPr>
                <w:rFonts w:hint="default" w:ascii="Calibri" w:hAnsi="Calibri" w:eastAsia="SimSun" w:cs="Times New Roman"/>
                <w:sz w:val="22"/>
                <w:szCs w:val="22"/>
                <w:vertAlign w:val="baseline"/>
                <w:lang w:val="ru-RU" w:eastAsia="en-US" w:bidi="ar-SA"/>
              </w:rPr>
            </w:pPr>
            <w:r>
              <w:rPr>
                <w:rFonts w:hint="default"/>
                <w:vertAlign w:val="baseline"/>
                <w:lang w:val="ru-RU"/>
              </w:rPr>
              <w:t>24.11-28.11</w:t>
            </w:r>
          </w:p>
        </w:tc>
        <w:tc>
          <w:tcPr>
            <w:tcW w:w="2810" w:type="dxa"/>
            <w:tcMar>
              <w:top w:w="50" w:type="dxa"/>
              <w:left w:w="100" w:type="dxa"/>
            </w:tcMar>
            <w:vAlign w:val="center"/>
          </w:tcPr>
          <w:p w14:paraId="7ED88A88">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"https://m.edsoo.ru/ff0ccfe0" \h </w:instrText>
            </w:r>
            <w:r>
              <w:fldChar w:fldCharType="separate"/>
            </w:r>
            <w:r>
              <w:rPr>
                <w:rFonts w:ascii="Times New Roman" w:hAnsi="Times New Roman"/>
                <w:b w:val="0"/>
                <w:i w:val="0"/>
                <w:color w:val="0000FF"/>
                <w:sz w:val="22"/>
                <w:u w:val="single"/>
              </w:rPr>
              <w:t>https://m.edsoo.ru/ff0ccfe0</w:t>
            </w:r>
            <w:r>
              <w:rPr>
                <w:rFonts w:ascii="Times New Roman" w:hAnsi="Times New Roman"/>
                <w:b w:val="0"/>
                <w:i w:val="0"/>
                <w:color w:val="0000FF"/>
                <w:sz w:val="22"/>
                <w:u w:val="single"/>
              </w:rPr>
              <w:fldChar w:fldCharType="end"/>
            </w:r>
          </w:p>
        </w:tc>
      </w:tr>
      <w:tr w14:paraId="55BB11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6E3BF1FD">
            <w:pPr>
              <w:spacing w:before="0" w:after="0"/>
              <w:ind w:left="0"/>
              <w:jc w:val="left"/>
            </w:pPr>
            <w:r>
              <w:rPr>
                <w:rFonts w:ascii="Times New Roman" w:hAnsi="Times New Roman"/>
                <w:b w:val="0"/>
                <w:i w:val="0"/>
                <w:color w:val="000000"/>
                <w:sz w:val="24"/>
              </w:rPr>
              <w:t>24</w:t>
            </w:r>
          </w:p>
        </w:tc>
        <w:tc>
          <w:tcPr>
            <w:tcW w:w="4049" w:type="dxa"/>
            <w:tcMar>
              <w:top w:w="50" w:type="dxa"/>
              <w:left w:w="100" w:type="dxa"/>
            </w:tcMar>
            <w:vAlign w:val="center"/>
          </w:tcPr>
          <w:p w14:paraId="4DA39039">
            <w:pPr>
              <w:spacing w:before="0" w:after="0"/>
              <w:ind w:left="135"/>
              <w:jc w:val="left"/>
            </w:pPr>
            <w:r>
              <w:rPr>
                <w:rFonts w:ascii="Times New Roman" w:hAnsi="Times New Roman"/>
                <w:b w:val="0"/>
                <w:i w:val="0"/>
                <w:color w:val="000000"/>
                <w:sz w:val="24"/>
              </w:rPr>
              <w:t>Принципы радиосвязи и телевидения. Развитие средств связи. Радиолокация</w:t>
            </w:r>
          </w:p>
        </w:tc>
        <w:tc>
          <w:tcPr>
            <w:tcW w:w="988" w:type="dxa"/>
            <w:tcMar>
              <w:top w:w="50" w:type="dxa"/>
              <w:left w:w="100" w:type="dxa"/>
            </w:tcMar>
            <w:vAlign w:val="center"/>
          </w:tcPr>
          <w:p w14:paraId="4967C11D">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54CC7DCA">
            <w:pPr>
              <w:spacing w:before="0" w:after="0" w:line="276" w:lineRule="auto"/>
              <w:ind w:left="135"/>
              <w:jc w:val="center"/>
            </w:pPr>
          </w:p>
        </w:tc>
        <w:tc>
          <w:tcPr>
            <w:tcW w:w="1765" w:type="dxa"/>
            <w:tcMar>
              <w:top w:w="50" w:type="dxa"/>
              <w:left w:w="100" w:type="dxa"/>
            </w:tcMar>
            <w:vAlign w:val="center"/>
          </w:tcPr>
          <w:p w14:paraId="25845C16">
            <w:pPr>
              <w:spacing w:before="0" w:after="0" w:line="276" w:lineRule="auto"/>
              <w:ind w:left="135"/>
              <w:jc w:val="center"/>
            </w:pPr>
          </w:p>
        </w:tc>
        <w:tc>
          <w:tcPr>
            <w:tcW w:w="1376" w:type="dxa"/>
            <w:shd w:val="clear" w:color="auto" w:fill="auto"/>
            <w:tcMar>
              <w:top w:w="50" w:type="dxa"/>
              <w:left w:w="100" w:type="dxa"/>
            </w:tcMar>
            <w:vAlign w:val="top"/>
          </w:tcPr>
          <w:p w14:paraId="0BBD064E">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562CEF46">
            <w:pPr>
              <w:spacing w:before="0" w:after="0"/>
              <w:ind w:left="135"/>
              <w:jc w:val="left"/>
            </w:pPr>
          </w:p>
        </w:tc>
      </w:tr>
      <w:tr w14:paraId="06ECDA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52E71BF4">
            <w:pPr>
              <w:spacing w:before="0" w:after="0"/>
              <w:ind w:left="0"/>
              <w:jc w:val="left"/>
            </w:pPr>
            <w:r>
              <w:rPr>
                <w:rFonts w:ascii="Times New Roman" w:hAnsi="Times New Roman"/>
                <w:b w:val="0"/>
                <w:i w:val="0"/>
                <w:color w:val="000000"/>
                <w:sz w:val="24"/>
              </w:rPr>
              <w:t>25</w:t>
            </w:r>
          </w:p>
        </w:tc>
        <w:tc>
          <w:tcPr>
            <w:tcW w:w="4049" w:type="dxa"/>
            <w:tcMar>
              <w:top w:w="50" w:type="dxa"/>
              <w:left w:w="100" w:type="dxa"/>
            </w:tcMar>
            <w:vAlign w:val="center"/>
          </w:tcPr>
          <w:p w14:paraId="3EB3FF7C">
            <w:pPr>
              <w:spacing w:before="0" w:after="0"/>
              <w:ind w:left="135"/>
              <w:jc w:val="left"/>
            </w:pPr>
            <w:r>
              <w:rPr>
                <w:rFonts w:ascii="Times New Roman" w:hAnsi="Times New Roman"/>
                <w:b w:val="0"/>
                <w:i w:val="0"/>
                <w:color w:val="000000"/>
                <w:sz w:val="24"/>
              </w:rPr>
              <w:t>Контрольная работа «Колебания и волны»</w:t>
            </w:r>
          </w:p>
        </w:tc>
        <w:tc>
          <w:tcPr>
            <w:tcW w:w="988" w:type="dxa"/>
            <w:tcMar>
              <w:top w:w="50" w:type="dxa"/>
              <w:left w:w="100" w:type="dxa"/>
            </w:tcMar>
            <w:vAlign w:val="center"/>
          </w:tcPr>
          <w:p w14:paraId="19639AFF">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425CF18C">
            <w:pPr>
              <w:spacing w:before="0" w:after="0" w:line="276" w:lineRule="auto"/>
              <w:ind w:left="135"/>
              <w:jc w:val="center"/>
            </w:pPr>
            <w:r>
              <w:rPr>
                <w:rFonts w:ascii="Times New Roman" w:hAnsi="Times New Roman"/>
                <w:b w:val="0"/>
                <w:i w:val="0"/>
                <w:color w:val="000000"/>
                <w:sz w:val="24"/>
              </w:rPr>
              <w:t xml:space="preserve"> 1 </w:t>
            </w:r>
          </w:p>
        </w:tc>
        <w:tc>
          <w:tcPr>
            <w:tcW w:w="1765" w:type="dxa"/>
            <w:tcMar>
              <w:top w:w="50" w:type="dxa"/>
              <w:left w:w="100" w:type="dxa"/>
            </w:tcMar>
            <w:vAlign w:val="center"/>
          </w:tcPr>
          <w:p w14:paraId="601E9AD8">
            <w:pPr>
              <w:spacing w:before="0" w:after="0" w:line="276" w:lineRule="auto"/>
              <w:ind w:left="135"/>
              <w:jc w:val="center"/>
            </w:pPr>
          </w:p>
        </w:tc>
        <w:tc>
          <w:tcPr>
            <w:tcW w:w="1376" w:type="dxa"/>
            <w:shd w:val="clear" w:color="auto" w:fill="auto"/>
            <w:tcMar>
              <w:top w:w="50" w:type="dxa"/>
              <w:left w:w="100" w:type="dxa"/>
            </w:tcMar>
            <w:vAlign w:val="top"/>
          </w:tcPr>
          <w:p w14:paraId="6AFD0F2B">
            <w:pPr>
              <w:rPr>
                <w:rFonts w:hint="default" w:ascii="Calibri" w:hAnsi="Calibri" w:eastAsia="SimSun" w:cs="Times New Roman"/>
                <w:sz w:val="22"/>
                <w:szCs w:val="22"/>
                <w:vertAlign w:val="baseline"/>
                <w:lang w:val="ru-RU" w:eastAsia="en-US" w:bidi="ar-SA"/>
              </w:rPr>
            </w:pPr>
            <w:r>
              <w:rPr>
                <w:rFonts w:hint="default"/>
                <w:vertAlign w:val="baseline"/>
                <w:lang w:val="ru-RU"/>
              </w:rPr>
              <w:t>01.12-05.12</w:t>
            </w:r>
          </w:p>
        </w:tc>
        <w:tc>
          <w:tcPr>
            <w:tcW w:w="2810" w:type="dxa"/>
            <w:tcMar>
              <w:top w:w="50" w:type="dxa"/>
              <w:left w:w="100" w:type="dxa"/>
            </w:tcMar>
            <w:vAlign w:val="center"/>
          </w:tcPr>
          <w:p w14:paraId="7BD7C0B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"https://m.edsoo.ru/ff0cc6f8" \h </w:instrText>
            </w:r>
            <w:r>
              <w:fldChar w:fldCharType="separate"/>
            </w:r>
            <w:r>
              <w:rPr>
                <w:rFonts w:ascii="Times New Roman" w:hAnsi="Times New Roman"/>
                <w:b w:val="0"/>
                <w:i w:val="0"/>
                <w:color w:val="0000FF"/>
                <w:sz w:val="22"/>
                <w:u w:val="single"/>
              </w:rPr>
              <w:t>https://m.edsoo.ru/ff0cc6f8</w:t>
            </w:r>
            <w:r>
              <w:rPr>
                <w:rFonts w:ascii="Times New Roman" w:hAnsi="Times New Roman"/>
                <w:b w:val="0"/>
                <w:i w:val="0"/>
                <w:color w:val="0000FF"/>
                <w:sz w:val="22"/>
                <w:u w:val="single"/>
              </w:rPr>
              <w:fldChar w:fldCharType="end"/>
            </w:r>
          </w:p>
        </w:tc>
      </w:tr>
      <w:tr w14:paraId="3C6225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14B2C3EE">
            <w:pPr>
              <w:spacing w:before="0" w:after="0"/>
              <w:ind w:left="0"/>
              <w:jc w:val="left"/>
            </w:pPr>
            <w:r>
              <w:rPr>
                <w:rFonts w:ascii="Times New Roman" w:hAnsi="Times New Roman"/>
                <w:b w:val="0"/>
                <w:i w:val="0"/>
                <w:color w:val="000000"/>
                <w:sz w:val="24"/>
              </w:rPr>
              <w:t>26</w:t>
            </w:r>
          </w:p>
        </w:tc>
        <w:tc>
          <w:tcPr>
            <w:tcW w:w="4049" w:type="dxa"/>
            <w:tcMar>
              <w:top w:w="50" w:type="dxa"/>
              <w:left w:w="100" w:type="dxa"/>
            </w:tcMar>
            <w:vAlign w:val="center"/>
          </w:tcPr>
          <w:p w14:paraId="75020744">
            <w:pPr>
              <w:spacing w:before="0" w:after="0"/>
              <w:ind w:left="135"/>
              <w:jc w:val="left"/>
            </w:pPr>
            <w:r>
              <w:rPr>
                <w:rFonts w:ascii="Times New Roman" w:hAnsi="Times New Roman"/>
                <w:b w:val="0"/>
                <w:i w:val="0"/>
                <w:color w:val="000000"/>
                <w:sz w:val="24"/>
              </w:rPr>
              <w:t>Прямолинейное распространение света в однородной среде. Точечный источник света. Луч света</w:t>
            </w:r>
          </w:p>
        </w:tc>
        <w:tc>
          <w:tcPr>
            <w:tcW w:w="988" w:type="dxa"/>
            <w:tcMar>
              <w:top w:w="50" w:type="dxa"/>
              <w:left w:w="100" w:type="dxa"/>
            </w:tcMar>
            <w:vAlign w:val="center"/>
          </w:tcPr>
          <w:p w14:paraId="007536C1">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75EB395C">
            <w:pPr>
              <w:spacing w:before="0" w:after="0" w:line="276" w:lineRule="auto"/>
              <w:ind w:left="135"/>
              <w:jc w:val="center"/>
            </w:pPr>
          </w:p>
        </w:tc>
        <w:tc>
          <w:tcPr>
            <w:tcW w:w="1765" w:type="dxa"/>
            <w:tcMar>
              <w:top w:w="50" w:type="dxa"/>
              <w:left w:w="100" w:type="dxa"/>
            </w:tcMar>
            <w:vAlign w:val="center"/>
          </w:tcPr>
          <w:p w14:paraId="3EE82785">
            <w:pPr>
              <w:spacing w:before="0" w:after="0" w:line="276" w:lineRule="auto"/>
              <w:ind w:left="135"/>
              <w:jc w:val="center"/>
            </w:pPr>
          </w:p>
        </w:tc>
        <w:tc>
          <w:tcPr>
            <w:tcW w:w="1376" w:type="dxa"/>
            <w:shd w:val="clear" w:color="auto" w:fill="auto"/>
            <w:tcMar>
              <w:top w:w="50" w:type="dxa"/>
              <w:left w:w="100" w:type="dxa"/>
            </w:tcMar>
            <w:vAlign w:val="top"/>
          </w:tcPr>
          <w:p w14:paraId="5CB327DE">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02A550A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"https://m.edsoo.ru/ff0cd350" \h </w:instrText>
            </w:r>
            <w:r>
              <w:fldChar w:fldCharType="separate"/>
            </w:r>
            <w:r>
              <w:rPr>
                <w:rFonts w:ascii="Times New Roman" w:hAnsi="Times New Roman"/>
                <w:b w:val="0"/>
                <w:i w:val="0"/>
                <w:color w:val="0000FF"/>
                <w:sz w:val="22"/>
                <w:u w:val="single"/>
              </w:rPr>
              <w:t>https://m.edsoo.ru/ff0cd350</w:t>
            </w:r>
            <w:r>
              <w:rPr>
                <w:rFonts w:ascii="Times New Roman" w:hAnsi="Times New Roman"/>
                <w:b w:val="0"/>
                <w:i w:val="0"/>
                <w:color w:val="0000FF"/>
                <w:sz w:val="22"/>
                <w:u w:val="single"/>
              </w:rPr>
              <w:fldChar w:fldCharType="end"/>
            </w:r>
          </w:p>
        </w:tc>
      </w:tr>
      <w:tr w14:paraId="46E606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6B99BA3B">
            <w:pPr>
              <w:spacing w:before="0" w:after="0"/>
              <w:ind w:left="0"/>
              <w:jc w:val="left"/>
            </w:pPr>
            <w:r>
              <w:rPr>
                <w:rFonts w:ascii="Times New Roman" w:hAnsi="Times New Roman"/>
                <w:b w:val="0"/>
                <w:i w:val="0"/>
                <w:color w:val="000000"/>
                <w:sz w:val="24"/>
              </w:rPr>
              <w:t>27</w:t>
            </w:r>
          </w:p>
        </w:tc>
        <w:tc>
          <w:tcPr>
            <w:tcW w:w="4049" w:type="dxa"/>
            <w:tcMar>
              <w:top w:w="50" w:type="dxa"/>
              <w:left w:w="100" w:type="dxa"/>
            </w:tcMar>
            <w:vAlign w:val="center"/>
          </w:tcPr>
          <w:p w14:paraId="066A156B">
            <w:pPr>
              <w:spacing w:before="0" w:after="0"/>
              <w:ind w:left="135"/>
              <w:jc w:val="left"/>
            </w:pPr>
            <w:r>
              <w:rPr>
                <w:rFonts w:ascii="Times New Roman" w:hAnsi="Times New Roman"/>
                <w:b w:val="0"/>
                <w:i w:val="0"/>
                <w:color w:val="000000"/>
                <w:sz w:val="24"/>
              </w:rPr>
              <w:t>Отражение света. Законы отражения света. Построение изображений в плоском зеркале</w:t>
            </w:r>
          </w:p>
        </w:tc>
        <w:tc>
          <w:tcPr>
            <w:tcW w:w="988" w:type="dxa"/>
            <w:tcMar>
              <w:top w:w="50" w:type="dxa"/>
              <w:left w:w="100" w:type="dxa"/>
            </w:tcMar>
            <w:vAlign w:val="center"/>
          </w:tcPr>
          <w:p w14:paraId="4A61DC7D">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248FC32F">
            <w:pPr>
              <w:spacing w:before="0" w:after="0" w:line="276" w:lineRule="auto"/>
              <w:ind w:left="135"/>
              <w:jc w:val="center"/>
            </w:pPr>
          </w:p>
        </w:tc>
        <w:tc>
          <w:tcPr>
            <w:tcW w:w="1765" w:type="dxa"/>
            <w:tcMar>
              <w:top w:w="50" w:type="dxa"/>
              <w:left w:w="100" w:type="dxa"/>
            </w:tcMar>
            <w:vAlign w:val="center"/>
          </w:tcPr>
          <w:p w14:paraId="69D4194A">
            <w:pPr>
              <w:spacing w:before="0" w:after="0" w:line="276" w:lineRule="auto"/>
              <w:ind w:left="135"/>
              <w:jc w:val="center"/>
            </w:pPr>
          </w:p>
        </w:tc>
        <w:tc>
          <w:tcPr>
            <w:tcW w:w="1376" w:type="dxa"/>
            <w:shd w:val="clear" w:color="auto" w:fill="auto"/>
            <w:tcMar>
              <w:top w:w="50" w:type="dxa"/>
              <w:left w:w="100" w:type="dxa"/>
            </w:tcMar>
            <w:vAlign w:val="top"/>
          </w:tcPr>
          <w:p w14:paraId="423DB57D">
            <w:pPr>
              <w:rPr>
                <w:rFonts w:hint="default" w:ascii="Calibri" w:hAnsi="Calibri" w:eastAsia="SimSun" w:cs="Times New Roman"/>
                <w:sz w:val="22"/>
                <w:szCs w:val="22"/>
                <w:vertAlign w:val="baseline"/>
                <w:lang w:val="ru-RU" w:eastAsia="en-US" w:bidi="ar-SA"/>
              </w:rPr>
            </w:pPr>
            <w:r>
              <w:rPr>
                <w:rFonts w:hint="default"/>
                <w:vertAlign w:val="baseline"/>
                <w:lang w:val="ru-RU"/>
              </w:rPr>
              <w:t>08.12-12.12</w:t>
            </w:r>
          </w:p>
        </w:tc>
        <w:tc>
          <w:tcPr>
            <w:tcW w:w="2810" w:type="dxa"/>
            <w:tcMar>
              <w:top w:w="50" w:type="dxa"/>
              <w:left w:w="100" w:type="dxa"/>
            </w:tcMar>
            <w:vAlign w:val="center"/>
          </w:tcPr>
          <w:p w14:paraId="3438AF6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"https://m.edsoo.ru/ff0cd4e0" \h </w:instrText>
            </w:r>
            <w:r>
              <w:fldChar w:fldCharType="separate"/>
            </w:r>
            <w:r>
              <w:rPr>
                <w:rFonts w:ascii="Times New Roman" w:hAnsi="Times New Roman"/>
                <w:b w:val="0"/>
                <w:i w:val="0"/>
                <w:color w:val="0000FF"/>
                <w:sz w:val="22"/>
                <w:u w:val="single"/>
              </w:rPr>
              <w:t>https://m.edsoo.ru/ff0cd4e0</w:t>
            </w:r>
            <w:r>
              <w:rPr>
                <w:rFonts w:ascii="Times New Roman" w:hAnsi="Times New Roman"/>
                <w:b w:val="0"/>
                <w:i w:val="0"/>
                <w:color w:val="0000FF"/>
                <w:sz w:val="22"/>
                <w:u w:val="single"/>
              </w:rPr>
              <w:fldChar w:fldCharType="end"/>
            </w:r>
          </w:p>
        </w:tc>
      </w:tr>
      <w:tr w14:paraId="63B4FD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0B4276BB">
            <w:pPr>
              <w:spacing w:before="0" w:after="0"/>
              <w:ind w:left="0"/>
              <w:jc w:val="left"/>
            </w:pPr>
            <w:r>
              <w:rPr>
                <w:rFonts w:ascii="Times New Roman" w:hAnsi="Times New Roman"/>
                <w:b w:val="0"/>
                <w:i w:val="0"/>
                <w:color w:val="000000"/>
                <w:sz w:val="24"/>
              </w:rPr>
              <w:t>28</w:t>
            </w:r>
          </w:p>
        </w:tc>
        <w:tc>
          <w:tcPr>
            <w:tcW w:w="4049" w:type="dxa"/>
            <w:tcMar>
              <w:top w:w="50" w:type="dxa"/>
              <w:left w:w="100" w:type="dxa"/>
            </w:tcMar>
            <w:vAlign w:val="center"/>
          </w:tcPr>
          <w:p w14:paraId="59DE0E00">
            <w:pPr>
              <w:spacing w:before="0" w:after="0"/>
              <w:ind w:left="135"/>
              <w:jc w:val="left"/>
            </w:pPr>
            <w:r>
              <w:rPr>
                <w:rFonts w:ascii="Times New Roman" w:hAnsi="Times New Roman"/>
                <w:b w:val="0"/>
                <w:i w:val="0"/>
                <w:color w:val="000000"/>
                <w:sz w:val="24"/>
              </w:rPr>
              <w:t>Преломление света. Полное внутреннее отражение. Предельный угол полного внутреннего отражения</w:t>
            </w:r>
          </w:p>
        </w:tc>
        <w:tc>
          <w:tcPr>
            <w:tcW w:w="988" w:type="dxa"/>
            <w:tcMar>
              <w:top w:w="50" w:type="dxa"/>
              <w:left w:w="100" w:type="dxa"/>
            </w:tcMar>
            <w:vAlign w:val="center"/>
          </w:tcPr>
          <w:p w14:paraId="5CD5E663">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3CC14EE6">
            <w:pPr>
              <w:spacing w:before="0" w:after="0" w:line="276" w:lineRule="auto"/>
              <w:ind w:left="135"/>
              <w:jc w:val="center"/>
            </w:pPr>
          </w:p>
        </w:tc>
        <w:tc>
          <w:tcPr>
            <w:tcW w:w="1765" w:type="dxa"/>
            <w:tcMar>
              <w:top w:w="50" w:type="dxa"/>
              <w:left w:w="100" w:type="dxa"/>
            </w:tcMar>
            <w:vAlign w:val="center"/>
          </w:tcPr>
          <w:p w14:paraId="389DBB0C">
            <w:pPr>
              <w:spacing w:before="0" w:after="0" w:line="276" w:lineRule="auto"/>
              <w:ind w:left="135"/>
              <w:jc w:val="center"/>
            </w:pPr>
          </w:p>
        </w:tc>
        <w:tc>
          <w:tcPr>
            <w:tcW w:w="1376" w:type="dxa"/>
            <w:shd w:val="clear" w:color="auto" w:fill="auto"/>
            <w:tcMar>
              <w:top w:w="50" w:type="dxa"/>
              <w:left w:w="100" w:type="dxa"/>
            </w:tcMar>
            <w:vAlign w:val="top"/>
          </w:tcPr>
          <w:p w14:paraId="4FA39D5F">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0E133EE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"https://m.edsoo.ru/ff0cd7f6" \h </w:instrText>
            </w:r>
            <w:r>
              <w:fldChar w:fldCharType="separate"/>
            </w:r>
            <w:r>
              <w:rPr>
                <w:rFonts w:ascii="Times New Roman" w:hAnsi="Times New Roman"/>
                <w:b w:val="0"/>
                <w:i w:val="0"/>
                <w:color w:val="0000FF"/>
                <w:sz w:val="22"/>
                <w:u w:val="single"/>
              </w:rPr>
              <w:t>https://m.edsoo.ru/ff0cd7f6</w:t>
            </w:r>
            <w:r>
              <w:rPr>
                <w:rFonts w:ascii="Times New Roman" w:hAnsi="Times New Roman"/>
                <w:b w:val="0"/>
                <w:i w:val="0"/>
                <w:color w:val="0000FF"/>
                <w:sz w:val="22"/>
                <w:u w:val="single"/>
              </w:rPr>
              <w:fldChar w:fldCharType="end"/>
            </w:r>
          </w:p>
        </w:tc>
      </w:tr>
      <w:tr w14:paraId="4322BB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14045DE2">
            <w:pPr>
              <w:spacing w:before="0" w:after="0"/>
              <w:ind w:left="0"/>
              <w:jc w:val="left"/>
            </w:pPr>
            <w:r>
              <w:rPr>
                <w:rFonts w:ascii="Times New Roman" w:hAnsi="Times New Roman"/>
                <w:b w:val="0"/>
                <w:i w:val="0"/>
                <w:color w:val="000000"/>
                <w:sz w:val="24"/>
              </w:rPr>
              <w:t>29</w:t>
            </w:r>
          </w:p>
        </w:tc>
        <w:tc>
          <w:tcPr>
            <w:tcW w:w="4049" w:type="dxa"/>
            <w:tcMar>
              <w:top w:w="50" w:type="dxa"/>
              <w:left w:w="100" w:type="dxa"/>
            </w:tcMar>
            <w:vAlign w:val="center"/>
          </w:tcPr>
          <w:p w14:paraId="2C9280FD">
            <w:pPr>
              <w:spacing w:before="0" w:after="0"/>
              <w:ind w:left="135"/>
              <w:jc w:val="left"/>
            </w:pPr>
            <w:r>
              <w:rPr>
                <w:rFonts w:ascii="Times New Roman" w:hAnsi="Times New Roman"/>
                <w:b w:val="0"/>
                <w:i w:val="0"/>
                <w:color w:val="000000"/>
                <w:sz w:val="24"/>
              </w:rPr>
              <w:t>Лабораторная работа «Измерение показателя преломления стекла»</w:t>
            </w:r>
          </w:p>
        </w:tc>
        <w:tc>
          <w:tcPr>
            <w:tcW w:w="988" w:type="dxa"/>
            <w:tcMar>
              <w:top w:w="50" w:type="dxa"/>
              <w:left w:w="100" w:type="dxa"/>
            </w:tcMar>
            <w:vAlign w:val="center"/>
          </w:tcPr>
          <w:p w14:paraId="05436D06">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15D304DE">
            <w:pPr>
              <w:spacing w:before="0" w:after="0" w:line="276" w:lineRule="auto"/>
              <w:ind w:left="135"/>
              <w:jc w:val="center"/>
            </w:pPr>
          </w:p>
        </w:tc>
        <w:tc>
          <w:tcPr>
            <w:tcW w:w="1765" w:type="dxa"/>
            <w:tcMar>
              <w:top w:w="50" w:type="dxa"/>
              <w:left w:w="100" w:type="dxa"/>
            </w:tcMar>
            <w:vAlign w:val="center"/>
          </w:tcPr>
          <w:p w14:paraId="55770441">
            <w:pPr>
              <w:spacing w:before="0" w:after="0" w:line="276" w:lineRule="auto"/>
              <w:ind w:left="135"/>
              <w:jc w:val="center"/>
            </w:pPr>
            <w:r>
              <w:rPr>
                <w:rFonts w:ascii="Times New Roman" w:hAnsi="Times New Roman"/>
                <w:b w:val="0"/>
                <w:i w:val="0"/>
                <w:color w:val="000000"/>
                <w:sz w:val="24"/>
              </w:rPr>
              <w:t xml:space="preserve"> 1 </w:t>
            </w:r>
          </w:p>
        </w:tc>
        <w:tc>
          <w:tcPr>
            <w:tcW w:w="1376" w:type="dxa"/>
            <w:shd w:val="clear" w:color="auto" w:fill="auto"/>
            <w:tcMar>
              <w:top w:w="50" w:type="dxa"/>
              <w:left w:w="100" w:type="dxa"/>
            </w:tcMar>
            <w:vAlign w:val="top"/>
          </w:tcPr>
          <w:p w14:paraId="53278A4D">
            <w:pPr>
              <w:rPr>
                <w:rFonts w:hint="default" w:ascii="Calibri" w:hAnsi="Calibri" w:eastAsia="SimSun" w:cs="Times New Roman"/>
                <w:sz w:val="22"/>
                <w:szCs w:val="22"/>
                <w:vertAlign w:val="baseline"/>
                <w:lang w:val="ru-RU" w:eastAsia="en-US" w:bidi="ar-SA"/>
              </w:rPr>
            </w:pPr>
            <w:r>
              <w:rPr>
                <w:rFonts w:hint="default"/>
                <w:vertAlign w:val="baseline"/>
                <w:lang w:val="ru-RU"/>
              </w:rPr>
              <w:t>15.12-19.12</w:t>
            </w:r>
          </w:p>
        </w:tc>
        <w:tc>
          <w:tcPr>
            <w:tcW w:w="2810" w:type="dxa"/>
            <w:tcMar>
              <w:top w:w="50" w:type="dxa"/>
              <w:left w:w="100" w:type="dxa"/>
            </w:tcMar>
            <w:vAlign w:val="center"/>
          </w:tcPr>
          <w:p w14:paraId="04A91C4B">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"https://m.edsoo.ru/ff0cd67a" \h </w:instrText>
            </w:r>
            <w:r>
              <w:fldChar w:fldCharType="separate"/>
            </w:r>
            <w:r>
              <w:rPr>
                <w:rFonts w:ascii="Times New Roman" w:hAnsi="Times New Roman"/>
                <w:b w:val="0"/>
                <w:i w:val="0"/>
                <w:color w:val="0000FF"/>
                <w:sz w:val="22"/>
                <w:u w:val="single"/>
              </w:rPr>
              <w:t>https://m.edsoo.ru/ff0cd67a</w:t>
            </w:r>
            <w:r>
              <w:rPr>
                <w:rFonts w:ascii="Times New Roman" w:hAnsi="Times New Roman"/>
                <w:b w:val="0"/>
                <w:i w:val="0"/>
                <w:color w:val="0000FF"/>
                <w:sz w:val="22"/>
                <w:u w:val="single"/>
              </w:rPr>
              <w:fldChar w:fldCharType="end"/>
            </w:r>
          </w:p>
        </w:tc>
      </w:tr>
      <w:tr w14:paraId="2FCED5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7E827F95">
            <w:pPr>
              <w:spacing w:before="0" w:after="0"/>
              <w:ind w:left="0"/>
              <w:jc w:val="left"/>
            </w:pPr>
            <w:r>
              <w:rPr>
                <w:rFonts w:ascii="Times New Roman" w:hAnsi="Times New Roman"/>
                <w:b w:val="0"/>
                <w:i w:val="0"/>
                <w:color w:val="000000"/>
                <w:sz w:val="24"/>
              </w:rPr>
              <w:t>30</w:t>
            </w:r>
          </w:p>
        </w:tc>
        <w:tc>
          <w:tcPr>
            <w:tcW w:w="4049" w:type="dxa"/>
            <w:tcMar>
              <w:top w:w="50" w:type="dxa"/>
              <w:left w:w="100" w:type="dxa"/>
            </w:tcMar>
            <w:vAlign w:val="center"/>
          </w:tcPr>
          <w:p w14:paraId="077E3F4F">
            <w:pPr>
              <w:spacing w:before="0" w:after="0"/>
              <w:ind w:left="135"/>
              <w:jc w:val="left"/>
            </w:pPr>
            <w:r>
              <w:rPr>
                <w:rFonts w:ascii="Times New Roman" w:hAnsi="Times New Roman"/>
                <w:b w:val="0"/>
                <w:i w:val="0"/>
                <w:color w:val="000000"/>
                <w:sz w:val="24"/>
              </w:rPr>
              <w:t>Линзы. Построение изображений в линзе. Формула тонкой линзы. Увеличение линзы</w:t>
            </w:r>
          </w:p>
        </w:tc>
        <w:tc>
          <w:tcPr>
            <w:tcW w:w="988" w:type="dxa"/>
            <w:tcMar>
              <w:top w:w="50" w:type="dxa"/>
              <w:left w:w="100" w:type="dxa"/>
            </w:tcMar>
            <w:vAlign w:val="center"/>
          </w:tcPr>
          <w:p w14:paraId="00988CF7">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17C49F7C">
            <w:pPr>
              <w:spacing w:before="0" w:after="0" w:line="276" w:lineRule="auto"/>
              <w:ind w:left="135"/>
              <w:jc w:val="center"/>
            </w:pPr>
          </w:p>
        </w:tc>
        <w:tc>
          <w:tcPr>
            <w:tcW w:w="1765" w:type="dxa"/>
            <w:tcMar>
              <w:top w:w="50" w:type="dxa"/>
              <w:left w:w="100" w:type="dxa"/>
            </w:tcMar>
            <w:vAlign w:val="center"/>
          </w:tcPr>
          <w:p w14:paraId="70ABFD46">
            <w:pPr>
              <w:spacing w:before="0" w:after="0" w:line="276" w:lineRule="auto"/>
              <w:ind w:left="135"/>
              <w:jc w:val="center"/>
            </w:pPr>
          </w:p>
        </w:tc>
        <w:tc>
          <w:tcPr>
            <w:tcW w:w="1376" w:type="dxa"/>
            <w:shd w:val="clear" w:color="auto" w:fill="auto"/>
            <w:tcMar>
              <w:top w:w="50" w:type="dxa"/>
              <w:left w:w="100" w:type="dxa"/>
            </w:tcMar>
            <w:vAlign w:val="top"/>
          </w:tcPr>
          <w:p w14:paraId="50D32DC3">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5BDB251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"https://m.edsoo.ru/ff0cdd1e" \h </w:instrText>
            </w:r>
            <w:r>
              <w:fldChar w:fldCharType="separate"/>
            </w:r>
            <w:r>
              <w:rPr>
                <w:rFonts w:ascii="Times New Roman" w:hAnsi="Times New Roman"/>
                <w:b w:val="0"/>
                <w:i w:val="0"/>
                <w:color w:val="0000FF"/>
                <w:sz w:val="22"/>
                <w:u w:val="single"/>
              </w:rPr>
              <w:t>https://m.edsoo.ru/ff0cdd1e</w:t>
            </w:r>
            <w:r>
              <w:rPr>
                <w:rFonts w:ascii="Times New Roman" w:hAnsi="Times New Roman"/>
                <w:b w:val="0"/>
                <w:i w:val="0"/>
                <w:color w:val="0000FF"/>
                <w:sz w:val="22"/>
                <w:u w:val="single"/>
              </w:rPr>
              <w:fldChar w:fldCharType="end"/>
            </w:r>
          </w:p>
        </w:tc>
      </w:tr>
      <w:tr w14:paraId="226C546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79223BE2">
            <w:pPr>
              <w:spacing w:before="0" w:after="0"/>
              <w:ind w:left="0"/>
              <w:jc w:val="left"/>
            </w:pPr>
            <w:r>
              <w:rPr>
                <w:rFonts w:ascii="Times New Roman" w:hAnsi="Times New Roman"/>
                <w:b w:val="0"/>
                <w:i w:val="0"/>
                <w:color w:val="000000"/>
                <w:sz w:val="24"/>
              </w:rPr>
              <w:t>31</w:t>
            </w:r>
          </w:p>
        </w:tc>
        <w:tc>
          <w:tcPr>
            <w:tcW w:w="4049" w:type="dxa"/>
            <w:tcMar>
              <w:top w:w="50" w:type="dxa"/>
              <w:left w:w="100" w:type="dxa"/>
            </w:tcMar>
            <w:vAlign w:val="center"/>
          </w:tcPr>
          <w:p w14:paraId="6F574EAA">
            <w:pPr>
              <w:spacing w:before="0" w:after="0"/>
              <w:ind w:left="135"/>
              <w:jc w:val="left"/>
            </w:pPr>
            <w:r>
              <w:rPr>
                <w:rFonts w:ascii="Times New Roman" w:hAnsi="Times New Roman"/>
                <w:b w:val="0"/>
                <w:i w:val="0"/>
                <w:color w:val="000000"/>
                <w:sz w:val="24"/>
              </w:rPr>
              <w:t>Лабораторная работа «Исследование свойств изображений в линзах»</w:t>
            </w:r>
          </w:p>
        </w:tc>
        <w:tc>
          <w:tcPr>
            <w:tcW w:w="988" w:type="dxa"/>
            <w:tcMar>
              <w:top w:w="50" w:type="dxa"/>
              <w:left w:w="100" w:type="dxa"/>
            </w:tcMar>
            <w:vAlign w:val="center"/>
          </w:tcPr>
          <w:p w14:paraId="155ED3DA">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52A34570">
            <w:pPr>
              <w:spacing w:before="0" w:after="0" w:line="276" w:lineRule="auto"/>
              <w:ind w:left="135"/>
              <w:jc w:val="center"/>
            </w:pPr>
          </w:p>
        </w:tc>
        <w:tc>
          <w:tcPr>
            <w:tcW w:w="1765" w:type="dxa"/>
            <w:tcMar>
              <w:top w:w="50" w:type="dxa"/>
              <w:left w:w="100" w:type="dxa"/>
            </w:tcMar>
            <w:vAlign w:val="center"/>
          </w:tcPr>
          <w:p w14:paraId="24D1C9DA">
            <w:pPr>
              <w:spacing w:before="0" w:after="0" w:line="276" w:lineRule="auto"/>
              <w:ind w:left="135"/>
              <w:jc w:val="center"/>
            </w:pPr>
            <w:r>
              <w:rPr>
                <w:rFonts w:ascii="Times New Roman" w:hAnsi="Times New Roman"/>
                <w:b w:val="0"/>
                <w:i w:val="0"/>
                <w:color w:val="000000"/>
                <w:sz w:val="24"/>
              </w:rPr>
              <w:t xml:space="preserve"> 1 </w:t>
            </w:r>
          </w:p>
        </w:tc>
        <w:tc>
          <w:tcPr>
            <w:tcW w:w="1376" w:type="dxa"/>
            <w:shd w:val="clear" w:color="auto" w:fill="auto"/>
            <w:tcMar>
              <w:top w:w="50" w:type="dxa"/>
              <w:left w:w="100" w:type="dxa"/>
            </w:tcMar>
            <w:vAlign w:val="top"/>
          </w:tcPr>
          <w:p w14:paraId="501D815B">
            <w:pPr>
              <w:rPr>
                <w:rFonts w:hint="default" w:ascii="Calibri" w:hAnsi="Calibri" w:eastAsia="SimSun" w:cs="Times New Roman"/>
                <w:sz w:val="22"/>
                <w:szCs w:val="22"/>
                <w:vertAlign w:val="baseline"/>
                <w:lang w:val="ru-RU" w:eastAsia="en-US" w:bidi="ar-SA"/>
              </w:rPr>
            </w:pPr>
            <w:r>
              <w:rPr>
                <w:rFonts w:hint="default"/>
                <w:highlight w:val="yellow"/>
                <w:vertAlign w:val="baseline"/>
                <w:lang w:val="ru-RU"/>
              </w:rPr>
              <w:t>22.12-30.12</w:t>
            </w:r>
          </w:p>
        </w:tc>
        <w:tc>
          <w:tcPr>
            <w:tcW w:w="2810" w:type="dxa"/>
            <w:tcMar>
              <w:top w:w="50" w:type="dxa"/>
              <w:left w:w="100" w:type="dxa"/>
            </w:tcMar>
            <w:vAlign w:val="center"/>
          </w:tcPr>
          <w:p w14:paraId="5E547C79">
            <w:pPr>
              <w:spacing w:before="0" w:after="0"/>
              <w:ind w:left="135"/>
              <w:jc w:val="left"/>
            </w:pPr>
          </w:p>
        </w:tc>
      </w:tr>
      <w:tr w14:paraId="7F7CE4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4FE4C696">
            <w:pPr>
              <w:spacing w:before="0" w:after="0"/>
              <w:ind w:left="0"/>
              <w:jc w:val="left"/>
            </w:pPr>
            <w:r>
              <w:rPr>
                <w:rFonts w:ascii="Times New Roman" w:hAnsi="Times New Roman"/>
                <w:b w:val="0"/>
                <w:i w:val="0"/>
                <w:color w:val="000000"/>
                <w:sz w:val="24"/>
              </w:rPr>
              <w:t>32</w:t>
            </w:r>
          </w:p>
        </w:tc>
        <w:tc>
          <w:tcPr>
            <w:tcW w:w="4049" w:type="dxa"/>
            <w:tcMar>
              <w:top w:w="50" w:type="dxa"/>
              <w:left w:w="100" w:type="dxa"/>
            </w:tcMar>
            <w:vAlign w:val="center"/>
          </w:tcPr>
          <w:p w14:paraId="18618313">
            <w:pPr>
              <w:spacing w:before="0" w:after="0"/>
              <w:ind w:left="135"/>
              <w:jc w:val="left"/>
            </w:pPr>
            <w:r>
              <w:rPr>
                <w:rFonts w:ascii="Times New Roman" w:hAnsi="Times New Roman"/>
                <w:b w:val="0"/>
                <w:i w:val="0"/>
                <w:color w:val="000000"/>
                <w:sz w:val="24"/>
              </w:rPr>
              <w:t>Дисперсия света. Сложный состав белого света. Цвет. Лабораторная работа «Наблюдение дисперсии света»</w:t>
            </w:r>
          </w:p>
        </w:tc>
        <w:tc>
          <w:tcPr>
            <w:tcW w:w="988" w:type="dxa"/>
            <w:tcMar>
              <w:top w:w="50" w:type="dxa"/>
              <w:left w:w="100" w:type="dxa"/>
            </w:tcMar>
            <w:vAlign w:val="center"/>
          </w:tcPr>
          <w:p w14:paraId="303303EB">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1BF788C1">
            <w:pPr>
              <w:spacing w:before="0" w:after="0" w:line="276" w:lineRule="auto"/>
              <w:ind w:left="135"/>
              <w:jc w:val="center"/>
            </w:pPr>
          </w:p>
        </w:tc>
        <w:tc>
          <w:tcPr>
            <w:tcW w:w="1765" w:type="dxa"/>
            <w:tcMar>
              <w:top w:w="50" w:type="dxa"/>
              <w:left w:w="100" w:type="dxa"/>
            </w:tcMar>
            <w:vAlign w:val="center"/>
          </w:tcPr>
          <w:p w14:paraId="0094C16E">
            <w:pPr>
              <w:spacing w:before="0" w:after="0" w:line="276" w:lineRule="auto"/>
              <w:ind w:left="135"/>
              <w:jc w:val="center"/>
            </w:pPr>
            <w:r>
              <w:rPr>
                <w:rFonts w:ascii="Times New Roman" w:hAnsi="Times New Roman"/>
                <w:b w:val="0"/>
                <w:i w:val="0"/>
                <w:color w:val="000000"/>
                <w:sz w:val="24"/>
              </w:rPr>
              <w:t xml:space="preserve"> 1 </w:t>
            </w:r>
          </w:p>
        </w:tc>
        <w:tc>
          <w:tcPr>
            <w:tcW w:w="1376" w:type="dxa"/>
            <w:shd w:val="clear" w:color="auto" w:fill="auto"/>
            <w:tcMar>
              <w:top w:w="50" w:type="dxa"/>
              <w:left w:w="100" w:type="dxa"/>
            </w:tcMar>
            <w:vAlign w:val="top"/>
          </w:tcPr>
          <w:p w14:paraId="11FA910E">
            <w:pPr>
              <w:rPr>
                <w:rFonts w:hint="default" w:asciiTheme="minorHAnsi" w:hAnsiTheme="minorHAnsi" w:eastAsiaTheme="minorHAnsi" w:cstheme="minorBidi"/>
                <w:sz w:val="22"/>
                <w:szCs w:val="22"/>
                <w:highlight w:val="yellow"/>
                <w:vertAlign w:val="baseline"/>
                <w:lang w:val="ru-RU" w:eastAsia="en-US" w:bidi="ar-SA"/>
              </w:rPr>
            </w:pPr>
          </w:p>
        </w:tc>
        <w:tc>
          <w:tcPr>
            <w:tcW w:w="2810" w:type="dxa"/>
            <w:tcMar>
              <w:top w:w="50" w:type="dxa"/>
              <w:left w:w="100" w:type="dxa"/>
            </w:tcMar>
            <w:vAlign w:val="center"/>
          </w:tcPr>
          <w:p w14:paraId="4AE5A3A0">
            <w:pPr>
              <w:spacing w:before="0" w:after="0"/>
              <w:ind w:left="135"/>
              <w:jc w:val="left"/>
            </w:pPr>
          </w:p>
        </w:tc>
      </w:tr>
      <w:tr w14:paraId="55688E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945" w:type="dxa"/>
            <w:tcMar>
              <w:top w:w="50" w:type="dxa"/>
              <w:left w:w="100" w:type="dxa"/>
            </w:tcMar>
            <w:vAlign w:val="center"/>
          </w:tcPr>
          <w:p w14:paraId="2D2C4014">
            <w:pPr>
              <w:spacing w:before="0" w:after="0"/>
              <w:ind w:left="0"/>
              <w:jc w:val="left"/>
            </w:pPr>
            <w:r>
              <w:rPr>
                <w:rFonts w:ascii="Times New Roman" w:hAnsi="Times New Roman"/>
                <w:b w:val="0"/>
                <w:i w:val="0"/>
                <w:color w:val="000000"/>
                <w:sz w:val="24"/>
              </w:rPr>
              <w:t>33</w:t>
            </w:r>
          </w:p>
        </w:tc>
        <w:tc>
          <w:tcPr>
            <w:tcW w:w="4049" w:type="dxa"/>
            <w:tcMar>
              <w:top w:w="50" w:type="dxa"/>
              <w:left w:w="100" w:type="dxa"/>
            </w:tcMar>
            <w:vAlign w:val="center"/>
          </w:tcPr>
          <w:p w14:paraId="4273687B">
            <w:pPr>
              <w:spacing w:before="0" w:after="0"/>
              <w:ind w:left="135"/>
              <w:jc w:val="left"/>
            </w:pPr>
            <w:r>
              <w:rPr>
                <w:rFonts w:ascii="Times New Roman" w:hAnsi="Times New Roman"/>
                <w:b w:val="0"/>
                <w:i w:val="0"/>
                <w:color w:val="000000"/>
                <w:sz w:val="24"/>
              </w:rPr>
              <w:t>Интерференция света. Дифракция света. Дифракционная решётка</w:t>
            </w:r>
          </w:p>
        </w:tc>
        <w:tc>
          <w:tcPr>
            <w:tcW w:w="988" w:type="dxa"/>
            <w:tcMar>
              <w:top w:w="50" w:type="dxa"/>
              <w:left w:w="100" w:type="dxa"/>
            </w:tcMar>
            <w:vAlign w:val="center"/>
          </w:tcPr>
          <w:p w14:paraId="4FFF00C1">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7FFE631C">
            <w:pPr>
              <w:spacing w:before="0" w:after="0" w:line="276" w:lineRule="auto"/>
              <w:ind w:left="135"/>
              <w:jc w:val="center"/>
            </w:pPr>
          </w:p>
        </w:tc>
        <w:tc>
          <w:tcPr>
            <w:tcW w:w="1765" w:type="dxa"/>
            <w:tcMar>
              <w:top w:w="50" w:type="dxa"/>
              <w:left w:w="100" w:type="dxa"/>
            </w:tcMar>
            <w:vAlign w:val="center"/>
          </w:tcPr>
          <w:p w14:paraId="487BDA2D">
            <w:pPr>
              <w:spacing w:before="0" w:after="0" w:line="276" w:lineRule="auto"/>
              <w:ind w:left="135"/>
              <w:jc w:val="center"/>
            </w:pPr>
          </w:p>
        </w:tc>
        <w:tc>
          <w:tcPr>
            <w:tcW w:w="1376" w:type="dxa"/>
            <w:shd w:val="clear" w:color="auto" w:fill="auto"/>
            <w:tcMar>
              <w:top w:w="50" w:type="dxa"/>
              <w:left w:w="100" w:type="dxa"/>
            </w:tcMar>
            <w:vAlign w:val="top"/>
          </w:tcPr>
          <w:p w14:paraId="6C39FA6D">
            <w:pPr>
              <w:rPr>
                <w:rFonts w:hint="default" w:ascii="Calibri" w:hAnsi="Calibri" w:eastAsia="SimSun" w:cs="Times New Roman"/>
                <w:sz w:val="22"/>
                <w:szCs w:val="22"/>
                <w:vertAlign w:val="baseline"/>
                <w:lang w:val="ru-RU" w:eastAsia="en-US" w:bidi="ar-SA"/>
              </w:rPr>
            </w:pPr>
            <w:r>
              <w:rPr>
                <w:rFonts w:hint="default"/>
                <w:vertAlign w:val="baseline"/>
                <w:lang w:val="ru-RU"/>
              </w:rPr>
              <w:t>12.01-16.01</w:t>
            </w:r>
          </w:p>
        </w:tc>
        <w:tc>
          <w:tcPr>
            <w:tcW w:w="2810" w:type="dxa"/>
            <w:tcMar>
              <w:top w:w="50" w:type="dxa"/>
              <w:left w:w="100" w:type="dxa"/>
            </w:tcMar>
            <w:vAlign w:val="center"/>
          </w:tcPr>
          <w:p w14:paraId="14C43E7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"https://m.edsoo.ru/ff0ced22" \h </w:instrText>
            </w:r>
            <w:r>
              <w:fldChar w:fldCharType="separate"/>
            </w:r>
            <w:r>
              <w:rPr>
                <w:rFonts w:ascii="Times New Roman" w:hAnsi="Times New Roman"/>
                <w:b w:val="0"/>
                <w:i w:val="0"/>
                <w:color w:val="0000FF"/>
                <w:sz w:val="22"/>
                <w:u w:val="single"/>
              </w:rPr>
              <w:t>https://m.edsoo.ru/ff0ced22</w:t>
            </w:r>
            <w:r>
              <w:rPr>
                <w:rFonts w:ascii="Times New Roman" w:hAnsi="Times New Roman"/>
                <w:b w:val="0"/>
                <w:i w:val="0"/>
                <w:color w:val="0000FF"/>
                <w:sz w:val="22"/>
                <w:u w:val="single"/>
              </w:rPr>
              <w:fldChar w:fldCharType="end"/>
            </w:r>
          </w:p>
        </w:tc>
      </w:tr>
      <w:tr w14:paraId="68353F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633EE966">
            <w:pPr>
              <w:spacing w:before="0" w:after="0"/>
              <w:ind w:left="0"/>
              <w:jc w:val="left"/>
            </w:pPr>
            <w:r>
              <w:rPr>
                <w:rFonts w:ascii="Times New Roman" w:hAnsi="Times New Roman"/>
                <w:b w:val="0"/>
                <w:i w:val="0"/>
                <w:color w:val="000000"/>
                <w:sz w:val="24"/>
              </w:rPr>
              <w:t>34</w:t>
            </w:r>
          </w:p>
        </w:tc>
        <w:tc>
          <w:tcPr>
            <w:tcW w:w="4049" w:type="dxa"/>
            <w:tcMar>
              <w:top w:w="50" w:type="dxa"/>
              <w:left w:w="100" w:type="dxa"/>
            </w:tcMar>
            <w:vAlign w:val="center"/>
          </w:tcPr>
          <w:p w14:paraId="51895CCA">
            <w:pPr>
              <w:spacing w:before="0" w:after="0"/>
              <w:ind w:left="135"/>
              <w:jc w:val="left"/>
            </w:pPr>
            <w:r>
              <w:rPr>
                <w:rFonts w:ascii="Times New Roman" w:hAnsi="Times New Roman"/>
                <w:b w:val="0"/>
                <w:i w:val="0"/>
                <w:color w:val="000000"/>
                <w:sz w:val="24"/>
              </w:rPr>
              <w:t>Поперечность световых волн. Поляризация света</w:t>
            </w:r>
          </w:p>
        </w:tc>
        <w:tc>
          <w:tcPr>
            <w:tcW w:w="988" w:type="dxa"/>
            <w:tcMar>
              <w:top w:w="50" w:type="dxa"/>
              <w:left w:w="100" w:type="dxa"/>
            </w:tcMar>
            <w:vAlign w:val="center"/>
          </w:tcPr>
          <w:p w14:paraId="0BCDCE88">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1A915156">
            <w:pPr>
              <w:spacing w:before="0" w:after="0" w:line="276" w:lineRule="auto"/>
              <w:ind w:left="135"/>
              <w:jc w:val="center"/>
            </w:pPr>
          </w:p>
        </w:tc>
        <w:tc>
          <w:tcPr>
            <w:tcW w:w="1765" w:type="dxa"/>
            <w:tcMar>
              <w:top w:w="50" w:type="dxa"/>
              <w:left w:w="100" w:type="dxa"/>
            </w:tcMar>
            <w:vAlign w:val="center"/>
          </w:tcPr>
          <w:p w14:paraId="6E5CF1D1">
            <w:pPr>
              <w:spacing w:before="0" w:after="0" w:line="276" w:lineRule="auto"/>
              <w:ind w:left="135"/>
              <w:jc w:val="center"/>
            </w:pPr>
          </w:p>
        </w:tc>
        <w:tc>
          <w:tcPr>
            <w:tcW w:w="1376" w:type="dxa"/>
            <w:shd w:val="clear" w:color="auto" w:fill="auto"/>
            <w:tcMar>
              <w:top w:w="50" w:type="dxa"/>
              <w:left w:w="100" w:type="dxa"/>
            </w:tcMar>
            <w:vAlign w:val="top"/>
          </w:tcPr>
          <w:p w14:paraId="5BB1C1A2">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35011CA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"https://m.edsoo.ru/ff0cf02e" \h </w:instrText>
            </w:r>
            <w:r>
              <w:fldChar w:fldCharType="separate"/>
            </w:r>
            <w:r>
              <w:rPr>
                <w:rFonts w:ascii="Times New Roman" w:hAnsi="Times New Roman"/>
                <w:b w:val="0"/>
                <w:i w:val="0"/>
                <w:color w:val="0000FF"/>
                <w:sz w:val="22"/>
                <w:u w:val="single"/>
              </w:rPr>
              <w:t>https://m.edsoo.ru/ff0cf02e</w:t>
            </w:r>
            <w:r>
              <w:rPr>
                <w:rFonts w:ascii="Times New Roman" w:hAnsi="Times New Roman"/>
                <w:b w:val="0"/>
                <w:i w:val="0"/>
                <w:color w:val="0000FF"/>
                <w:sz w:val="22"/>
                <w:u w:val="single"/>
              </w:rPr>
              <w:fldChar w:fldCharType="end"/>
            </w:r>
          </w:p>
        </w:tc>
      </w:tr>
      <w:tr w14:paraId="24449F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17B04118">
            <w:pPr>
              <w:spacing w:before="0" w:after="0"/>
              <w:ind w:left="0"/>
              <w:jc w:val="left"/>
            </w:pPr>
            <w:r>
              <w:rPr>
                <w:rFonts w:ascii="Times New Roman" w:hAnsi="Times New Roman"/>
                <w:b w:val="0"/>
                <w:i w:val="0"/>
                <w:color w:val="000000"/>
                <w:sz w:val="24"/>
              </w:rPr>
              <w:t>35</w:t>
            </w:r>
          </w:p>
        </w:tc>
        <w:tc>
          <w:tcPr>
            <w:tcW w:w="4049" w:type="dxa"/>
            <w:tcMar>
              <w:top w:w="50" w:type="dxa"/>
              <w:left w:w="100" w:type="dxa"/>
            </w:tcMar>
            <w:vAlign w:val="center"/>
          </w:tcPr>
          <w:p w14:paraId="7232FA58">
            <w:pPr>
              <w:spacing w:before="0" w:after="0"/>
              <w:ind w:left="135"/>
              <w:jc w:val="left"/>
            </w:pPr>
            <w:r>
              <w:rPr>
                <w:rFonts w:ascii="Times New Roman" w:hAnsi="Times New Roman"/>
                <w:b w:val="0"/>
                <w:i w:val="0"/>
                <w:color w:val="000000"/>
                <w:sz w:val="24"/>
              </w:rPr>
              <w:t>Оптические приборы и устройства и условия их безопасного применения</w:t>
            </w:r>
          </w:p>
        </w:tc>
        <w:tc>
          <w:tcPr>
            <w:tcW w:w="988" w:type="dxa"/>
            <w:tcMar>
              <w:top w:w="50" w:type="dxa"/>
              <w:left w:w="100" w:type="dxa"/>
            </w:tcMar>
            <w:vAlign w:val="center"/>
          </w:tcPr>
          <w:p w14:paraId="43A244FE">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5C837158">
            <w:pPr>
              <w:spacing w:before="0" w:after="0" w:line="276" w:lineRule="auto"/>
              <w:ind w:left="135"/>
              <w:jc w:val="center"/>
            </w:pPr>
          </w:p>
        </w:tc>
        <w:tc>
          <w:tcPr>
            <w:tcW w:w="1765" w:type="dxa"/>
            <w:tcMar>
              <w:top w:w="50" w:type="dxa"/>
              <w:left w:w="100" w:type="dxa"/>
            </w:tcMar>
            <w:vAlign w:val="center"/>
          </w:tcPr>
          <w:p w14:paraId="5744F0D6">
            <w:pPr>
              <w:spacing w:before="0" w:after="0" w:line="276" w:lineRule="auto"/>
              <w:ind w:left="135"/>
              <w:jc w:val="center"/>
            </w:pPr>
          </w:p>
        </w:tc>
        <w:tc>
          <w:tcPr>
            <w:tcW w:w="1376" w:type="dxa"/>
            <w:shd w:val="clear" w:color="auto" w:fill="auto"/>
            <w:tcMar>
              <w:top w:w="50" w:type="dxa"/>
              <w:left w:w="100" w:type="dxa"/>
            </w:tcMar>
            <w:vAlign w:val="top"/>
          </w:tcPr>
          <w:p w14:paraId="092A177C">
            <w:pPr>
              <w:rPr>
                <w:rFonts w:hint="default" w:ascii="Calibri" w:hAnsi="Calibri" w:eastAsia="SimSun" w:cs="Times New Roman"/>
                <w:sz w:val="22"/>
                <w:szCs w:val="22"/>
                <w:vertAlign w:val="baseline"/>
                <w:lang w:val="ru-RU" w:eastAsia="en-US" w:bidi="ar-SA"/>
              </w:rPr>
            </w:pPr>
            <w:r>
              <w:rPr>
                <w:rFonts w:hint="default"/>
                <w:vertAlign w:val="baseline"/>
                <w:lang w:val="ru-RU"/>
              </w:rPr>
              <w:t>19.01-23.01</w:t>
            </w:r>
          </w:p>
        </w:tc>
        <w:tc>
          <w:tcPr>
            <w:tcW w:w="2810" w:type="dxa"/>
            <w:tcMar>
              <w:top w:w="50" w:type="dxa"/>
              <w:left w:w="100" w:type="dxa"/>
            </w:tcMar>
            <w:vAlign w:val="center"/>
          </w:tcPr>
          <w:p w14:paraId="51CB984D">
            <w:pPr>
              <w:spacing w:before="0" w:after="0"/>
              <w:ind w:left="135"/>
              <w:jc w:val="left"/>
            </w:pPr>
          </w:p>
        </w:tc>
      </w:tr>
      <w:tr w14:paraId="13EB56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945" w:type="dxa"/>
            <w:tcMar>
              <w:top w:w="50" w:type="dxa"/>
              <w:left w:w="100" w:type="dxa"/>
            </w:tcMar>
            <w:vAlign w:val="center"/>
          </w:tcPr>
          <w:p w14:paraId="4DD4B208">
            <w:pPr>
              <w:spacing w:before="0" w:after="0"/>
              <w:ind w:left="0"/>
              <w:jc w:val="left"/>
            </w:pPr>
            <w:r>
              <w:rPr>
                <w:rFonts w:ascii="Times New Roman" w:hAnsi="Times New Roman"/>
                <w:b w:val="0"/>
                <w:i w:val="0"/>
                <w:color w:val="000000"/>
                <w:sz w:val="24"/>
              </w:rPr>
              <w:t>36</w:t>
            </w:r>
          </w:p>
        </w:tc>
        <w:tc>
          <w:tcPr>
            <w:tcW w:w="4049" w:type="dxa"/>
            <w:tcMar>
              <w:top w:w="50" w:type="dxa"/>
              <w:left w:w="100" w:type="dxa"/>
            </w:tcMar>
            <w:vAlign w:val="center"/>
          </w:tcPr>
          <w:p w14:paraId="0D163502">
            <w:pPr>
              <w:spacing w:before="0" w:after="0"/>
              <w:ind w:left="135"/>
              <w:jc w:val="left"/>
            </w:pPr>
            <w:r>
              <w:rPr>
                <w:rFonts w:ascii="Times New Roman" w:hAnsi="Times New Roman"/>
                <w:b w:val="0"/>
                <w:i w:val="0"/>
                <w:color w:val="000000"/>
                <w:sz w:val="24"/>
              </w:rPr>
              <w:t>Границы применимости классической механики. Постулаты специальной теории относительности</w:t>
            </w:r>
          </w:p>
        </w:tc>
        <w:tc>
          <w:tcPr>
            <w:tcW w:w="988" w:type="dxa"/>
            <w:tcMar>
              <w:top w:w="50" w:type="dxa"/>
              <w:left w:w="100" w:type="dxa"/>
            </w:tcMar>
            <w:vAlign w:val="center"/>
          </w:tcPr>
          <w:p w14:paraId="4130C5E2">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684C0196">
            <w:pPr>
              <w:spacing w:before="0" w:after="0" w:line="276" w:lineRule="auto"/>
              <w:ind w:left="135"/>
              <w:jc w:val="center"/>
            </w:pPr>
          </w:p>
        </w:tc>
        <w:tc>
          <w:tcPr>
            <w:tcW w:w="1765" w:type="dxa"/>
            <w:tcMar>
              <w:top w:w="50" w:type="dxa"/>
              <w:left w:w="100" w:type="dxa"/>
            </w:tcMar>
            <w:vAlign w:val="center"/>
          </w:tcPr>
          <w:p w14:paraId="1E29088B">
            <w:pPr>
              <w:spacing w:before="0" w:after="0" w:line="276" w:lineRule="auto"/>
              <w:ind w:left="135"/>
              <w:jc w:val="center"/>
            </w:pPr>
          </w:p>
        </w:tc>
        <w:tc>
          <w:tcPr>
            <w:tcW w:w="1376" w:type="dxa"/>
            <w:shd w:val="clear" w:color="auto" w:fill="auto"/>
            <w:tcMar>
              <w:top w:w="50" w:type="dxa"/>
              <w:left w:w="100" w:type="dxa"/>
            </w:tcMar>
            <w:vAlign w:val="top"/>
          </w:tcPr>
          <w:p w14:paraId="44687962">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4EF98C7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"https://m.edsoo.ru/ff0cf862" \h </w:instrText>
            </w:r>
            <w:r>
              <w:fldChar w:fldCharType="separate"/>
            </w:r>
            <w:r>
              <w:rPr>
                <w:rFonts w:ascii="Times New Roman" w:hAnsi="Times New Roman"/>
                <w:b w:val="0"/>
                <w:i w:val="0"/>
                <w:color w:val="0000FF"/>
                <w:sz w:val="22"/>
                <w:u w:val="single"/>
              </w:rPr>
              <w:t>https://m.edsoo.ru/ff0cf862</w:t>
            </w:r>
            <w:r>
              <w:rPr>
                <w:rFonts w:ascii="Times New Roman" w:hAnsi="Times New Roman"/>
                <w:b w:val="0"/>
                <w:i w:val="0"/>
                <w:color w:val="0000FF"/>
                <w:sz w:val="22"/>
                <w:u w:val="single"/>
              </w:rPr>
              <w:fldChar w:fldCharType="end"/>
            </w:r>
          </w:p>
        </w:tc>
      </w:tr>
      <w:tr w14:paraId="7B933B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2B2D310A">
            <w:pPr>
              <w:spacing w:before="0" w:after="0"/>
              <w:ind w:left="0"/>
              <w:jc w:val="left"/>
            </w:pPr>
            <w:r>
              <w:rPr>
                <w:rFonts w:ascii="Times New Roman" w:hAnsi="Times New Roman"/>
                <w:b w:val="0"/>
                <w:i w:val="0"/>
                <w:color w:val="000000"/>
                <w:sz w:val="24"/>
              </w:rPr>
              <w:t>37</w:t>
            </w:r>
          </w:p>
        </w:tc>
        <w:tc>
          <w:tcPr>
            <w:tcW w:w="4049" w:type="dxa"/>
            <w:tcMar>
              <w:top w:w="50" w:type="dxa"/>
              <w:left w:w="100" w:type="dxa"/>
            </w:tcMar>
            <w:vAlign w:val="center"/>
          </w:tcPr>
          <w:p w14:paraId="4B1CEBC8">
            <w:pPr>
              <w:spacing w:before="0" w:after="0"/>
              <w:ind w:left="135"/>
              <w:jc w:val="left"/>
            </w:pPr>
            <w:r>
              <w:rPr>
                <w:rFonts w:ascii="Times New Roman" w:hAnsi="Times New Roman"/>
                <w:b w:val="0"/>
                <w:i w:val="0"/>
                <w:color w:val="000000"/>
                <w:sz w:val="24"/>
              </w:rPr>
              <w:t>Относительность одновременности. Замедление времени и сокращение длины</w:t>
            </w:r>
          </w:p>
        </w:tc>
        <w:tc>
          <w:tcPr>
            <w:tcW w:w="988" w:type="dxa"/>
            <w:tcMar>
              <w:top w:w="50" w:type="dxa"/>
              <w:left w:w="100" w:type="dxa"/>
            </w:tcMar>
            <w:vAlign w:val="center"/>
          </w:tcPr>
          <w:p w14:paraId="181440BF">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4DB4FF02">
            <w:pPr>
              <w:spacing w:before="0" w:after="0" w:line="276" w:lineRule="auto"/>
              <w:ind w:left="135"/>
              <w:jc w:val="center"/>
            </w:pPr>
          </w:p>
        </w:tc>
        <w:tc>
          <w:tcPr>
            <w:tcW w:w="1765" w:type="dxa"/>
            <w:tcMar>
              <w:top w:w="50" w:type="dxa"/>
              <w:left w:w="100" w:type="dxa"/>
            </w:tcMar>
            <w:vAlign w:val="center"/>
          </w:tcPr>
          <w:p w14:paraId="368475A6">
            <w:pPr>
              <w:spacing w:before="0" w:after="0" w:line="276" w:lineRule="auto"/>
              <w:ind w:left="135"/>
              <w:jc w:val="center"/>
            </w:pPr>
          </w:p>
        </w:tc>
        <w:tc>
          <w:tcPr>
            <w:tcW w:w="1376" w:type="dxa"/>
            <w:shd w:val="clear" w:color="auto" w:fill="auto"/>
            <w:tcMar>
              <w:top w:w="50" w:type="dxa"/>
              <w:left w:w="100" w:type="dxa"/>
            </w:tcMar>
            <w:vAlign w:val="top"/>
          </w:tcPr>
          <w:p w14:paraId="2DD661EF">
            <w:pPr>
              <w:rPr>
                <w:rFonts w:hint="default" w:ascii="Calibri" w:hAnsi="Calibri" w:eastAsia="SimSun" w:cs="Times New Roman"/>
                <w:sz w:val="22"/>
                <w:szCs w:val="22"/>
                <w:vertAlign w:val="baseline"/>
                <w:lang w:val="ru-RU" w:eastAsia="en-US" w:bidi="ar-SA"/>
              </w:rPr>
            </w:pPr>
            <w:r>
              <w:rPr>
                <w:rFonts w:hint="default"/>
                <w:vertAlign w:val="baseline"/>
                <w:lang w:val="ru-RU"/>
              </w:rPr>
              <w:t>26.01-30.01</w:t>
            </w:r>
          </w:p>
        </w:tc>
        <w:tc>
          <w:tcPr>
            <w:tcW w:w="2810" w:type="dxa"/>
            <w:tcMar>
              <w:top w:w="50" w:type="dxa"/>
              <w:left w:w="100" w:type="dxa"/>
            </w:tcMar>
            <w:vAlign w:val="center"/>
          </w:tcPr>
          <w:p w14:paraId="0F0D8EFF">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"https://m.edsoo.ru/ff0cfa42" \h </w:instrText>
            </w:r>
            <w:r>
              <w:fldChar w:fldCharType="separate"/>
            </w:r>
            <w:r>
              <w:rPr>
                <w:rFonts w:ascii="Times New Roman" w:hAnsi="Times New Roman"/>
                <w:b w:val="0"/>
                <w:i w:val="0"/>
                <w:color w:val="0000FF"/>
                <w:sz w:val="22"/>
                <w:u w:val="single"/>
              </w:rPr>
              <w:t>https://m.edsoo.ru/ff0cfa42</w:t>
            </w:r>
            <w:r>
              <w:rPr>
                <w:rFonts w:ascii="Times New Roman" w:hAnsi="Times New Roman"/>
                <w:b w:val="0"/>
                <w:i w:val="0"/>
                <w:color w:val="0000FF"/>
                <w:sz w:val="22"/>
                <w:u w:val="single"/>
              </w:rPr>
              <w:fldChar w:fldCharType="end"/>
            </w:r>
          </w:p>
        </w:tc>
      </w:tr>
      <w:tr w14:paraId="604695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4C54AE1F">
            <w:pPr>
              <w:spacing w:before="0" w:after="0"/>
              <w:ind w:left="0"/>
              <w:jc w:val="left"/>
            </w:pPr>
            <w:r>
              <w:rPr>
                <w:rFonts w:ascii="Times New Roman" w:hAnsi="Times New Roman"/>
                <w:b w:val="0"/>
                <w:i w:val="0"/>
                <w:color w:val="000000"/>
                <w:sz w:val="24"/>
              </w:rPr>
              <w:t>38</w:t>
            </w:r>
          </w:p>
        </w:tc>
        <w:tc>
          <w:tcPr>
            <w:tcW w:w="4049" w:type="dxa"/>
            <w:tcMar>
              <w:top w:w="50" w:type="dxa"/>
              <w:left w:w="100" w:type="dxa"/>
            </w:tcMar>
            <w:vAlign w:val="center"/>
          </w:tcPr>
          <w:p w14:paraId="391280AB">
            <w:pPr>
              <w:spacing w:before="0" w:after="0"/>
              <w:ind w:left="135"/>
              <w:jc w:val="left"/>
            </w:pPr>
            <w:r>
              <w:rPr>
                <w:rFonts w:ascii="Times New Roman" w:hAnsi="Times New Roman"/>
                <w:b w:val="0"/>
                <w:i w:val="0"/>
                <w:color w:val="000000"/>
                <w:sz w:val="24"/>
              </w:rPr>
              <w:t>Энергия и импульс релятивистской частицы. Связь массы с энергией и импульсом. Энергия покоя</w:t>
            </w:r>
          </w:p>
        </w:tc>
        <w:tc>
          <w:tcPr>
            <w:tcW w:w="988" w:type="dxa"/>
            <w:tcMar>
              <w:top w:w="50" w:type="dxa"/>
              <w:left w:w="100" w:type="dxa"/>
            </w:tcMar>
            <w:vAlign w:val="center"/>
          </w:tcPr>
          <w:p w14:paraId="1ACF355E">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57A5DA7B">
            <w:pPr>
              <w:spacing w:before="0" w:after="0" w:line="276" w:lineRule="auto"/>
              <w:ind w:left="135"/>
              <w:jc w:val="center"/>
            </w:pPr>
          </w:p>
        </w:tc>
        <w:tc>
          <w:tcPr>
            <w:tcW w:w="1765" w:type="dxa"/>
            <w:tcMar>
              <w:top w:w="50" w:type="dxa"/>
              <w:left w:w="100" w:type="dxa"/>
            </w:tcMar>
            <w:vAlign w:val="center"/>
          </w:tcPr>
          <w:p w14:paraId="75E85B2B">
            <w:pPr>
              <w:spacing w:before="0" w:after="0" w:line="276" w:lineRule="auto"/>
              <w:ind w:left="135"/>
              <w:jc w:val="center"/>
            </w:pPr>
          </w:p>
        </w:tc>
        <w:tc>
          <w:tcPr>
            <w:tcW w:w="1376" w:type="dxa"/>
            <w:shd w:val="clear" w:color="auto" w:fill="auto"/>
            <w:tcMar>
              <w:top w:w="50" w:type="dxa"/>
              <w:left w:w="100" w:type="dxa"/>
            </w:tcMar>
            <w:vAlign w:val="top"/>
          </w:tcPr>
          <w:p w14:paraId="7CD2F025">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10924DD0">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"https://m.edsoo.ru/ff0cfc68" \h </w:instrText>
            </w:r>
            <w:r>
              <w:fldChar w:fldCharType="separate"/>
            </w:r>
            <w:r>
              <w:rPr>
                <w:rFonts w:ascii="Times New Roman" w:hAnsi="Times New Roman"/>
                <w:b w:val="0"/>
                <w:i w:val="0"/>
                <w:color w:val="0000FF"/>
                <w:sz w:val="22"/>
                <w:u w:val="single"/>
              </w:rPr>
              <w:t>https://m.edsoo.ru/ff0cfc68</w:t>
            </w:r>
            <w:r>
              <w:rPr>
                <w:rFonts w:ascii="Times New Roman" w:hAnsi="Times New Roman"/>
                <w:b w:val="0"/>
                <w:i w:val="0"/>
                <w:color w:val="0000FF"/>
                <w:sz w:val="22"/>
                <w:u w:val="single"/>
              </w:rPr>
              <w:fldChar w:fldCharType="end"/>
            </w:r>
          </w:p>
        </w:tc>
      </w:tr>
      <w:tr w14:paraId="2D90FF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0D44D91A">
            <w:pPr>
              <w:spacing w:before="0" w:after="0"/>
              <w:ind w:left="0"/>
              <w:jc w:val="left"/>
            </w:pPr>
            <w:r>
              <w:rPr>
                <w:rFonts w:ascii="Times New Roman" w:hAnsi="Times New Roman"/>
                <w:b w:val="0"/>
                <w:i w:val="0"/>
                <w:color w:val="000000"/>
                <w:sz w:val="24"/>
              </w:rPr>
              <w:t>39</w:t>
            </w:r>
          </w:p>
        </w:tc>
        <w:tc>
          <w:tcPr>
            <w:tcW w:w="4049" w:type="dxa"/>
            <w:tcMar>
              <w:top w:w="50" w:type="dxa"/>
              <w:left w:w="100" w:type="dxa"/>
            </w:tcMar>
            <w:vAlign w:val="center"/>
          </w:tcPr>
          <w:p w14:paraId="49342656">
            <w:pPr>
              <w:spacing w:before="0" w:after="0"/>
              <w:ind w:left="135"/>
              <w:jc w:val="left"/>
            </w:pPr>
            <w:r>
              <w:rPr>
                <w:rFonts w:ascii="Times New Roman" w:hAnsi="Times New Roman"/>
                <w:b w:val="0"/>
                <w:i w:val="0"/>
                <w:color w:val="000000"/>
                <w:sz w:val="24"/>
              </w:rPr>
              <w:t>Контрольная работа «Оптика. Основы специальной теории относительности»</w:t>
            </w:r>
          </w:p>
        </w:tc>
        <w:tc>
          <w:tcPr>
            <w:tcW w:w="988" w:type="dxa"/>
            <w:tcMar>
              <w:top w:w="50" w:type="dxa"/>
              <w:left w:w="100" w:type="dxa"/>
            </w:tcMar>
            <w:vAlign w:val="center"/>
          </w:tcPr>
          <w:p w14:paraId="17FFAD00">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7DAE70AF">
            <w:pPr>
              <w:spacing w:before="0" w:after="0" w:line="276" w:lineRule="auto"/>
              <w:ind w:left="135"/>
              <w:jc w:val="center"/>
            </w:pPr>
            <w:r>
              <w:rPr>
                <w:rFonts w:ascii="Times New Roman" w:hAnsi="Times New Roman"/>
                <w:b w:val="0"/>
                <w:i w:val="0"/>
                <w:color w:val="000000"/>
                <w:sz w:val="24"/>
              </w:rPr>
              <w:t xml:space="preserve"> 1 </w:t>
            </w:r>
          </w:p>
        </w:tc>
        <w:tc>
          <w:tcPr>
            <w:tcW w:w="1765" w:type="dxa"/>
            <w:tcMar>
              <w:top w:w="50" w:type="dxa"/>
              <w:left w:w="100" w:type="dxa"/>
            </w:tcMar>
            <w:vAlign w:val="center"/>
          </w:tcPr>
          <w:p w14:paraId="6FBB1621">
            <w:pPr>
              <w:spacing w:before="0" w:after="0" w:line="276" w:lineRule="auto"/>
              <w:ind w:left="135"/>
              <w:jc w:val="center"/>
            </w:pPr>
          </w:p>
        </w:tc>
        <w:tc>
          <w:tcPr>
            <w:tcW w:w="1376" w:type="dxa"/>
            <w:shd w:val="clear" w:color="auto" w:fill="auto"/>
            <w:tcMar>
              <w:top w:w="50" w:type="dxa"/>
              <w:left w:w="100" w:type="dxa"/>
            </w:tcMar>
            <w:vAlign w:val="top"/>
          </w:tcPr>
          <w:p w14:paraId="6108EBFC">
            <w:pPr>
              <w:rPr>
                <w:rFonts w:hint="default" w:ascii="Calibri" w:hAnsi="Calibri" w:eastAsia="SimSun" w:cs="Times New Roman"/>
                <w:sz w:val="22"/>
                <w:szCs w:val="22"/>
                <w:vertAlign w:val="baseline"/>
                <w:lang w:val="ru-RU" w:eastAsia="en-US" w:bidi="ar-SA"/>
              </w:rPr>
            </w:pPr>
            <w:r>
              <w:rPr>
                <w:rFonts w:hint="default"/>
                <w:vertAlign w:val="baseline"/>
                <w:lang w:val="ru-RU"/>
              </w:rPr>
              <w:t>02.02-06.02</w:t>
            </w:r>
          </w:p>
        </w:tc>
        <w:tc>
          <w:tcPr>
            <w:tcW w:w="2810" w:type="dxa"/>
            <w:tcMar>
              <w:top w:w="50" w:type="dxa"/>
              <w:left w:w="100" w:type="dxa"/>
            </w:tcMar>
            <w:vAlign w:val="center"/>
          </w:tcPr>
          <w:p w14:paraId="7F01AF5C">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"https://m.edsoo.ru/ff0cf6f0" \h </w:instrText>
            </w:r>
            <w:r>
              <w:fldChar w:fldCharType="separate"/>
            </w:r>
            <w:r>
              <w:rPr>
                <w:rFonts w:ascii="Times New Roman" w:hAnsi="Times New Roman"/>
                <w:b w:val="0"/>
                <w:i w:val="0"/>
                <w:color w:val="0000FF"/>
                <w:sz w:val="22"/>
                <w:u w:val="single"/>
              </w:rPr>
              <w:t>https://m.edsoo.ru/ff0cf6f0</w:t>
            </w:r>
            <w:r>
              <w:rPr>
                <w:rFonts w:ascii="Times New Roman" w:hAnsi="Times New Roman"/>
                <w:b w:val="0"/>
                <w:i w:val="0"/>
                <w:color w:val="0000FF"/>
                <w:sz w:val="22"/>
                <w:u w:val="single"/>
              </w:rPr>
              <w:fldChar w:fldCharType="end"/>
            </w:r>
          </w:p>
        </w:tc>
      </w:tr>
      <w:tr w14:paraId="7F0434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2827C77A">
            <w:pPr>
              <w:spacing w:before="0" w:after="0"/>
              <w:ind w:left="0"/>
              <w:jc w:val="left"/>
            </w:pPr>
            <w:r>
              <w:rPr>
                <w:rFonts w:ascii="Times New Roman" w:hAnsi="Times New Roman"/>
                <w:b w:val="0"/>
                <w:i w:val="0"/>
                <w:color w:val="000000"/>
                <w:sz w:val="24"/>
              </w:rPr>
              <w:t>40</w:t>
            </w:r>
          </w:p>
        </w:tc>
        <w:tc>
          <w:tcPr>
            <w:tcW w:w="4049" w:type="dxa"/>
            <w:tcMar>
              <w:top w:w="50" w:type="dxa"/>
              <w:left w:w="100" w:type="dxa"/>
            </w:tcMar>
            <w:vAlign w:val="center"/>
          </w:tcPr>
          <w:p w14:paraId="2CFF769A">
            <w:pPr>
              <w:spacing w:before="0" w:after="0"/>
              <w:ind w:left="135"/>
              <w:jc w:val="left"/>
            </w:pPr>
            <w:r>
              <w:rPr>
                <w:rFonts w:ascii="Times New Roman" w:hAnsi="Times New Roman"/>
                <w:b w:val="0"/>
                <w:i w:val="0"/>
                <w:color w:val="000000"/>
                <w:sz w:val="24"/>
              </w:rPr>
              <w:t>Фотоны. Формула Планка. Энергия и импульс фотона</w:t>
            </w:r>
          </w:p>
        </w:tc>
        <w:tc>
          <w:tcPr>
            <w:tcW w:w="988" w:type="dxa"/>
            <w:tcMar>
              <w:top w:w="50" w:type="dxa"/>
              <w:left w:w="100" w:type="dxa"/>
            </w:tcMar>
            <w:vAlign w:val="center"/>
          </w:tcPr>
          <w:p w14:paraId="5CCE328F">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7F26C6BC">
            <w:pPr>
              <w:spacing w:before="0" w:after="0" w:line="276" w:lineRule="auto"/>
              <w:ind w:left="135"/>
              <w:jc w:val="center"/>
            </w:pPr>
          </w:p>
        </w:tc>
        <w:tc>
          <w:tcPr>
            <w:tcW w:w="1765" w:type="dxa"/>
            <w:tcMar>
              <w:top w:w="50" w:type="dxa"/>
              <w:left w:w="100" w:type="dxa"/>
            </w:tcMar>
            <w:vAlign w:val="center"/>
          </w:tcPr>
          <w:p w14:paraId="3069FA10">
            <w:pPr>
              <w:spacing w:before="0" w:after="0" w:line="276" w:lineRule="auto"/>
              <w:ind w:left="135"/>
              <w:jc w:val="center"/>
            </w:pPr>
          </w:p>
        </w:tc>
        <w:tc>
          <w:tcPr>
            <w:tcW w:w="1376" w:type="dxa"/>
            <w:shd w:val="clear" w:color="auto" w:fill="auto"/>
            <w:tcMar>
              <w:top w:w="50" w:type="dxa"/>
              <w:left w:w="100" w:type="dxa"/>
            </w:tcMar>
            <w:vAlign w:val="top"/>
          </w:tcPr>
          <w:p w14:paraId="1BA156EB">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1726303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"https://m.edsoo.ru/ff0cfe16" \h </w:instrText>
            </w:r>
            <w:r>
              <w:fldChar w:fldCharType="separate"/>
            </w:r>
            <w:r>
              <w:rPr>
                <w:rFonts w:ascii="Times New Roman" w:hAnsi="Times New Roman"/>
                <w:b w:val="0"/>
                <w:i w:val="0"/>
                <w:color w:val="0000FF"/>
                <w:sz w:val="22"/>
                <w:u w:val="single"/>
              </w:rPr>
              <w:t>https://m.edsoo.ru/ff0cfe16</w:t>
            </w:r>
            <w:r>
              <w:rPr>
                <w:rFonts w:ascii="Times New Roman" w:hAnsi="Times New Roman"/>
                <w:b w:val="0"/>
                <w:i w:val="0"/>
                <w:color w:val="0000FF"/>
                <w:sz w:val="22"/>
                <w:u w:val="single"/>
              </w:rPr>
              <w:fldChar w:fldCharType="end"/>
            </w:r>
          </w:p>
        </w:tc>
      </w:tr>
      <w:tr w14:paraId="47651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3DB06CD0">
            <w:pPr>
              <w:spacing w:before="0" w:after="0"/>
              <w:ind w:left="0"/>
              <w:jc w:val="left"/>
            </w:pPr>
            <w:r>
              <w:rPr>
                <w:rFonts w:ascii="Times New Roman" w:hAnsi="Times New Roman"/>
                <w:b w:val="0"/>
                <w:i w:val="0"/>
                <w:color w:val="000000"/>
                <w:sz w:val="24"/>
              </w:rPr>
              <w:t>41</w:t>
            </w:r>
          </w:p>
        </w:tc>
        <w:tc>
          <w:tcPr>
            <w:tcW w:w="4049" w:type="dxa"/>
            <w:tcMar>
              <w:top w:w="50" w:type="dxa"/>
              <w:left w:w="100" w:type="dxa"/>
            </w:tcMar>
            <w:vAlign w:val="center"/>
          </w:tcPr>
          <w:p w14:paraId="59C64565">
            <w:pPr>
              <w:spacing w:before="0" w:after="0"/>
              <w:ind w:left="135"/>
              <w:jc w:val="left"/>
            </w:pPr>
            <w:r>
              <w:rPr>
                <w:rFonts w:ascii="Times New Roman" w:hAnsi="Times New Roman"/>
                <w:b w:val="0"/>
                <w:i w:val="0"/>
                <w:color w:val="000000"/>
                <w:sz w:val="24"/>
              </w:rPr>
              <w:t>Открытие и исследование фотоэффекта. Опыты А. Г. Столетова</w:t>
            </w:r>
          </w:p>
        </w:tc>
        <w:tc>
          <w:tcPr>
            <w:tcW w:w="988" w:type="dxa"/>
            <w:tcMar>
              <w:top w:w="50" w:type="dxa"/>
              <w:left w:w="100" w:type="dxa"/>
            </w:tcMar>
            <w:vAlign w:val="center"/>
          </w:tcPr>
          <w:p w14:paraId="240B808E">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790DBA2A">
            <w:pPr>
              <w:spacing w:before="0" w:after="0" w:line="276" w:lineRule="auto"/>
              <w:ind w:left="135"/>
              <w:jc w:val="center"/>
            </w:pPr>
          </w:p>
        </w:tc>
        <w:tc>
          <w:tcPr>
            <w:tcW w:w="1765" w:type="dxa"/>
            <w:tcMar>
              <w:top w:w="50" w:type="dxa"/>
              <w:left w:w="100" w:type="dxa"/>
            </w:tcMar>
            <w:vAlign w:val="center"/>
          </w:tcPr>
          <w:p w14:paraId="4D9A5BF3">
            <w:pPr>
              <w:spacing w:before="0" w:after="0" w:line="276" w:lineRule="auto"/>
              <w:ind w:left="135"/>
              <w:jc w:val="center"/>
            </w:pPr>
          </w:p>
        </w:tc>
        <w:tc>
          <w:tcPr>
            <w:tcW w:w="1376" w:type="dxa"/>
            <w:shd w:val="clear" w:color="auto" w:fill="auto"/>
            <w:tcMar>
              <w:top w:w="50" w:type="dxa"/>
              <w:left w:w="100" w:type="dxa"/>
            </w:tcMar>
            <w:vAlign w:val="top"/>
          </w:tcPr>
          <w:p w14:paraId="0666569D">
            <w:pPr>
              <w:rPr>
                <w:rFonts w:hint="default" w:ascii="Calibri" w:hAnsi="Calibri" w:eastAsia="SimSun" w:cs="Times New Roman"/>
                <w:sz w:val="22"/>
                <w:szCs w:val="22"/>
                <w:vertAlign w:val="baseline"/>
                <w:lang w:val="ru-RU" w:eastAsia="en-US" w:bidi="ar-SA"/>
              </w:rPr>
            </w:pPr>
            <w:r>
              <w:rPr>
                <w:rFonts w:hint="default"/>
                <w:vertAlign w:val="baseline"/>
                <w:lang w:val="ru-RU"/>
              </w:rPr>
              <w:t>09.02-13.02</w:t>
            </w:r>
          </w:p>
        </w:tc>
        <w:tc>
          <w:tcPr>
            <w:tcW w:w="2810" w:type="dxa"/>
            <w:tcMar>
              <w:top w:w="50" w:type="dxa"/>
              <w:left w:w="100" w:type="dxa"/>
            </w:tcMar>
            <w:vAlign w:val="center"/>
          </w:tcPr>
          <w:p w14:paraId="2DC439F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"https://m.edsoo.ru/ff0cffc4" \h </w:instrText>
            </w:r>
            <w:r>
              <w:fldChar w:fldCharType="separate"/>
            </w:r>
            <w:r>
              <w:rPr>
                <w:rFonts w:ascii="Times New Roman" w:hAnsi="Times New Roman"/>
                <w:b w:val="0"/>
                <w:i w:val="0"/>
                <w:color w:val="0000FF"/>
                <w:sz w:val="22"/>
                <w:u w:val="single"/>
              </w:rPr>
              <w:t>https://m.edsoo.ru/ff0cffc4</w:t>
            </w:r>
            <w:r>
              <w:rPr>
                <w:rFonts w:ascii="Times New Roman" w:hAnsi="Times New Roman"/>
                <w:b w:val="0"/>
                <w:i w:val="0"/>
                <w:color w:val="0000FF"/>
                <w:sz w:val="22"/>
                <w:u w:val="single"/>
              </w:rPr>
              <w:fldChar w:fldCharType="end"/>
            </w:r>
          </w:p>
        </w:tc>
      </w:tr>
      <w:tr w14:paraId="642E0F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0070A10D">
            <w:pPr>
              <w:spacing w:before="0" w:after="0"/>
              <w:ind w:left="0"/>
              <w:jc w:val="left"/>
            </w:pPr>
            <w:r>
              <w:rPr>
                <w:rFonts w:ascii="Times New Roman" w:hAnsi="Times New Roman"/>
                <w:b w:val="0"/>
                <w:i w:val="0"/>
                <w:color w:val="000000"/>
                <w:sz w:val="24"/>
              </w:rPr>
              <w:t>42</w:t>
            </w:r>
          </w:p>
        </w:tc>
        <w:tc>
          <w:tcPr>
            <w:tcW w:w="4049" w:type="dxa"/>
            <w:tcMar>
              <w:top w:w="50" w:type="dxa"/>
              <w:left w:w="100" w:type="dxa"/>
            </w:tcMar>
            <w:vAlign w:val="center"/>
          </w:tcPr>
          <w:p w14:paraId="694D1163">
            <w:pPr>
              <w:spacing w:before="0" w:after="0"/>
              <w:ind w:left="135"/>
              <w:jc w:val="left"/>
            </w:pPr>
            <w:r>
              <w:rPr>
                <w:rFonts w:ascii="Times New Roman" w:hAnsi="Times New Roman"/>
                <w:b w:val="0"/>
                <w:i w:val="0"/>
                <w:color w:val="000000"/>
                <w:sz w:val="24"/>
              </w:rPr>
              <w:t>Законы фотоэффекта. Уравнение Эйнштейна для фотоэффекта. «Красная граница» фотоэффекта</w:t>
            </w:r>
          </w:p>
        </w:tc>
        <w:tc>
          <w:tcPr>
            <w:tcW w:w="988" w:type="dxa"/>
            <w:tcMar>
              <w:top w:w="50" w:type="dxa"/>
              <w:left w:w="100" w:type="dxa"/>
            </w:tcMar>
            <w:vAlign w:val="center"/>
          </w:tcPr>
          <w:p w14:paraId="2DC4D345">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3E017749">
            <w:pPr>
              <w:spacing w:before="0" w:after="0" w:line="276" w:lineRule="auto"/>
              <w:ind w:left="135"/>
              <w:jc w:val="center"/>
            </w:pPr>
          </w:p>
        </w:tc>
        <w:tc>
          <w:tcPr>
            <w:tcW w:w="1765" w:type="dxa"/>
            <w:tcMar>
              <w:top w:w="50" w:type="dxa"/>
              <w:left w:w="100" w:type="dxa"/>
            </w:tcMar>
            <w:vAlign w:val="center"/>
          </w:tcPr>
          <w:p w14:paraId="43D165D0">
            <w:pPr>
              <w:spacing w:before="0" w:after="0" w:line="276" w:lineRule="auto"/>
              <w:ind w:left="135"/>
              <w:jc w:val="center"/>
            </w:pPr>
          </w:p>
        </w:tc>
        <w:tc>
          <w:tcPr>
            <w:tcW w:w="1376" w:type="dxa"/>
            <w:shd w:val="clear" w:color="auto" w:fill="auto"/>
            <w:tcMar>
              <w:top w:w="50" w:type="dxa"/>
              <w:left w:w="100" w:type="dxa"/>
            </w:tcMar>
            <w:vAlign w:val="top"/>
          </w:tcPr>
          <w:p w14:paraId="7B51ACE1">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1FBEB452">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"https://m.edsoo.ru/ff0d015e" \h </w:instrText>
            </w:r>
            <w:r>
              <w:fldChar w:fldCharType="separate"/>
            </w:r>
            <w:r>
              <w:rPr>
                <w:rFonts w:ascii="Times New Roman" w:hAnsi="Times New Roman"/>
                <w:b w:val="0"/>
                <w:i w:val="0"/>
                <w:color w:val="0000FF"/>
                <w:sz w:val="22"/>
                <w:u w:val="single"/>
              </w:rPr>
              <w:t>https://m.edsoo.ru/ff0d015e</w:t>
            </w:r>
            <w:r>
              <w:rPr>
                <w:rFonts w:ascii="Times New Roman" w:hAnsi="Times New Roman"/>
                <w:b w:val="0"/>
                <w:i w:val="0"/>
                <w:color w:val="0000FF"/>
                <w:sz w:val="22"/>
                <w:u w:val="single"/>
              </w:rPr>
              <w:fldChar w:fldCharType="end"/>
            </w:r>
          </w:p>
        </w:tc>
      </w:tr>
      <w:tr w14:paraId="2AACA9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37F30E93">
            <w:pPr>
              <w:spacing w:before="0" w:after="0"/>
              <w:ind w:left="0"/>
              <w:jc w:val="left"/>
            </w:pPr>
            <w:r>
              <w:rPr>
                <w:rFonts w:ascii="Times New Roman" w:hAnsi="Times New Roman"/>
                <w:b w:val="0"/>
                <w:i w:val="0"/>
                <w:color w:val="000000"/>
                <w:sz w:val="24"/>
              </w:rPr>
              <w:t>43</w:t>
            </w:r>
          </w:p>
        </w:tc>
        <w:tc>
          <w:tcPr>
            <w:tcW w:w="4049" w:type="dxa"/>
            <w:tcMar>
              <w:top w:w="50" w:type="dxa"/>
              <w:left w:w="100" w:type="dxa"/>
            </w:tcMar>
            <w:vAlign w:val="center"/>
          </w:tcPr>
          <w:p w14:paraId="338D3A25">
            <w:pPr>
              <w:spacing w:before="0" w:after="0"/>
              <w:ind w:left="135"/>
              <w:jc w:val="left"/>
            </w:pPr>
            <w:r>
              <w:rPr>
                <w:rFonts w:ascii="Times New Roman" w:hAnsi="Times New Roman"/>
                <w:b w:val="0"/>
                <w:i w:val="0"/>
                <w:color w:val="000000"/>
                <w:sz w:val="24"/>
              </w:rPr>
              <w:t>Давление света. Опыты П. Н. Лебедева. Химическое действие света</w:t>
            </w:r>
          </w:p>
        </w:tc>
        <w:tc>
          <w:tcPr>
            <w:tcW w:w="988" w:type="dxa"/>
            <w:tcMar>
              <w:top w:w="50" w:type="dxa"/>
              <w:left w:w="100" w:type="dxa"/>
            </w:tcMar>
            <w:vAlign w:val="center"/>
          </w:tcPr>
          <w:p w14:paraId="6B0391EE">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5BDAC98D">
            <w:pPr>
              <w:spacing w:before="0" w:after="0" w:line="276" w:lineRule="auto"/>
              <w:ind w:left="135"/>
              <w:jc w:val="center"/>
            </w:pPr>
          </w:p>
        </w:tc>
        <w:tc>
          <w:tcPr>
            <w:tcW w:w="1765" w:type="dxa"/>
            <w:tcMar>
              <w:top w:w="50" w:type="dxa"/>
              <w:left w:w="100" w:type="dxa"/>
            </w:tcMar>
            <w:vAlign w:val="center"/>
          </w:tcPr>
          <w:p w14:paraId="119C2D2D">
            <w:pPr>
              <w:spacing w:before="0" w:after="0" w:line="276" w:lineRule="auto"/>
              <w:ind w:left="135"/>
              <w:jc w:val="center"/>
            </w:pPr>
          </w:p>
        </w:tc>
        <w:tc>
          <w:tcPr>
            <w:tcW w:w="1376" w:type="dxa"/>
            <w:shd w:val="clear" w:color="auto" w:fill="auto"/>
            <w:tcMar>
              <w:top w:w="50" w:type="dxa"/>
              <w:left w:w="100" w:type="dxa"/>
            </w:tcMar>
            <w:vAlign w:val="top"/>
          </w:tcPr>
          <w:p w14:paraId="3DD5EDF8">
            <w:pPr>
              <w:rPr>
                <w:rFonts w:hint="default" w:ascii="Calibri" w:hAnsi="Calibri" w:eastAsia="SimSun" w:cs="Times New Roman"/>
                <w:sz w:val="22"/>
                <w:szCs w:val="22"/>
                <w:vertAlign w:val="baseline"/>
                <w:lang w:val="ru-RU" w:eastAsia="en-US" w:bidi="ar-SA"/>
              </w:rPr>
            </w:pPr>
            <w:r>
              <w:rPr>
                <w:rFonts w:hint="default"/>
                <w:vertAlign w:val="baseline"/>
                <w:lang w:val="ru-RU"/>
              </w:rPr>
              <w:t>16.02-20.02</w:t>
            </w:r>
          </w:p>
        </w:tc>
        <w:tc>
          <w:tcPr>
            <w:tcW w:w="2810" w:type="dxa"/>
            <w:tcMar>
              <w:top w:w="50" w:type="dxa"/>
              <w:left w:w="100" w:type="dxa"/>
            </w:tcMar>
            <w:vAlign w:val="center"/>
          </w:tcPr>
          <w:p w14:paraId="779FF224">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"https://m.edsoo.ru/ff0d04a6" \h </w:instrText>
            </w:r>
            <w:r>
              <w:fldChar w:fldCharType="separate"/>
            </w:r>
            <w:r>
              <w:rPr>
                <w:rFonts w:ascii="Times New Roman" w:hAnsi="Times New Roman"/>
                <w:b w:val="0"/>
                <w:i w:val="0"/>
                <w:color w:val="0000FF"/>
                <w:sz w:val="22"/>
                <w:u w:val="single"/>
              </w:rPr>
              <w:t>https://m.edsoo.ru/ff0d04a6</w:t>
            </w:r>
            <w:r>
              <w:rPr>
                <w:rFonts w:ascii="Times New Roman" w:hAnsi="Times New Roman"/>
                <w:b w:val="0"/>
                <w:i w:val="0"/>
                <w:color w:val="0000FF"/>
                <w:sz w:val="22"/>
                <w:u w:val="single"/>
              </w:rPr>
              <w:fldChar w:fldCharType="end"/>
            </w:r>
          </w:p>
        </w:tc>
      </w:tr>
      <w:tr w14:paraId="7FC663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7417DA44">
            <w:pPr>
              <w:spacing w:before="0" w:after="0"/>
              <w:ind w:left="0"/>
              <w:jc w:val="left"/>
            </w:pPr>
            <w:r>
              <w:rPr>
                <w:rFonts w:ascii="Times New Roman" w:hAnsi="Times New Roman"/>
                <w:b w:val="0"/>
                <w:i w:val="0"/>
                <w:color w:val="000000"/>
                <w:sz w:val="24"/>
              </w:rPr>
              <w:t>44</w:t>
            </w:r>
          </w:p>
        </w:tc>
        <w:tc>
          <w:tcPr>
            <w:tcW w:w="4049" w:type="dxa"/>
            <w:tcMar>
              <w:top w:w="50" w:type="dxa"/>
              <w:left w:w="100" w:type="dxa"/>
            </w:tcMar>
            <w:vAlign w:val="center"/>
          </w:tcPr>
          <w:p w14:paraId="0D8DC80E">
            <w:pPr>
              <w:spacing w:before="0" w:after="0"/>
              <w:ind w:left="135"/>
              <w:jc w:val="left"/>
            </w:pPr>
            <w:r>
              <w:rPr>
                <w:rFonts w:ascii="Times New Roman" w:hAnsi="Times New Roman"/>
                <w:b w:val="0"/>
                <w:i w:val="0"/>
                <w:color w:val="000000"/>
                <w:sz w:val="24"/>
              </w:rPr>
              <w:t>Технические устройства и практическое применение: фотоэлемент, фотодатчик, солнечная батарея, светодиод</w:t>
            </w:r>
          </w:p>
        </w:tc>
        <w:tc>
          <w:tcPr>
            <w:tcW w:w="988" w:type="dxa"/>
            <w:tcMar>
              <w:top w:w="50" w:type="dxa"/>
              <w:left w:w="100" w:type="dxa"/>
            </w:tcMar>
            <w:vAlign w:val="center"/>
          </w:tcPr>
          <w:p w14:paraId="3EFD52F1">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23C6C96D">
            <w:pPr>
              <w:spacing w:before="0" w:after="0" w:line="276" w:lineRule="auto"/>
              <w:ind w:left="135"/>
              <w:jc w:val="center"/>
            </w:pPr>
          </w:p>
        </w:tc>
        <w:tc>
          <w:tcPr>
            <w:tcW w:w="1765" w:type="dxa"/>
            <w:tcMar>
              <w:top w:w="50" w:type="dxa"/>
              <w:left w:w="100" w:type="dxa"/>
            </w:tcMar>
            <w:vAlign w:val="center"/>
          </w:tcPr>
          <w:p w14:paraId="6DBF2BE4">
            <w:pPr>
              <w:spacing w:before="0" w:after="0" w:line="276" w:lineRule="auto"/>
              <w:ind w:left="135"/>
              <w:jc w:val="center"/>
            </w:pPr>
          </w:p>
        </w:tc>
        <w:tc>
          <w:tcPr>
            <w:tcW w:w="1376" w:type="dxa"/>
            <w:shd w:val="clear" w:color="auto" w:fill="auto"/>
            <w:tcMar>
              <w:top w:w="50" w:type="dxa"/>
              <w:left w:w="100" w:type="dxa"/>
            </w:tcMar>
            <w:vAlign w:val="top"/>
          </w:tcPr>
          <w:p w14:paraId="7EB916CE">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7680417C">
            <w:pPr>
              <w:spacing w:before="0" w:after="0"/>
              <w:ind w:left="135"/>
              <w:jc w:val="left"/>
            </w:pPr>
          </w:p>
        </w:tc>
      </w:tr>
      <w:tr w14:paraId="3CFAC8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945" w:type="dxa"/>
            <w:tcMar>
              <w:top w:w="50" w:type="dxa"/>
              <w:left w:w="100" w:type="dxa"/>
            </w:tcMar>
            <w:vAlign w:val="center"/>
          </w:tcPr>
          <w:p w14:paraId="34685AFC">
            <w:pPr>
              <w:spacing w:before="0" w:after="0"/>
              <w:ind w:left="0"/>
              <w:jc w:val="left"/>
            </w:pPr>
            <w:r>
              <w:rPr>
                <w:rFonts w:ascii="Times New Roman" w:hAnsi="Times New Roman"/>
                <w:b w:val="0"/>
                <w:i w:val="0"/>
                <w:color w:val="000000"/>
                <w:sz w:val="24"/>
              </w:rPr>
              <w:t>45</w:t>
            </w:r>
          </w:p>
        </w:tc>
        <w:tc>
          <w:tcPr>
            <w:tcW w:w="4049" w:type="dxa"/>
            <w:tcMar>
              <w:top w:w="50" w:type="dxa"/>
              <w:left w:w="100" w:type="dxa"/>
            </w:tcMar>
            <w:vAlign w:val="center"/>
          </w:tcPr>
          <w:p w14:paraId="01ABB40B">
            <w:pPr>
              <w:spacing w:before="0" w:after="0"/>
              <w:ind w:left="135"/>
              <w:jc w:val="left"/>
            </w:pPr>
            <w:r>
              <w:rPr>
                <w:rFonts w:ascii="Times New Roman" w:hAnsi="Times New Roman"/>
                <w:b w:val="0"/>
                <w:i w:val="0"/>
                <w:color w:val="000000"/>
                <w:sz w:val="24"/>
              </w:rPr>
              <w:t>Решение задач по теме «Элементы квантовой оптики»</w:t>
            </w:r>
          </w:p>
        </w:tc>
        <w:tc>
          <w:tcPr>
            <w:tcW w:w="988" w:type="dxa"/>
            <w:tcMar>
              <w:top w:w="50" w:type="dxa"/>
              <w:left w:w="100" w:type="dxa"/>
            </w:tcMar>
            <w:vAlign w:val="center"/>
          </w:tcPr>
          <w:p w14:paraId="4C4C48E4">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344BF092">
            <w:pPr>
              <w:spacing w:before="0" w:after="0" w:line="276" w:lineRule="auto"/>
              <w:ind w:left="135"/>
              <w:jc w:val="center"/>
            </w:pPr>
          </w:p>
        </w:tc>
        <w:tc>
          <w:tcPr>
            <w:tcW w:w="1765" w:type="dxa"/>
            <w:tcMar>
              <w:top w:w="50" w:type="dxa"/>
              <w:left w:w="100" w:type="dxa"/>
            </w:tcMar>
            <w:vAlign w:val="center"/>
          </w:tcPr>
          <w:p w14:paraId="7F40158F">
            <w:pPr>
              <w:spacing w:before="0" w:after="0" w:line="276" w:lineRule="auto"/>
              <w:ind w:left="135"/>
              <w:jc w:val="center"/>
            </w:pPr>
          </w:p>
        </w:tc>
        <w:tc>
          <w:tcPr>
            <w:tcW w:w="1376" w:type="dxa"/>
            <w:shd w:val="clear" w:color="auto" w:fill="auto"/>
            <w:tcMar>
              <w:top w:w="50" w:type="dxa"/>
              <w:left w:w="100" w:type="dxa"/>
            </w:tcMar>
            <w:vAlign w:val="top"/>
          </w:tcPr>
          <w:p w14:paraId="46D2EC9A">
            <w:pPr>
              <w:rPr>
                <w:rFonts w:hint="default" w:ascii="Calibri" w:hAnsi="Calibri" w:eastAsia="SimSun" w:cs="Times New Roman"/>
                <w:sz w:val="22"/>
                <w:szCs w:val="22"/>
                <w:vertAlign w:val="baseline"/>
                <w:lang w:val="ru-RU" w:eastAsia="en-US" w:bidi="ar-SA"/>
              </w:rPr>
            </w:pPr>
            <w:r>
              <w:rPr>
                <w:rFonts w:hint="default"/>
                <w:vertAlign w:val="baseline"/>
                <w:lang w:val="ru-RU"/>
              </w:rPr>
              <w:t>24.02-27.02</w:t>
            </w:r>
          </w:p>
        </w:tc>
        <w:tc>
          <w:tcPr>
            <w:tcW w:w="2810" w:type="dxa"/>
            <w:tcMar>
              <w:top w:w="50" w:type="dxa"/>
              <w:left w:w="100" w:type="dxa"/>
            </w:tcMar>
            <w:vAlign w:val="center"/>
          </w:tcPr>
          <w:p w14:paraId="7DE3FB8E">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"https://m.edsoo.ru/ff0d0302" \h </w:instrText>
            </w:r>
            <w:r>
              <w:fldChar w:fldCharType="separate"/>
            </w:r>
            <w:r>
              <w:rPr>
                <w:rFonts w:ascii="Times New Roman" w:hAnsi="Times New Roman"/>
                <w:b w:val="0"/>
                <w:i w:val="0"/>
                <w:color w:val="0000FF"/>
                <w:sz w:val="22"/>
                <w:u w:val="single"/>
              </w:rPr>
              <w:t>https://m.edsoo.ru/ff0d0302</w:t>
            </w:r>
            <w:r>
              <w:rPr>
                <w:rFonts w:ascii="Times New Roman" w:hAnsi="Times New Roman"/>
                <w:b w:val="0"/>
                <w:i w:val="0"/>
                <w:color w:val="0000FF"/>
                <w:sz w:val="22"/>
                <w:u w:val="single"/>
              </w:rPr>
              <w:fldChar w:fldCharType="end"/>
            </w:r>
          </w:p>
        </w:tc>
      </w:tr>
      <w:tr w14:paraId="4CF1FC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716CDE2A">
            <w:pPr>
              <w:spacing w:before="0" w:after="0"/>
              <w:ind w:left="0"/>
              <w:jc w:val="left"/>
            </w:pPr>
            <w:r>
              <w:rPr>
                <w:rFonts w:ascii="Times New Roman" w:hAnsi="Times New Roman"/>
                <w:b w:val="0"/>
                <w:i w:val="0"/>
                <w:color w:val="000000"/>
                <w:sz w:val="24"/>
              </w:rPr>
              <w:t>46</w:t>
            </w:r>
          </w:p>
        </w:tc>
        <w:tc>
          <w:tcPr>
            <w:tcW w:w="4049" w:type="dxa"/>
            <w:tcMar>
              <w:top w:w="50" w:type="dxa"/>
              <w:left w:w="100" w:type="dxa"/>
            </w:tcMar>
            <w:vAlign w:val="center"/>
          </w:tcPr>
          <w:p w14:paraId="52B4BB14">
            <w:pPr>
              <w:spacing w:before="0" w:after="0"/>
              <w:ind w:left="135"/>
              <w:jc w:val="left"/>
            </w:pPr>
            <w:r>
              <w:rPr>
                <w:rFonts w:ascii="Times New Roman" w:hAnsi="Times New Roman"/>
                <w:b w:val="0"/>
                <w:i w:val="0"/>
                <w:color w:val="000000"/>
                <w:sz w:val="24"/>
              </w:rPr>
              <w:t>Модель атома Томсона. Опыты Резерфорда по рассеянию α-частиц. Планетарная модель атома</w:t>
            </w:r>
          </w:p>
        </w:tc>
        <w:tc>
          <w:tcPr>
            <w:tcW w:w="988" w:type="dxa"/>
            <w:tcMar>
              <w:top w:w="50" w:type="dxa"/>
              <w:left w:w="100" w:type="dxa"/>
            </w:tcMar>
            <w:vAlign w:val="center"/>
          </w:tcPr>
          <w:p w14:paraId="3C78CC60">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74EAB486">
            <w:pPr>
              <w:spacing w:before="0" w:after="0" w:line="276" w:lineRule="auto"/>
              <w:ind w:left="135"/>
              <w:jc w:val="center"/>
            </w:pPr>
          </w:p>
        </w:tc>
        <w:tc>
          <w:tcPr>
            <w:tcW w:w="1765" w:type="dxa"/>
            <w:tcMar>
              <w:top w:w="50" w:type="dxa"/>
              <w:left w:w="100" w:type="dxa"/>
            </w:tcMar>
            <w:vAlign w:val="center"/>
          </w:tcPr>
          <w:p w14:paraId="23092F56">
            <w:pPr>
              <w:spacing w:before="0" w:after="0" w:line="276" w:lineRule="auto"/>
              <w:ind w:left="135"/>
              <w:jc w:val="center"/>
            </w:pPr>
          </w:p>
        </w:tc>
        <w:tc>
          <w:tcPr>
            <w:tcW w:w="1376" w:type="dxa"/>
            <w:shd w:val="clear" w:color="auto" w:fill="auto"/>
            <w:tcMar>
              <w:top w:w="50" w:type="dxa"/>
              <w:left w:w="100" w:type="dxa"/>
            </w:tcMar>
            <w:vAlign w:val="top"/>
          </w:tcPr>
          <w:p w14:paraId="2D08A5B9">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16DD7A8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"https://m.edsoo.ru/ff0d091a" \h </w:instrText>
            </w:r>
            <w:r>
              <w:fldChar w:fldCharType="separate"/>
            </w:r>
            <w:r>
              <w:rPr>
                <w:rFonts w:ascii="Times New Roman" w:hAnsi="Times New Roman"/>
                <w:b w:val="0"/>
                <w:i w:val="0"/>
                <w:color w:val="0000FF"/>
                <w:sz w:val="22"/>
                <w:u w:val="single"/>
              </w:rPr>
              <w:t>https://m.edsoo.ru/ff0d091a</w:t>
            </w:r>
            <w:r>
              <w:rPr>
                <w:rFonts w:ascii="Times New Roman" w:hAnsi="Times New Roman"/>
                <w:b w:val="0"/>
                <w:i w:val="0"/>
                <w:color w:val="0000FF"/>
                <w:sz w:val="22"/>
                <w:u w:val="single"/>
              </w:rPr>
              <w:fldChar w:fldCharType="end"/>
            </w:r>
          </w:p>
        </w:tc>
      </w:tr>
      <w:tr w14:paraId="70D710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2F18ACE4">
            <w:pPr>
              <w:spacing w:before="0" w:after="0"/>
              <w:ind w:left="0"/>
              <w:jc w:val="left"/>
            </w:pPr>
            <w:r>
              <w:rPr>
                <w:rFonts w:ascii="Times New Roman" w:hAnsi="Times New Roman"/>
                <w:b w:val="0"/>
                <w:i w:val="0"/>
                <w:color w:val="000000"/>
                <w:sz w:val="24"/>
              </w:rPr>
              <w:t>47</w:t>
            </w:r>
          </w:p>
        </w:tc>
        <w:tc>
          <w:tcPr>
            <w:tcW w:w="4049" w:type="dxa"/>
            <w:tcMar>
              <w:top w:w="50" w:type="dxa"/>
              <w:left w:w="100" w:type="dxa"/>
            </w:tcMar>
            <w:vAlign w:val="center"/>
          </w:tcPr>
          <w:p w14:paraId="1E1D1340">
            <w:pPr>
              <w:spacing w:before="0" w:after="0"/>
              <w:ind w:left="135"/>
              <w:jc w:val="left"/>
            </w:pPr>
            <w:r>
              <w:rPr>
                <w:rFonts w:ascii="Times New Roman" w:hAnsi="Times New Roman"/>
                <w:b w:val="0"/>
                <w:i w:val="0"/>
                <w:color w:val="000000"/>
                <w:sz w:val="24"/>
              </w:rPr>
              <w:t>Постулаты Бора</w:t>
            </w:r>
          </w:p>
        </w:tc>
        <w:tc>
          <w:tcPr>
            <w:tcW w:w="988" w:type="dxa"/>
            <w:tcMar>
              <w:top w:w="50" w:type="dxa"/>
              <w:left w:w="100" w:type="dxa"/>
            </w:tcMar>
            <w:vAlign w:val="center"/>
          </w:tcPr>
          <w:p w14:paraId="0F319403">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35DE5ABC">
            <w:pPr>
              <w:spacing w:before="0" w:after="0" w:line="276" w:lineRule="auto"/>
              <w:ind w:left="135"/>
              <w:jc w:val="center"/>
            </w:pPr>
          </w:p>
        </w:tc>
        <w:tc>
          <w:tcPr>
            <w:tcW w:w="1765" w:type="dxa"/>
            <w:tcMar>
              <w:top w:w="50" w:type="dxa"/>
              <w:left w:w="100" w:type="dxa"/>
            </w:tcMar>
            <w:vAlign w:val="center"/>
          </w:tcPr>
          <w:p w14:paraId="5EA9C2F6">
            <w:pPr>
              <w:spacing w:before="0" w:after="0" w:line="276" w:lineRule="auto"/>
              <w:ind w:left="135"/>
              <w:jc w:val="center"/>
            </w:pPr>
          </w:p>
        </w:tc>
        <w:tc>
          <w:tcPr>
            <w:tcW w:w="1376" w:type="dxa"/>
            <w:shd w:val="clear" w:color="auto" w:fill="auto"/>
            <w:tcMar>
              <w:top w:w="50" w:type="dxa"/>
              <w:left w:w="100" w:type="dxa"/>
            </w:tcMar>
            <w:vAlign w:val="top"/>
          </w:tcPr>
          <w:p w14:paraId="610FF948">
            <w:pPr>
              <w:rPr>
                <w:rFonts w:hint="default" w:ascii="Calibri" w:hAnsi="Calibri" w:eastAsia="SimSun" w:cs="Times New Roman"/>
                <w:sz w:val="22"/>
                <w:szCs w:val="22"/>
                <w:vertAlign w:val="baseline"/>
                <w:lang w:val="ru-RU" w:eastAsia="en-US" w:bidi="ar-SA"/>
              </w:rPr>
            </w:pPr>
            <w:r>
              <w:rPr>
                <w:rFonts w:hint="default"/>
                <w:vertAlign w:val="baseline"/>
                <w:lang w:val="ru-RU"/>
              </w:rPr>
              <w:t>02.03-06.03</w:t>
            </w:r>
          </w:p>
        </w:tc>
        <w:tc>
          <w:tcPr>
            <w:tcW w:w="2810" w:type="dxa"/>
            <w:tcMar>
              <w:top w:w="50" w:type="dxa"/>
              <w:left w:w="100" w:type="dxa"/>
            </w:tcMar>
            <w:vAlign w:val="center"/>
          </w:tcPr>
          <w:p w14:paraId="0418336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"https://m.edsoo.ru/ff0d0afa" \h </w:instrText>
            </w:r>
            <w:r>
              <w:fldChar w:fldCharType="separate"/>
            </w:r>
            <w:r>
              <w:rPr>
                <w:rFonts w:ascii="Times New Roman" w:hAnsi="Times New Roman"/>
                <w:b w:val="0"/>
                <w:i w:val="0"/>
                <w:color w:val="0000FF"/>
                <w:sz w:val="22"/>
                <w:u w:val="single"/>
              </w:rPr>
              <w:t>https://m.edsoo.ru/ff0d0afa</w:t>
            </w:r>
            <w:r>
              <w:rPr>
                <w:rFonts w:ascii="Times New Roman" w:hAnsi="Times New Roman"/>
                <w:b w:val="0"/>
                <w:i w:val="0"/>
                <w:color w:val="0000FF"/>
                <w:sz w:val="22"/>
                <w:u w:val="single"/>
              </w:rPr>
              <w:fldChar w:fldCharType="end"/>
            </w:r>
          </w:p>
        </w:tc>
      </w:tr>
      <w:tr w14:paraId="420A95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1424C6BE">
            <w:pPr>
              <w:spacing w:before="0" w:after="0"/>
              <w:ind w:left="0"/>
              <w:jc w:val="left"/>
            </w:pPr>
            <w:r>
              <w:rPr>
                <w:rFonts w:ascii="Times New Roman" w:hAnsi="Times New Roman"/>
                <w:b w:val="0"/>
                <w:i w:val="0"/>
                <w:color w:val="000000"/>
                <w:sz w:val="24"/>
              </w:rPr>
              <w:t>48</w:t>
            </w:r>
          </w:p>
        </w:tc>
        <w:tc>
          <w:tcPr>
            <w:tcW w:w="4049" w:type="dxa"/>
            <w:tcMar>
              <w:top w:w="50" w:type="dxa"/>
              <w:left w:w="100" w:type="dxa"/>
            </w:tcMar>
            <w:vAlign w:val="center"/>
          </w:tcPr>
          <w:p w14:paraId="0A148B98">
            <w:pPr>
              <w:spacing w:before="0" w:after="0"/>
              <w:ind w:left="135"/>
              <w:jc w:val="left"/>
            </w:pPr>
            <w:r>
              <w:rPr>
                <w:rFonts w:ascii="Times New Roman" w:hAnsi="Times New Roman"/>
                <w:b w:val="0"/>
                <w:i w:val="0"/>
                <w:color w:val="000000"/>
                <w:sz w:val="24"/>
              </w:rPr>
              <w:t>Излучение и поглощение фотонов при переходе атома с одного уровня энергии на другой. Виды спектров</w:t>
            </w:r>
          </w:p>
        </w:tc>
        <w:tc>
          <w:tcPr>
            <w:tcW w:w="988" w:type="dxa"/>
            <w:tcMar>
              <w:top w:w="50" w:type="dxa"/>
              <w:left w:w="100" w:type="dxa"/>
            </w:tcMar>
            <w:vAlign w:val="center"/>
          </w:tcPr>
          <w:p w14:paraId="5830191A">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7003979C">
            <w:pPr>
              <w:spacing w:before="0" w:after="0" w:line="276" w:lineRule="auto"/>
              <w:ind w:left="135"/>
              <w:jc w:val="center"/>
            </w:pPr>
          </w:p>
        </w:tc>
        <w:tc>
          <w:tcPr>
            <w:tcW w:w="1765" w:type="dxa"/>
            <w:tcMar>
              <w:top w:w="50" w:type="dxa"/>
              <w:left w:w="100" w:type="dxa"/>
            </w:tcMar>
            <w:vAlign w:val="center"/>
          </w:tcPr>
          <w:p w14:paraId="61682D08">
            <w:pPr>
              <w:spacing w:before="0" w:after="0" w:line="276" w:lineRule="auto"/>
              <w:ind w:left="135"/>
              <w:jc w:val="center"/>
            </w:pPr>
          </w:p>
        </w:tc>
        <w:tc>
          <w:tcPr>
            <w:tcW w:w="1376" w:type="dxa"/>
            <w:shd w:val="clear" w:color="auto" w:fill="auto"/>
            <w:tcMar>
              <w:top w:w="50" w:type="dxa"/>
              <w:left w:w="100" w:type="dxa"/>
            </w:tcMar>
            <w:vAlign w:val="top"/>
          </w:tcPr>
          <w:p w14:paraId="234A4C35">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41B11CB7">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"https://m.edsoo.ru/ff0d0afa" \h </w:instrText>
            </w:r>
            <w:r>
              <w:fldChar w:fldCharType="separate"/>
            </w:r>
            <w:r>
              <w:rPr>
                <w:rFonts w:ascii="Times New Roman" w:hAnsi="Times New Roman"/>
                <w:b w:val="0"/>
                <w:i w:val="0"/>
                <w:color w:val="0000FF"/>
                <w:sz w:val="22"/>
                <w:u w:val="single"/>
              </w:rPr>
              <w:t>https://m.edsoo.ru/ff0d0afa</w:t>
            </w:r>
            <w:r>
              <w:rPr>
                <w:rFonts w:ascii="Times New Roman" w:hAnsi="Times New Roman"/>
                <w:b w:val="0"/>
                <w:i w:val="0"/>
                <w:color w:val="0000FF"/>
                <w:sz w:val="22"/>
                <w:u w:val="single"/>
              </w:rPr>
              <w:fldChar w:fldCharType="end"/>
            </w:r>
          </w:p>
        </w:tc>
      </w:tr>
      <w:tr w14:paraId="7102FB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6273DBAA">
            <w:pPr>
              <w:spacing w:before="0" w:after="0"/>
              <w:ind w:left="0"/>
              <w:jc w:val="left"/>
            </w:pPr>
            <w:r>
              <w:rPr>
                <w:rFonts w:ascii="Times New Roman" w:hAnsi="Times New Roman"/>
                <w:b w:val="0"/>
                <w:i w:val="0"/>
                <w:color w:val="000000"/>
                <w:sz w:val="24"/>
              </w:rPr>
              <w:t>49</w:t>
            </w:r>
          </w:p>
        </w:tc>
        <w:tc>
          <w:tcPr>
            <w:tcW w:w="4049" w:type="dxa"/>
            <w:tcMar>
              <w:top w:w="50" w:type="dxa"/>
              <w:left w:w="100" w:type="dxa"/>
            </w:tcMar>
            <w:vAlign w:val="center"/>
          </w:tcPr>
          <w:p w14:paraId="209D2E07">
            <w:pPr>
              <w:spacing w:before="0" w:after="0"/>
              <w:ind w:left="135"/>
              <w:jc w:val="left"/>
            </w:pPr>
            <w:r>
              <w:rPr>
                <w:rFonts w:ascii="Times New Roman" w:hAnsi="Times New Roman"/>
                <w:b w:val="0"/>
                <w:i w:val="0"/>
                <w:color w:val="000000"/>
                <w:sz w:val="24"/>
              </w:rPr>
              <w:t>Волновые свойства частиц. Волны де Бройля. Корпускулярно-волновой дуализм. Спонтанное и вынужденное излучение</w:t>
            </w:r>
          </w:p>
        </w:tc>
        <w:tc>
          <w:tcPr>
            <w:tcW w:w="988" w:type="dxa"/>
            <w:tcMar>
              <w:top w:w="50" w:type="dxa"/>
              <w:left w:w="100" w:type="dxa"/>
            </w:tcMar>
            <w:vAlign w:val="center"/>
          </w:tcPr>
          <w:p w14:paraId="6163BF75">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10A8629E">
            <w:pPr>
              <w:spacing w:before="0" w:after="0" w:line="276" w:lineRule="auto"/>
              <w:ind w:left="135"/>
              <w:jc w:val="center"/>
            </w:pPr>
          </w:p>
        </w:tc>
        <w:tc>
          <w:tcPr>
            <w:tcW w:w="1765" w:type="dxa"/>
            <w:tcMar>
              <w:top w:w="50" w:type="dxa"/>
              <w:left w:w="100" w:type="dxa"/>
            </w:tcMar>
            <w:vAlign w:val="center"/>
          </w:tcPr>
          <w:p w14:paraId="3B4AF800">
            <w:pPr>
              <w:spacing w:before="0" w:after="0" w:line="276" w:lineRule="auto"/>
              <w:ind w:left="135"/>
              <w:jc w:val="center"/>
            </w:pPr>
          </w:p>
        </w:tc>
        <w:tc>
          <w:tcPr>
            <w:tcW w:w="1376" w:type="dxa"/>
            <w:shd w:val="clear" w:color="auto" w:fill="auto"/>
            <w:tcMar>
              <w:top w:w="50" w:type="dxa"/>
              <w:left w:w="100" w:type="dxa"/>
            </w:tcMar>
            <w:vAlign w:val="top"/>
          </w:tcPr>
          <w:p w14:paraId="0971454C">
            <w:pPr>
              <w:rPr>
                <w:rFonts w:hint="default" w:ascii="Calibri" w:hAnsi="Calibri" w:eastAsia="SimSun" w:cs="Times New Roman"/>
                <w:sz w:val="22"/>
                <w:szCs w:val="22"/>
                <w:vertAlign w:val="baseline"/>
                <w:lang w:val="ru-RU" w:eastAsia="en-US" w:bidi="ar-SA"/>
              </w:rPr>
            </w:pPr>
            <w:r>
              <w:rPr>
                <w:rFonts w:hint="default"/>
                <w:vertAlign w:val="baseline"/>
                <w:lang w:val="ru-RU"/>
              </w:rPr>
              <w:t>10.03-13.03</w:t>
            </w:r>
          </w:p>
        </w:tc>
        <w:tc>
          <w:tcPr>
            <w:tcW w:w="2810" w:type="dxa"/>
            <w:tcMar>
              <w:top w:w="50" w:type="dxa"/>
              <w:left w:w="100" w:type="dxa"/>
            </w:tcMar>
            <w:vAlign w:val="center"/>
          </w:tcPr>
          <w:p w14:paraId="15D82CD3">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"https://m.edsoo.ru/ff0d0ca8" \h </w:instrText>
            </w:r>
            <w:r>
              <w:fldChar w:fldCharType="separate"/>
            </w:r>
            <w:r>
              <w:rPr>
                <w:rFonts w:ascii="Times New Roman" w:hAnsi="Times New Roman"/>
                <w:b w:val="0"/>
                <w:i w:val="0"/>
                <w:color w:val="0000FF"/>
                <w:sz w:val="22"/>
                <w:u w:val="single"/>
              </w:rPr>
              <w:t>https://m.edsoo.ru/ff0d0ca8</w:t>
            </w:r>
            <w:r>
              <w:rPr>
                <w:rFonts w:ascii="Times New Roman" w:hAnsi="Times New Roman"/>
                <w:b w:val="0"/>
                <w:i w:val="0"/>
                <w:color w:val="0000FF"/>
                <w:sz w:val="22"/>
                <w:u w:val="single"/>
              </w:rPr>
              <w:fldChar w:fldCharType="end"/>
            </w:r>
          </w:p>
        </w:tc>
      </w:tr>
      <w:tr w14:paraId="1C9F79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3E405C26">
            <w:pPr>
              <w:spacing w:before="0" w:after="0"/>
              <w:ind w:left="0"/>
              <w:jc w:val="left"/>
            </w:pPr>
            <w:r>
              <w:rPr>
                <w:rFonts w:ascii="Times New Roman" w:hAnsi="Times New Roman"/>
                <w:b w:val="0"/>
                <w:i w:val="0"/>
                <w:color w:val="000000"/>
                <w:sz w:val="24"/>
              </w:rPr>
              <w:t>50</w:t>
            </w:r>
          </w:p>
        </w:tc>
        <w:tc>
          <w:tcPr>
            <w:tcW w:w="4049" w:type="dxa"/>
            <w:tcMar>
              <w:top w:w="50" w:type="dxa"/>
              <w:left w:w="100" w:type="dxa"/>
            </w:tcMar>
            <w:vAlign w:val="center"/>
          </w:tcPr>
          <w:p w14:paraId="7F507746">
            <w:pPr>
              <w:spacing w:before="0" w:after="0"/>
              <w:ind w:left="135"/>
              <w:jc w:val="left"/>
            </w:pPr>
            <w:r>
              <w:rPr>
                <w:rFonts w:ascii="Times New Roman" w:hAnsi="Times New Roman"/>
                <w:b w:val="0"/>
                <w:i w:val="0"/>
                <w:color w:val="000000"/>
                <w:sz w:val="24"/>
              </w:rPr>
              <w:t>Открытие радиоактивности. Опыты Резерфорда по определению состава радиоактивного излучения</w:t>
            </w:r>
          </w:p>
        </w:tc>
        <w:tc>
          <w:tcPr>
            <w:tcW w:w="988" w:type="dxa"/>
            <w:tcMar>
              <w:top w:w="50" w:type="dxa"/>
              <w:left w:w="100" w:type="dxa"/>
            </w:tcMar>
            <w:vAlign w:val="center"/>
          </w:tcPr>
          <w:p w14:paraId="40E43251">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644249A6">
            <w:pPr>
              <w:spacing w:before="0" w:after="0" w:line="276" w:lineRule="auto"/>
              <w:ind w:left="135"/>
              <w:jc w:val="center"/>
            </w:pPr>
          </w:p>
        </w:tc>
        <w:tc>
          <w:tcPr>
            <w:tcW w:w="1765" w:type="dxa"/>
            <w:tcMar>
              <w:top w:w="50" w:type="dxa"/>
              <w:left w:w="100" w:type="dxa"/>
            </w:tcMar>
            <w:vAlign w:val="center"/>
          </w:tcPr>
          <w:p w14:paraId="4FCBA85F">
            <w:pPr>
              <w:spacing w:before="0" w:after="0" w:line="276" w:lineRule="auto"/>
              <w:ind w:left="135"/>
              <w:jc w:val="center"/>
            </w:pPr>
          </w:p>
        </w:tc>
        <w:tc>
          <w:tcPr>
            <w:tcW w:w="1376" w:type="dxa"/>
            <w:shd w:val="clear" w:color="auto" w:fill="auto"/>
            <w:tcMar>
              <w:top w:w="50" w:type="dxa"/>
              <w:left w:w="100" w:type="dxa"/>
            </w:tcMar>
            <w:vAlign w:val="top"/>
          </w:tcPr>
          <w:p w14:paraId="015F01E8">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02254DE1">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"https://m.edsoo.ru/ff0d0fd2" \h </w:instrText>
            </w:r>
            <w:r>
              <w:fldChar w:fldCharType="separate"/>
            </w:r>
            <w:r>
              <w:rPr>
                <w:rFonts w:ascii="Times New Roman" w:hAnsi="Times New Roman"/>
                <w:b w:val="0"/>
                <w:i w:val="0"/>
                <w:color w:val="0000FF"/>
                <w:sz w:val="22"/>
                <w:u w:val="single"/>
              </w:rPr>
              <w:t>https://m.edsoo.ru/ff0d0fd2</w:t>
            </w:r>
            <w:r>
              <w:rPr>
                <w:rFonts w:ascii="Times New Roman" w:hAnsi="Times New Roman"/>
                <w:b w:val="0"/>
                <w:i w:val="0"/>
                <w:color w:val="0000FF"/>
                <w:sz w:val="22"/>
                <w:u w:val="single"/>
              </w:rPr>
              <w:fldChar w:fldCharType="end"/>
            </w:r>
          </w:p>
        </w:tc>
      </w:tr>
      <w:tr w14:paraId="050ACE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2C8DCC45">
            <w:pPr>
              <w:spacing w:before="0" w:after="0"/>
              <w:ind w:left="0"/>
              <w:jc w:val="left"/>
            </w:pPr>
            <w:r>
              <w:rPr>
                <w:rFonts w:ascii="Times New Roman" w:hAnsi="Times New Roman"/>
                <w:b w:val="0"/>
                <w:i w:val="0"/>
                <w:color w:val="000000"/>
                <w:sz w:val="24"/>
              </w:rPr>
              <w:t>51</w:t>
            </w:r>
          </w:p>
        </w:tc>
        <w:tc>
          <w:tcPr>
            <w:tcW w:w="4049" w:type="dxa"/>
            <w:tcMar>
              <w:top w:w="50" w:type="dxa"/>
              <w:left w:w="100" w:type="dxa"/>
            </w:tcMar>
            <w:vAlign w:val="center"/>
          </w:tcPr>
          <w:p w14:paraId="0DB1C17A">
            <w:pPr>
              <w:spacing w:before="0" w:after="0"/>
              <w:ind w:left="135"/>
              <w:jc w:val="left"/>
            </w:pPr>
            <w:r>
              <w:rPr>
                <w:rFonts w:ascii="Times New Roman" w:hAnsi="Times New Roman"/>
                <w:b w:val="0"/>
                <w:i w:val="0"/>
                <w:color w:val="000000"/>
                <w:sz w:val="24"/>
              </w:rPr>
              <w:t>Свойства альфа-, бета-, гамма-излучения. Влияние радиоактивности на живые организмы</w:t>
            </w:r>
          </w:p>
        </w:tc>
        <w:tc>
          <w:tcPr>
            <w:tcW w:w="988" w:type="dxa"/>
            <w:tcMar>
              <w:top w:w="50" w:type="dxa"/>
              <w:left w:w="100" w:type="dxa"/>
            </w:tcMar>
            <w:vAlign w:val="center"/>
          </w:tcPr>
          <w:p w14:paraId="38729F3E">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0E58E4F4">
            <w:pPr>
              <w:spacing w:before="0" w:after="0" w:line="276" w:lineRule="auto"/>
              <w:ind w:left="135"/>
              <w:jc w:val="center"/>
            </w:pPr>
          </w:p>
        </w:tc>
        <w:tc>
          <w:tcPr>
            <w:tcW w:w="1765" w:type="dxa"/>
            <w:tcMar>
              <w:top w:w="50" w:type="dxa"/>
              <w:left w:w="100" w:type="dxa"/>
            </w:tcMar>
            <w:vAlign w:val="center"/>
          </w:tcPr>
          <w:p w14:paraId="20FA728B">
            <w:pPr>
              <w:spacing w:before="0" w:after="0" w:line="276" w:lineRule="auto"/>
              <w:ind w:left="135"/>
              <w:jc w:val="center"/>
            </w:pPr>
          </w:p>
        </w:tc>
        <w:tc>
          <w:tcPr>
            <w:tcW w:w="1376" w:type="dxa"/>
            <w:shd w:val="clear" w:color="auto" w:fill="auto"/>
            <w:tcMar>
              <w:top w:w="50" w:type="dxa"/>
              <w:left w:w="100" w:type="dxa"/>
            </w:tcMar>
            <w:vAlign w:val="top"/>
          </w:tcPr>
          <w:p w14:paraId="2566E629">
            <w:pPr>
              <w:rPr>
                <w:rFonts w:hint="default" w:ascii="Calibri" w:hAnsi="Calibri" w:eastAsia="SimSun" w:cs="Times New Roman"/>
                <w:sz w:val="22"/>
                <w:szCs w:val="22"/>
                <w:highlight w:val="none"/>
                <w:vertAlign w:val="baseline"/>
                <w:lang w:val="ru-RU" w:eastAsia="en-US" w:bidi="ar-SA"/>
              </w:rPr>
            </w:pPr>
            <w:r>
              <w:rPr>
                <w:rFonts w:hint="default"/>
                <w:highlight w:val="none"/>
                <w:vertAlign w:val="baseline"/>
                <w:lang w:val="ru-RU"/>
              </w:rPr>
              <w:t>16.03-20.03</w:t>
            </w:r>
          </w:p>
        </w:tc>
        <w:tc>
          <w:tcPr>
            <w:tcW w:w="2810" w:type="dxa"/>
            <w:tcMar>
              <w:top w:w="50" w:type="dxa"/>
              <w:left w:w="100" w:type="dxa"/>
            </w:tcMar>
            <w:vAlign w:val="center"/>
          </w:tcPr>
          <w:p w14:paraId="33A92F19">
            <w:pPr>
              <w:spacing w:before="0" w:after="0"/>
              <w:ind w:left="135"/>
              <w:jc w:val="left"/>
            </w:pPr>
          </w:p>
        </w:tc>
      </w:tr>
      <w:tr w14:paraId="2C87324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2195309D">
            <w:pPr>
              <w:spacing w:before="0" w:after="0"/>
              <w:ind w:left="0"/>
              <w:jc w:val="left"/>
            </w:pPr>
            <w:r>
              <w:rPr>
                <w:rFonts w:ascii="Times New Roman" w:hAnsi="Times New Roman"/>
                <w:b w:val="0"/>
                <w:i w:val="0"/>
                <w:color w:val="000000"/>
                <w:sz w:val="24"/>
              </w:rPr>
              <w:t>52</w:t>
            </w:r>
          </w:p>
        </w:tc>
        <w:tc>
          <w:tcPr>
            <w:tcW w:w="4049" w:type="dxa"/>
            <w:tcMar>
              <w:top w:w="50" w:type="dxa"/>
              <w:left w:w="100" w:type="dxa"/>
            </w:tcMar>
            <w:vAlign w:val="center"/>
          </w:tcPr>
          <w:p w14:paraId="059BD787">
            <w:pPr>
              <w:spacing w:before="0" w:after="0"/>
              <w:ind w:left="135"/>
              <w:jc w:val="left"/>
            </w:pPr>
            <w:r>
              <w:rPr>
                <w:rFonts w:ascii="Times New Roman" w:hAnsi="Times New Roman"/>
                <w:b w:val="0"/>
                <w:i w:val="0"/>
                <w:color w:val="000000"/>
                <w:sz w:val="24"/>
              </w:rPr>
              <w:t>Открытие протона и нейтрона. Изотопы. Альфа-распад. Электронный и позитронный бета-распад. Гамма-излучение</w:t>
            </w:r>
          </w:p>
        </w:tc>
        <w:tc>
          <w:tcPr>
            <w:tcW w:w="988" w:type="dxa"/>
            <w:tcMar>
              <w:top w:w="50" w:type="dxa"/>
              <w:left w:w="100" w:type="dxa"/>
            </w:tcMar>
            <w:vAlign w:val="center"/>
          </w:tcPr>
          <w:p w14:paraId="314C9BC7">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4FE020FC">
            <w:pPr>
              <w:spacing w:before="0" w:after="0" w:line="276" w:lineRule="auto"/>
              <w:ind w:left="135"/>
              <w:jc w:val="center"/>
            </w:pPr>
          </w:p>
        </w:tc>
        <w:tc>
          <w:tcPr>
            <w:tcW w:w="1765" w:type="dxa"/>
            <w:tcMar>
              <w:top w:w="50" w:type="dxa"/>
              <w:left w:w="100" w:type="dxa"/>
            </w:tcMar>
            <w:vAlign w:val="center"/>
          </w:tcPr>
          <w:p w14:paraId="7AD719D7">
            <w:pPr>
              <w:spacing w:before="0" w:after="0" w:line="276" w:lineRule="auto"/>
              <w:ind w:left="135"/>
              <w:jc w:val="center"/>
            </w:pPr>
          </w:p>
        </w:tc>
        <w:tc>
          <w:tcPr>
            <w:tcW w:w="1376" w:type="dxa"/>
            <w:shd w:val="clear" w:color="auto" w:fill="auto"/>
            <w:tcMar>
              <w:top w:w="50" w:type="dxa"/>
              <w:left w:w="100" w:type="dxa"/>
            </w:tcMar>
            <w:vAlign w:val="top"/>
          </w:tcPr>
          <w:p w14:paraId="05D3C953">
            <w:pPr>
              <w:rPr>
                <w:rFonts w:hint="default" w:asciiTheme="minorHAnsi" w:hAnsiTheme="minorHAnsi" w:eastAsiaTheme="minorHAnsi" w:cstheme="minorBidi"/>
                <w:sz w:val="22"/>
                <w:szCs w:val="22"/>
                <w:highlight w:val="yellow"/>
                <w:vertAlign w:val="baseline"/>
                <w:lang w:val="ru-RU" w:eastAsia="en-US" w:bidi="ar-SA"/>
              </w:rPr>
            </w:pPr>
            <w:r>
              <w:rPr>
                <w:rFonts w:hint="default"/>
                <w:highlight w:val="yellow"/>
                <w:vertAlign w:val="baseline"/>
                <w:lang w:val="ru-RU"/>
              </w:rPr>
              <w:t>23.03-27.03</w:t>
            </w:r>
          </w:p>
        </w:tc>
        <w:tc>
          <w:tcPr>
            <w:tcW w:w="2810" w:type="dxa"/>
            <w:tcMar>
              <w:top w:w="50" w:type="dxa"/>
              <w:left w:w="100" w:type="dxa"/>
            </w:tcMar>
            <w:vAlign w:val="center"/>
          </w:tcPr>
          <w:p w14:paraId="523C82D5">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"https://m.edsoo.ru/ff0d1162" \h </w:instrText>
            </w:r>
            <w:r>
              <w:fldChar w:fldCharType="separate"/>
            </w:r>
            <w:r>
              <w:rPr>
                <w:rFonts w:ascii="Times New Roman" w:hAnsi="Times New Roman"/>
                <w:b w:val="0"/>
                <w:i w:val="0"/>
                <w:color w:val="0000FF"/>
                <w:sz w:val="22"/>
                <w:u w:val="single"/>
              </w:rPr>
              <w:t>https://m.edsoo.ru/ff0d1162</w:t>
            </w:r>
            <w:r>
              <w:rPr>
                <w:rFonts w:ascii="Times New Roman" w:hAnsi="Times New Roman"/>
                <w:b w:val="0"/>
                <w:i w:val="0"/>
                <w:color w:val="0000FF"/>
                <w:sz w:val="22"/>
                <w:u w:val="single"/>
              </w:rPr>
              <w:fldChar w:fldCharType="end"/>
            </w:r>
          </w:p>
        </w:tc>
      </w:tr>
      <w:tr w14:paraId="3ADABD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6DCC15BE">
            <w:pPr>
              <w:spacing w:before="0" w:after="0"/>
              <w:ind w:left="0"/>
              <w:jc w:val="left"/>
            </w:pPr>
            <w:r>
              <w:rPr>
                <w:rFonts w:ascii="Times New Roman" w:hAnsi="Times New Roman"/>
                <w:b w:val="0"/>
                <w:i w:val="0"/>
                <w:color w:val="000000"/>
                <w:sz w:val="24"/>
              </w:rPr>
              <w:t>53</w:t>
            </w:r>
          </w:p>
        </w:tc>
        <w:tc>
          <w:tcPr>
            <w:tcW w:w="4049" w:type="dxa"/>
            <w:tcMar>
              <w:top w:w="50" w:type="dxa"/>
              <w:left w:w="100" w:type="dxa"/>
            </w:tcMar>
            <w:vAlign w:val="center"/>
          </w:tcPr>
          <w:p w14:paraId="737C0773">
            <w:pPr>
              <w:spacing w:before="0" w:after="0"/>
              <w:ind w:left="135"/>
              <w:jc w:val="left"/>
            </w:pPr>
            <w:r>
              <w:rPr>
                <w:rFonts w:ascii="Times New Roman" w:hAnsi="Times New Roman"/>
                <w:b w:val="0"/>
                <w:i w:val="0"/>
                <w:color w:val="000000"/>
                <w:sz w:val="24"/>
              </w:rPr>
              <w:t>Энергия связи нуклонов в ядре. Ядерные реакции. Ядерный реактор. Проблемы, перспективы, экологические аспекты ядерной энергетики</w:t>
            </w:r>
          </w:p>
        </w:tc>
        <w:tc>
          <w:tcPr>
            <w:tcW w:w="988" w:type="dxa"/>
            <w:tcMar>
              <w:top w:w="50" w:type="dxa"/>
              <w:left w:w="100" w:type="dxa"/>
            </w:tcMar>
            <w:vAlign w:val="center"/>
          </w:tcPr>
          <w:p w14:paraId="31AE183A">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26558BF8">
            <w:pPr>
              <w:spacing w:before="0" w:after="0" w:line="276" w:lineRule="auto"/>
              <w:ind w:left="135"/>
              <w:jc w:val="center"/>
            </w:pPr>
          </w:p>
        </w:tc>
        <w:tc>
          <w:tcPr>
            <w:tcW w:w="1765" w:type="dxa"/>
            <w:tcMar>
              <w:top w:w="50" w:type="dxa"/>
              <w:left w:w="100" w:type="dxa"/>
            </w:tcMar>
            <w:vAlign w:val="center"/>
          </w:tcPr>
          <w:p w14:paraId="178D9E8D">
            <w:pPr>
              <w:spacing w:before="0" w:after="0" w:line="276" w:lineRule="auto"/>
              <w:ind w:left="135"/>
              <w:jc w:val="center"/>
            </w:pPr>
          </w:p>
        </w:tc>
        <w:tc>
          <w:tcPr>
            <w:tcW w:w="1376" w:type="dxa"/>
            <w:shd w:val="clear" w:color="auto" w:fill="auto"/>
            <w:tcMar>
              <w:top w:w="50" w:type="dxa"/>
              <w:left w:w="100" w:type="dxa"/>
            </w:tcMar>
            <w:vAlign w:val="top"/>
          </w:tcPr>
          <w:p w14:paraId="1A2FFAF7">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45E71A7D">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"https://m.edsoo.ru/ff0d1356" \h </w:instrText>
            </w:r>
            <w:r>
              <w:fldChar w:fldCharType="separate"/>
            </w:r>
            <w:r>
              <w:rPr>
                <w:rFonts w:ascii="Times New Roman" w:hAnsi="Times New Roman"/>
                <w:b w:val="0"/>
                <w:i w:val="0"/>
                <w:color w:val="0000FF"/>
                <w:sz w:val="22"/>
                <w:u w:val="single"/>
              </w:rPr>
              <w:t>https://m.edsoo.ru/ff0d1356</w:t>
            </w:r>
            <w:r>
              <w:rPr>
                <w:rFonts w:ascii="Times New Roman" w:hAnsi="Times New Roman"/>
                <w:b w:val="0"/>
                <w:i w:val="0"/>
                <w:color w:val="0000FF"/>
                <w:sz w:val="22"/>
                <w:u w:val="single"/>
              </w:rPr>
              <w:fldChar w:fldCharType="end"/>
            </w:r>
          </w:p>
        </w:tc>
      </w:tr>
      <w:tr w14:paraId="1281BB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76F48003">
            <w:pPr>
              <w:spacing w:before="0" w:after="0"/>
              <w:ind w:left="0"/>
              <w:jc w:val="left"/>
            </w:pPr>
            <w:r>
              <w:rPr>
                <w:rFonts w:ascii="Times New Roman" w:hAnsi="Times New Roman"/>
                <w:b w:val="0"/>
                <w:i w:val="0"/>
                <w:color w:val="000000"/>
                <w:sz w:val="24"/>
              </w:rPr>
              <w:t>54</w:t>
            </w:r>
          </w:p>
        </w:tc>
        <w:tc>
          <w:tcPr>
            <w:tcW w:w="4049" w:type="dxa"/>
            <w:tcMar>
              <w:top w:w="50" w:type="dxa"/>
              <w:left w:w="100" w:type="dxa"/>
            </w:tcMar>
            <w:vAlign w:val="center"/>
          </w:tcPr>
          <w:p w14:paraId="29C5E7CB">
            <w:pPr>
              <w:spacing w:before="0" w:after="0"/>
              <w:ind w:left="135"/>
              <w:jc w:val="left"/>
            </w:pPr>
            <w:r>
              <w:rPr>
                <w:rFonts w:ascii="Times New Roman" w:hAnsi="Times New Roman"/>
                <w:b w:val="0"/>
                <w:i w:val="0"/>
                <w:color w:val="000000"/>
                <w:sz w:val="24"/>
              </w:rPr>
              <w:t>Элементарные частицы. Открытие позитрона. Методы наблюдения и регистрации элементарных частиц. Круглый стол «Фундаментальные взаимодействия. Единство физической картины мира»</w:t>
            </w:r>
          </w:p>
        </w:tc>
        <w:tc>
          <w:tcPr>
            <w:tcW w:w="988" w:type="dxa"/>
            <w:tcMar>
              <w:top w:w="50" w:type="dxa"/>
              <w:left w:w="100" w:type="dxa"/>
            </w:tcMar>
            <w:vAlign w:val="center"/>
          </w:tcPr>
          <w:p w14:paraId="59FC1F36">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2B25231C">
            <w:pPr>
              <w:spacing w:before="0" w:after="0" w:line="276" w:lineRule="auto"/>
              <w:ind w:left="135"/>
              <w:jc w:val="center"/>
            </w:pPr>
          </w:p>
        </w:tc>
        <w:tc>
          <w:tcPr>
            <w:tcW w:w="1765" w:type="dxa"/>
            <w:tcMar>
              <w:top w:w="50" w:type="dxa"/>
              <w:left w:w="100" w:type="dxa"/>
            </w:tcMar>
            <w:vAlign w:val="center"/>
          </w:tcPr>
          <w:p w14:paraId="2A27B410">
            <w:pPr>
              <w:spacing w:before="0" w:after="0" w:line="276" w:lineRule="auto"/>
              <w:ind w:left="135"/>
              <w:jc w:val="center"/>
            </w:pPr>
          </w:p>
        </w:tc>
        <w:tc>
          <w:tcPr>
            <w:tcW w:w="1376" w:type="dxa"/>
            <w:shd w:val="clear" w:color="auto" w:fill="auto"/>
            <w:tcMar>
              <w:top w:w="50" w:type="dxa"/>
              <w:left w:w="100" w:type="dxa"/>
            </w:tcMar>
            <w:vAlign w:val="top"/>
          </w:tcPr>
          <w:p w14:paraId="5473C9D0">
            <w:pPr>
              <w:rPr>
                <w:rFonts w:hint="default" w:ascii="Calibri" w:hAnsi="Calibri" w:eastAsia="SimSun" w:cs="Times New Roman"/>
                <w:sz w:val="22"/>
                <w:szCs w:val="22"/>
                <w:vertAlign w:val="baseline"/>
                <w:lang w:val="ru-RU" w:eastAsia="en-US" w:bidi="ar-SA"/>
              </w:rPr>
            </w:pPr>
            <w:r>
              <w:rPr>
                <w:rFonts w:hint="default"/>
                <w:vertAlign w:val="baseline"/>
                <w:lang w:val="ru-RU"/>
              </w:rPr>
              <w:t>06.04-10.04</w:t>
            </w:r>
          </w:p>
        </w:tc>
        <w:tc>
          <w:tcPr>
            <w:tcW w:w="2810" w:type="dxa"/>
            <w:tcMar>
              <w:top w:w="50" w:type="dxa"/>
              <w:left w:w="100" w:type="dxa"/>
            </w:tcMar>
            <w:vAlign w:val="center"/>
          </w:tcPr>
          <w:p w14:paraId="5B761C36">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"https://m.edsoo.ru/ff0d0e38" \h </w:instrText>
            </w:r>
            <w:r>
              <w:fldChar w:fldCharType="separate"/>
            </w:r>
            <w:r>
              <w:rPr>
                <w:rFonts w:ascii="Times New Roman" w:hAnsi="Times New Roman"/>
                <w:b w:val="0"/>
                <w:i w:val="0"/>
                <w:color w:val="0000FF"/>
                <w:sz w:val="22"/>
                <w:u w:val="single"/>
              </w:rPr>
              <w:t>https://m.edsoo.ru/ff0d0e38</w:t>
            </w:r>
            <w:r>
              <w:rPr>
                <w:rFonts w:ascii="Times New Roman" w:hAnsi="Times New Roman"/>
                <w:b w:val="0"/>
                <w:i w:val="0"/>
                <w:color w:val="0000FF"/>
                <w:sz w:val="22"/>
                <w:u w:val="single"/>
              </w:rPr>
              <w:fldChar w:fldCharType="end"/>
            </w:r>
          </w:p>
        </w:tc>
      </w:tr>
      <w:tr w14:paraId="0036BE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0397E9C1">
            <w:pPr>
              <w:spacing w:before="0" w:after="0"/>
              <w:ind w:left="0"/>
              <w:jc w:val="left"/>
            </w:pPr>
            <w:r>
              <w:rPr>
                <w:rFonts w:ascii="Times New Roman" w:hAnsi="Times New Roman"/>
                <w:b w:val="0"/>
                <w:i w:val="0"/>
                <w:color w:val="000000"/>
                <w:sz w:val="24"/>
              </w:rPr>
              <w:t>55</w:t>
            </w:r>
          </w:p>
        </w:tc>
        <w:tc>
          <w:tcPr>
            <w:tcW w:w="4049" w:type="dxa"/>
            <w:tcMar>
              <w:top w:w="50" w:type="dxa"/>
              <w:left w:w="100" w:type="dxa"/>
            </w:tcMar>
            <w:vAlign w:val="center"/>
          </w:tcPr>
          <w:p w14:paraId="702AEBB7">
            <w:pPr>
              <w:spacing w:before="0" w:after="0"/>
              <w:ind w:left="135"/>
              <w:jc w:val="left"/>
            </w:pPr>
            <w:r>
              <w:rPr>
                <w:rFonts w:ascii="Times New Roman" w:hAnsi="Times New Roman"/>
                <w:b w:val="0"/>
                <w:i w:val="0"/>
                <w:color w:val="000000"/>
                <w:sz w:val="24"/>
              </w:rPr>
              <w:t>Вид звёздного неба. Созвездия, яркие звёзды, планеты, их видимое движение. Солнечная система</w:t>
            </w:r>
          </w:p>
        </w:tc>
        <w:tc>
          <w:tcPr>
            <w:tcW w:w="988" w:type="dxa"/>
            <w:tcMar>
              <w:top w:w="50" w:type="dxa"/>
              <w:left w:w="100" w:type="dxa"/>
            </w:tcMar>
            <w:vAlign w:val="center"/>
          </w:tcPr>
          <w:p w14:paraId="745A51F5">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465C60DD">
            <w:pPr>
              <w:spacing w:before="0" w:after="0" w:line="276" w:lineRule="auto"/>
              <w:ind w:left="135"/>
              <w:jc w:val="center"/>
            </w:pPr>
          </w:p>
        </w:tc>
        <w:tc>
          <w:tcPr>
            <w:tcW w:w="1765" w:type="dxa"/>
            <w:tcMar>
              <w:top w:w="50" w:type="dxa"/>
              <w:left w:w="100" w:type="dxa"/>
            </w:tcMar>
            <w:vAlign w:val="center"/>
          </w:tcPr>
          <w:p w14:paraId="34C947DB">
            <w:pPr>
              <w:spacing w:before="0" w:after="0" w:line="276" w:lineRule="auto"/>
              <w:ind w:left="135"/>
              <w:jc w:val="center"/>
            </w:pPr>
          </w:p>
        </w:tc>
        <w:tc>
          <w:tcPr>
            <w:tcW w:w="1376" w:type="dxa"/>
            <w:shd w:val="clear" w:color="auto" w:fill="auto"/>
            <w:tcMar>
              <w:top w:w="50" w:type="dxa"/>
              <w:left w:w="100" w:type="dxa"/>
            </w:tcMar>
            <w:vAlign w:val="top"/>
          </w:tcPr>
          <w:p w14:paraId="66783404">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47E7E5E0">
            <w:pPr>
              <w:spacing w:before="0" w:after="0"/>
              <w:ind w:left="135"/>
              <w:jc w:val="left"/>
            </w:pPr>
          </w:p>
        </w:tc>
      </w:tr>
      <w:tr w14:paraId="0C89BB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4C78FC95">
            <w:pPr>
              <w:spacing w:before="0" w:after="0"/>
              <w:ind w:left="0"/>
              <w:jc w:val="left"/>
            </w:pPr>
            <w:r>
              <w:rPr>
                <w:rFonts w:ascii="Times New Roman" w:hAnsi="Times New Roman"/>
                <w:b w:val="0"/>
                <w:i w:val="0"/>
                <w:color w:val="000000"/>
                <w:sz w:val="24"/>
              </w:rPr>
              <w:t>56</w:t>
            </w:r>
          </w:p>
        </w:tc>
        <w:tc>
          <w:tcPr>
            <w:tcW w:w="4049" w:type="dxa"/>
            <w:tcMar>
              <w:top w:w="50" w:type="dxa"/>
              <w:left w:w="100" w:type="dxa"/>
            </w:tcMar>
            <w:vAlign w:val="center"/>
          </w:tcPr>
          <w:p w14:paraId="6ABC9BE8">
            <w:pPr>
              <w:spacing w:before="0" w:after="0"/>
              <w:ind w:left="135"/>
              <w:jc w:val="left"/>
            </w:pPr>
            <w:r>
              <w:rPr>
                <w:rFonts w:ascii="Times New Roman" w:hAnsi="Times New Roman"/>
                <w:b w:val="0"/>
                <w:i w:val="0"/>
                <w:color w:val="000000"/>
                <w:sz w:val="24"/>
              </w:rPr>
              <w:t>Солнце. Солнечная активность. Источник энергии Солнца и звёзд</w:t>
            </w:r>
          </w:p>
        </w:tc>
        <w:tc>
          <w:tcPr>
            <w:tcW w:w="988" w:type="dxa"/>
            <w:tcMar>
              <w:top w:w="50" w:type="dxa"/>
              <w:left w:w="100" w:type="dxa"/>
            </w:tcMar>
            <w:vAlign w:val="center"/>
          </w:tcPr>
          <w:p w14:paraId="47D31272">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41DD6DEE">
            <w:pPr>
              <w:spacing w:before="0" w:after="0" w:line="276" w:lineRule="auto"/>
              <w:ind w:left="135"/>
              <w:jc w:val="center"/>
            </w:pPr>
          </w:p>
        </w:tc>
        <w:tc>
          <w:tcPr>
            <w:tcW w:w="1765" w:type="dxa"/>
            <w:tcMar>
              <w:top w:w="50" w:type="dxa"/>
              <w:left w:w="100" w:type="dxa"/>
            </w:tcMar>
            <w:vAlign w:val="center"/>
          </w:tcPr>
          <w:p w14:paraId="36D65D18">
            <w:pPr>
              <w:spacing w:before="0" w:after="0" w:line="276" w:lineRule="auto"/>
              <w:ind w:left="135"/>
              <w:jc w:val="center"/>
            </w:pPr>
          </w:p>
        </w:tc>
        <w:tc>
          <w:tcPr>
            <w:tcW w:w="1376" w:type="dxa"/>
            <w:shd w:val="clear" w:color="auto" w:fill="auto"/>
            <w:tcMar>
              <w:top w:w="50" w:type="dxa"/>
              <w:left w:w="100" w:type="dxa"/>
            </w:tcMar>
            <w:vAlign w:val="top"/>
          </w:tcPr>
          <w:p w14:paraId="4DA16F01">
            <w:pPr>
              <w:rPr>
                <w:rFonts w:hint="default" w:ascii="Calibri" w:hAnsi="Calibri" w:eastAsia="SimSun" w:cs="Times New Roman"/>
                <w:sz w:val="22"/>
                <w:szCs w:val="22"/>
                <w:vertAlign w:val="baseline"/>
                <w:lang w:val="ru-RU" w:eastAsia="en-US" w:bidi="ar-SA"/>
              </w:rPr>
            </w:pPr>
            <w:r>
              <w:rPr>
                <w:rFonts w:hint="default"/>
                <w:vertAlign w:val="baseline"/>
                <w:lang w:val="ru-RU"/>
              </w:rPr>
              <w:t>13.04-17.04</w:t>
            </w:r>
          </w:p>
        </w:tc>
        <w:tc>
          <w:tcPr>
            <w:tcW w:w="2810" w:type="dxa"/>
            <w:tcMar>
              <w:top w:w="50" w:type="dxa"/>
              <w:left w:w="100" w:type="dxa"/>
            </w:tcMar>
            <w:vAlign w:val="center"/>
          </w:tcPr>
          <w:p w14:paraId="0C9915F0">
            <w:pPr>
              <w:spacing w:before="0" w:after="0"/>
              <w:ind w:left="135"/>
              <w:jc w:val="left"/>
            </w:pPr>
          </w:p>
        </w:tc>
      </w:tr>
      <w:tr w14:paraId="690882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68F693E0">
            <w:pPr>
              <w:spacing w:before="0" w:after="0"/>
              <w:ind w:left="0"/>
              <w:jc w:val="left"/>
            </w:pPr>
            <w:r>
              <w:rPr>
                <w:rFonts w:ascii="Times New Roman" w:hAnsi="Times New Roman"/>
                <w:b w:val="0"/>
                <w:i w:val="0"/>
                <w:color w:val="000000"/>
                <w:sz w:val="24"/>
              </w:rPr>
              <w:t>57</w:t>
            </w:r>
          </w:p>
        </w:tc>
        <w:tc>
          <w:tcPr>
            <w:tcW w:w="4049" w:type="dxa"/>
            <w:tcMar>
              <w:top w:w="50" w:type="dxa"/>
              <w:left w:w="100" w:type="dxa"/>
            </w:tcMar>
            <w:vAlign w:val="center"/>
          </w:tcPr>
          <w:p w14:paraId="3B973778">
            <w:pPr>
              <w:spacing w:before="0" w:after="0"/>
              <w:ind w:left="135"/>
              <w:jc w:val="left"/>
            </w:pPr>
            <w:r>
              <w:rPr>
                <w:rFonts w:ascii="Times New Roman" w:hAnsi="Times New Roman"/>
                <w:b w:val="0"/>
                <w:i w:val="0"/>
                <w:color w:val="000000"/>
                <w:sz w:val="24"/>
              </w:rPr>
              <w:t>Звёзды, их основные характеристики. Звёзды главной последовательности. Внутреннее строение звёзд. Современные представления о происхождении и эволюции Солнца и звёзд</w:t>
            </w:r>
          </w:p>
        </w:tc>
        <w:tc>
          <w:tcPr>
            <w:tcW w:w="988" w:type="dxa"/>
            <w:tcMar>
              <w:top w:w="50" w:type="dxa"/>
              <w:left w:w="100" w:type="dxa"/>
            </w:tcMar>
            <w:vAlign w:val="center"/>
          </w:tcPr>
          <w:p w14:paraId="1B37DEC3">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5FC688FC">
            <w:pPr>
              <w:spacing w:before="0" w:after="0" w:line="276" w:lineRule="auto"/>
              <w:ind w:left="135"/>
              <w:jc w:val="center"/>
            </w:pPr>
          </w:p>
        </w:tc>
        <w:tc>
          <w:tcPr>
            <w:tcW w:w="1765" w:type="dxa"/>
            <w:tcMar>
              <w:top w:w="50" w:type="dxa"/>
              <w:left w:w="100" w:type="dxa"/>
            </w:tcMar>
            <w:vAlign w:val="center"/>
          </w:tcPr>
          <w:p w14:paraId="162A6DD2">
            <w:pPr>
              <w:spacing w:before="0" w:after="0" w:line="276" w:lineRule="auto"/>
              <w:ind w:left="135"/>
              <w:jc w:val="center"/>
            </w:pPr>
          </w:p>
        </w:tc>
        <w:tc>
          <w:tcPr>
            <w:tcW w:w="1376" w:type="dxa"/>
            <w:shd w:val="clear" w:color="auto" w:fill="auto"/>
            <w:tcMar>
              <w:top w:w="50" w:type="dxa"/>
              <w:left w:w="100" w:type="dxa"/>
            </w:tcMar>
            <w:vAlign w:val="top"/>
          </w:tcPr>
          <w:p w14:paraId="5F5A2293">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4230E5D9">
            <w:pPr>
              <w:spacing w:before="0" w:after="0"/>
              <w:ind w:left="135"/>
              <w:jc w:val="left"/>
            </w:pPr>
          </w:p>
        </w:tc>
      </w:tr>
      <w:tr w14:paraId="2E775A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945" w:type="dxa"/>
            <w:tcMar>
              <w:top w:w="50" w:type="dxa"/>
              <w:left w:w="100" w:type="dxa"/>
            </w:tcMar>
            <w:vAlign w:val="center"/>
          </w:tcPr>
          <w:p w14:paraId="6FFDC2F5">
            <w:pPr>
              <w:spacing w:before="0" w:after="0"/>
              <w:ind w:left="0"/>
              <w:jc w:val="left"/>
            </w:pPr>
            <w:r>
              <w:rPr>
                <w:rFonts w:ascii="Times New Roman" w:hAnsi="Times New Roman"/>
                <w:b w:val="0"/>
                <w:i w:val="0"/>
                <w:color w:val="000000"/>
                <w:sz w:val="24"/>
              </w:rPr>
              <w:t>58</w:t>
            </w:r>
          </w:p>
        </w:tc>
        <w:tc>
          <w:tcPr>
            <w:tcW w:w="4049" w:type="dxa"/>
            <w:tcMar>
              <w:top w:w="50" w:type="dxa"/>
              <w:left w:w="100" w:type="dxa"/>
            </w:tcMar>
            <w:vAlign w:val="center"/>
          </w:tcPr>
          <w:p w14:paraId="13758941">
            <w:pPr>
              <w:spacing w:before="0" w:after="0"/>
              <w:ind w:left="135"/>
              <w:jc w:val="left"/>
            </w:pPr>
            <w:r>
              <w:rPr>
                <w:rFonts w:ascii="Times New Roman" w:hAnsi="Times New Roman"/>
                <w:b w:val="0"/>
                <w:i w:val="0"/>
                <w:color w:val="000000"/>
                <w:sz w:val="24"/>
              </w:rPr>
              <w:t>Млечный Путь — наша Галактика. Положение и движение Солнца в Галактике. Галактики. Чёрные дыры в ядрах галактик</w:t>
            </w:r>
          </w:p>
        </w:tc>
        <w:tc>
          <w:tcPr>
            <w:tcW w:w="988" w:type="dxa"/>
            <w:tcMar>
              <w:top w:w="50" w:type="dxa"/>
              <w:left w:w="100" w:type="dxa"/>
            </w:tcMar>
            <w:vAlign w:val="center"/>
          </w:tcPr>
          <w:p w14:paraId="1B8738F4">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767C6AF3">
            <w:pPr>
              <w:spacing w:before="0" w:after="0" w:line="276" w:lineRule="auto"/>
              <w:ind w:left="135"/>
              <w:jc w:val="center"/>
            </w:pPr>
          </w:p>
        </w:tc>
        <w:tc>
          <w:tcPr>
            <w:tcW w:w="1765" w:type="dxa"/>
            <w:tcMar>
              <w:top w:w="50" w:type="dxa"/>
              <w:left w:w="100" w:type="dxa"/>
            </w:tcMar>
            <w:vAlign w:val="center"/>
          </w:tcPr>
          <w:p w14:paraId="28F99E80">
            <w:pPr>
              <w:spacing w:before="0" w:after="0" w:line="276" w:lineRule="auto"/>
              <w:ind w:left="135"/>
              <w:jc w:val="center"/>
            </w:pPr>
          </w:p>
        </w:tc>
        <w:tc>
          <w:tcPr>
            <w:tcW w:w="1376" w:type="dxa"/>
            <w:shd w:val="clear" w:color="auto" w:fill="auto"/>
            <w:tcMar>
              <w:top w:w="50" w:type="dxa"/>
              <w:left w:w="100" w:type="dxa"/>
            </w:tcMar>
            <w:vAlign w:val="top"/>
          </w:tcPr>
          <w:p w14:paraId="5DE69BD6">
            <w:pPr>
              <w:rPr>
                <w:rFonts w:hint="default" w:ascii="Calibri" w:hAnsi="Calibri" w:eastAsia="SimSun" w:cs="Times New Roman"/>
                <w:sz w:val="22"/>
                <w:szCs w:val="22"/>
                <w:vertAlign w:val="baseline"/>
                <w:lang w:val="ru-RU" w:eastAsia="en-US" w:bidi="ar-SA"/>
              </w:rPr>
            </w:pPr>
            <w:r>
              <w:rPr>
                <w:rFonts w:hint="default"/>
                <w:vertAlign w:val="baseline"/>
                <w:lang w:val="ru-RU"/>
              </w:rPr>
              <w:t>20.04-24.04</w:t>
            </w:r>
          </w:p>
        </w:tc>
        <w:tc>
          <w:tcPr>
            <w:tcW w:w="2810" w:type="dxa"/>
            <w:tcMar>
              <w:top w:w="50" w:type="dxa"/>
              <w:left w:w="100" w:type="dxa"/>
            </w:tcMar>
            <w:vAlign w:val="center"/>
          </w:tcPr>
          <w:p w14:paraId="6972DFDC">
            <w:pPr>
              <w:spacing w:before="0" w:after="0"/>
              <w:ind w:left="135"/>
              <w:jc w:val="left"/>
            </w:pPr>
          </w:p>
        </w:tc>
      </w:tr>
      <w:tr w14:paraId="2D3A71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726CFEA1">
            <w:pPr>
              <w:spacing w:before="0" w:after="0"/>
              <w:ind w:left="0"/>
              <w:jc w:val="left"/>
            </w:pPr>
            <w:r>
              <w:rPr>
                <w:rFonts w:ascii="Times New Roman" w:hAnsi="Times New Roman"/>
                <w:b w:val="0"/>
                <w:i w:val="0"/>
                <w:color w:val="000000"/>
                <w:sz w:val="24"/>
              </w:rPr>
              <w:t>59</w:t>
            </w:r>
          </w:p>
        </w:tc>
        <w:tc>
          <w:tcPr>
            <w:tcW w:w="4049" w:type="dxa"/>
            <w:tcMar>
              <w:top w:w="50" w:type="dxa"/>
              <w:left w:w="100" w:type="dxa"/>
            </w:tcMar>
            <w:vAlign w:val="center"/>
          </w:tcPr>
          <w:p w14:paraId="1DB4A295">
            <w:pPr>
              <w:spacing w:before="0" w:after="0"/>
              <w:ind w:left="135"/>
              <w:jc w:val="left"/>
            </w:pPr>
            <w:r>
              <w:rPr>
                <w:rFonts w:ascii="Times New Roman" w:hAnsi="Times New Roman"/>
                <w:b w:val="0"/>
                <w:i w:val="0"/>
                <w:color w:val="000000"/>
                <w:sz w:val="24"/>
              </w:rPr>
              <w:t>Вселенная. Разбегание галактик. Теория Большого взрыва. Реликтовое излучение. Метагалактика</w:t>
            </w:r>
          </w:p>
        </w:tc>
        <w:tc>
          <w:tcPr>
            <w:tcW w:w="988" w:type="dxa"/>
            <w:tcMar>
              <w:top w:w="50" w:type="dxa"/>
              <w:left w:w="100" w:type="dxa"/>
            </w:tcMar>
            <w:vAlign w:val="center"/>
          </w:tcPr>
          <w:p w14:paraId="380B7DFC">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356A797E">
            <w:pPr>
              <w:spacing w:before="0" w:after="0" w:line="276" w:lineRule="auto"/>
              <w:ind w:left="135"/>
              <w:jc w:val="center"/>
            </w:pPr>
          </w:p>
        </w:tc>
        <w:tc>
          <w:tcPr>
            <w:tcW w:w="1765" w:type="dxa"/>
            <w:tcMar>
              <w:top w:w="50" w:type="dxa"/>
              <w:left w:w="100" w:type="dxa"/>
            </w:tcMar>
            <w:vAlign w:val="center"/>
          </w:tcPr>
          <w:p w14:paraId="204CECC1">
            <w:pPr>
              <w:spacing w:before="0" w:after="0" w:line="276" w:lineRule="auto"/>
              <w:ind w:left="135"/>
              <w:jc w:val="center"/>
            </w:pPr>
          </w:p>
        </w:tc>
        <w:tc>
          <w:tcPr>
            <w:tcW w:w="1376" w:type="dxa"/>
            <w:shd w:val="clear" w:color="auto" w:fill="auto"/>
            <w:tcMar>
              <w:top w:w="50" w:type="dxa"/>
              <w:left w:w="100" w:type="dxa"/>
            </w:tcMar>
            <w:vAlign w:val="top"/>
          </w:tcPr>
          <w:p w14:paraId="70A96730">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1AD15196">
            <w:pPr>
              <w:spacing w:before="0" w:after="0"/>
              <w:ind w:left="135"/>
              <w:jc w:val="left"/>
            </w:pPr>
          </w:p>
        </w:tc>
      </w:tr>
      <w:tr w14:paraId="2A91A4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2190F36F">
            <w:pPr>
              <w:spacing w:before="0" w:after="0"/>
              <w:ind w:left="0"/>
              <w:jc w:val="left"/>
            </w:pPr>
            <w:r>
              <w:rPr>
                <w:rFonts w:ascii="Times New Roman" w:hAnsi="Times New Roman"/>
                <w:b w:val="0"/>
                <w:i w:val="0"/>
                <w:color w:val="000000"/>
                <w:sz w:val="24"/>
              </w:rPr>
              <w:t>60</w:t>
            </w:r>
          </w:p>
        </w:tc>
        <w:tc>
          <w:tcPr>
            <w:tcW w:w="4049" w:type="dxa"/>
            <w:tcMar>
              <w:top w:w="50" w:type="dxa"/>
              <w:left w:w="100" w:type="dxa"/>
            </w:tcMar>
            <w:vAlign w:val="center"/>
          </w:tcPr>
          <w:p w14:paraId="3A9A8E9D">
            <w:pPr>
              <w:spacing w:before="0" w:after="0"/>
              <w:ind w:left="135"/>
              <w:jc w:val="left"/>
            </w:pPr>
            <w:r>
              <w:rPr>
                <w:rFonts w:ascii="Times New Roman" w:hAnsi="Times New Roman"/>
                <w:b w:val="0"/>
                <w:i w:val="0"/>
                <w:color w:val="000000"/>
                <w:sz w:val="24"/>
              </w:rPr>
              <w:t>Нерешенные проблемы астрономии</w:t>
            </w:r>
          </w:p>
        </w:tc>
        <w:tc>
          <w:tcPr>
            <w:tcW w:w="988" w:type="dxa"/>
            <w:tcMar>
              <w:top w:w="50" w:type="dxa"/>
              <w:left w:w="100" w:type="dxa"/>
            </w:tcMar>
            <w:vAlign w:val="center"/>
          </w:tcPr>
          <w:p w14:paraId="2D3525F3">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5D823930">
            <w:pPr>
              <w:spacing w:before="0" w:after="0" w:line="276" w:lineRule="auto"/>
              <w:ind w:left="135"/>
              <w:jc w:val="center"/>
            </w:pPr>
          </w:p>
        </w:tc>
        <w:tc>
          <w:tcPr>
            <w:tcW w:w="1765" w:type="dxa"/>
            <w:tcMar>
              <w:top w:w="50" w:type="dxa"/>
              <w:left w:w="100" w:type="dxa"/>
            </w:tcMar>
            <w:vAlign w:val="center"/>
          </w:tcPr>
          <w:p w14:paraId="29403416">
            <w:pPr>
              <w:spacing w:before="0" w:after="0" w:line="276" w:lineRule="auto"/>
              <w:ind w:left="135"/>
              <w:jc w:val="center"/>
            </w:pPr>
          </w:p>
        </w:tc>
        <w:tc>
          <w:tcPr>
            <w:tcW w:w="1376" w:type="dxa"/>
            <w:shd w:val="clear" w:color="auto" w:fill="auto"/>
            <w:tcMar>
              <w:top w:w="50" w:type="dxa"/>
              <w:left w:w="100" w:type="dxa"/>
            </w:tcMar>
            <w:vAlign w:val="top"/>
          </w:tcPr>
          <w:p w14:paraId="14C89776">
            <w:pPr>
              <w:rPr>
                <w:rFonts w:hint="default" w:ascii="Calibri" w:hAnsi="Calibri" w:eastAsia="SimSun" w:cs="Times New Roman"/>
                <w:sz w:val="22"/>
                <w:szCs w:val="22"/>
                <w:vertAlign w:val="baseline"/>
                <w:lang w:val="ru-RU" w:eastAsia="en-US" w:bidi="ar-SA"/>
              </w:rPr>
            </w:pPr>
            <w:r>
              <w:rPr>
                <w:rFonts w:hint="default"/>
                <w:vertAlign w:val="baseline"/>
                <w:lang w:val="ru-RU"/>
              </w:rPr>
              <w:t>27.04-30.04</w:t>
            </w:r>
          </w:p>
        </w:tc>
        <w:tc>
          <w:tcPr>
            <w:tcW w:w="2810" w:type="dxa"/>
            <w:tcMar>
              <w:top w:w="50" w:type="dxa"/>
              <w:left w:w="100" w:type="dxa"/>
            </w:tcMar>
            <w:vAlign w:val="center"/>
          </w:tcPr>
          <w:p w14:paraId="50091FDF">
            <w:pPr>
              <w:spacing w:before="0" w:after="0"/>
              <w:ind w:left="135"/>
              <w:jc w:val="left"/>
            </w:pPr>
          </w:p>
        </w:tc>
      </w:tr>
      <w:tr w14:paraId="4BD31C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03EEF132">
            <w:pPr>
              <w:spacing w:before="0" w:after="0"/>
              <w:ind w:left="0"/>
              <w:jc w:val="left"/>
            </w:pPr>
            <w:r>
              <w:rPr>
                <w:rFonts w:ascii="Times New Roman" w:hAnsi="Times New Roman"/>
                <w:b w:val="0"/>
                <w:i w:val="0"/>
                <w:color w:val="000000"/>
                <w:sz w:val="24"/>
              </w:rPr>
              <w:t>61</w:t>
            </w:r>
          </w:p>
        </w:tc>
        <w:tc>
          <w:tcPr>
            <w:tcW w:w="4049" w:type="dxa"/>
            <w:tcMar>
              <w:top w:w="50" w:type="dxa"/>
              <w:left w:w="100" w:type="dxa"/>
            </w:tcMar>
            <w:vAlign w:val="center"/>
          </w:tcPr>
          <w:p w14:paraId="419E12FA">
            <w:pPr>
              <w:spacing w:before="0" w:after="0"/>
              <w:ind w:left="135"/>
              <w:jc w:val="left"/>
            </w:pPr>
            <w:r>
              <w:rPr>
                <w:rFonts w:ascii="Times New Roman" w:hAnsi="Times New Roman"/>
                <w:b w:val="0"/>
                <w:i w:val="0"/>
                <w:color w:val="000000"/>
                <w:sz w:val="24"/>
              </w:rPr>
              <w:t>Контрольная работа «Элементы астрономии и астрофизики»</w:t>
            </w:r>
          </w:p>
        </w:tc>
        <w:tc>
          <w:tcPr>
            <w:tcW w:w="988" w:type="dxa"/>
            <w:tcMar>
              <w:top w:w="50" w:type="dxa"/>
              <w:left w:w="100" w:type="dxa"/>
            </w:tcMar>
            <w:vAlign w:val="center"/>
          </w:tcPr>
          <w:p w14:paraId="7026E213">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5B91AC31">
            <w:pPr>
              <w:spacing w:before="0" w:after="0" w:line="276" w:lineRule="auto"/>
              <w:ind w:left="135"/>
              <w:jc w:val="center"/>
            </w:pPr>
            <w:r>
              <w:rPr>
                <w:rFonts w:ascii="Times New Roman" w:hAnsi="Times New Roman"/>
                <w:b w:val="0"/>
                <w:i w:val="0"/>
                <w:color w:val="000000"/>
                <w:sz w:val="24"/>
              </w:rPr>
              <w:t xml:space="preserve"> 1 </w:t>
            </w:r>
          </w:p>
        </w:tc>
        <w:tc>
          <w:tcPr>
            <w:tcW w:w="1765" w:type="dxa"/>
            <w:tcMar>
              <w:top w:w="50" w:type="dxa"/>
              <w:left w:w="100" w:type="dxa"/>
            </w:tcMar>
            <w:vAlign w:val="center"/>
          </w:tcPr>
          <w:p w14:paraId="1C19B47F">
            <w:pPr>
              <w:spacing w:before="0" w:after="0" w:line="276" w:lineRule="auto"/>
              <w:ind w:left="135"/>
              <w:jc w:val="center"/>
            </w:pPr>
          </w:p>
        </w:tc>
        <w:tc>
          <w:tcPr>
            <w:tcW w:w="1376" w:type="dxa"/>
            <w:shd w:val="clear" w:color="auto" w:fill="auto"/>
            <w:tcMar>
              <w:top w:w="50" w:type="dxa"/>
              <w:left w:w="100" w:type="dxa"/>
            </w:tcMar>
            <w:vAlign w:val="top"/>
          </w:tcPr>
          <w:p w14:paraId="58EA3D6B">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55BAF3AB">
            <w:pPr>
              <w:spacing w:before="0" w:after="0"/>
              <w:ind w:left="135"/>
              <w:jc w:val="left"/>
            </w:pPr>
          </w:p>
        </w:tc>
      </w:tr>
      <w:tr w14:paraId="79447A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174C56B4">
            <w:pPr>
              <w:spacing w:before="0" w:after="0"/>
              <w:ind w:left="0"/>
              <w:jc w:val="left"/>
            </w:pPr>
            <w:r>
              <w:rPr>
                <w:rFonts w:ascii="Times New Roman" w:hAnsi="Times New Roman"/>
                <w:b w:val="0"/>
                <w:i w:val="0"/>
                <w:color w:val="000000"/>
                <w:sz w:val="24"/>
              </w:rPr>
              <w:t>62</w:t>
            </w:r>
          </w:p>
        </w:tc>
        <w:tc>
          <w:tcPr>
            <w:tcW w:w="4049" w:type="dxa"/>
            <w:tcMar>
              <w:top w:w="50" w:type="dxa"/>
              <w:left w:w="100" w:type="dxa"/>
            </w:tcMar>
            <w:vAlign w:val="center"/>
          </w:tcPr>
          <w:p w14:paraId="046D36A9">
            <w:pPr>
              <w:spacing w:before="0" w:after="0"/>
              <w:ind w:left="135"/>
              <w:jc w:val="left"/>
            </w:pPr>
            <w:r>
              <w:rPr>
                <w:rFonts w:ascii="Times New Roman" w:hAnsi="Times New Roman"/>
                <w:b w:val="0"/>
                <w:i w:val="0"/>
                <w:color w:val="000000"/>
                <w:sz w:val="24"/>
              </w:rPr>
              <w:t>Обобщающий урок. Роль физики и астрономии в экономической, технологической, социальной и этической сферах деятельности человека</w:t>
            </w:r>
          </w:p>
        </w:tc>
        <w:tc>
          <w:tcPr>
            <w:tcW w:w="988" w:type="dxa"/>
            <w:tcMar>
              <w:top w:w="50" w:type="dxa"/>
              <w:left w:w="100" w:type="dxa"/>
            </w:tcMar>
            <w:vAlign w:val="center"/>
          </w:tcPr>
          <w:p w14:paraId="69A77573">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43842BCC">
            <w:pPr>
              <w:spacing w:before="0" w:after="0" w:line="276" w:lineRule="auto"/>
              <w:ind w:left="135"/>
              <w:jc w:val="center"/>
            </w:pPr>
          </w:p>
        </w:tc>
        <w:tc>
          <w:tcPr>
            <w:tcW w:w="1765" w:type="dxa"/>
            <w:tcMar>
              <w:top w:w="50" w:type="dxa"/>
              <w:left w:w="100" w:type="dxa"/>
            </w:tcMar>
            <w:vAlign w:val="center"/>
          </w:tcPr>
          <w:p w14:paraId="4EBE2E6F">
            <w:pPr>
              <w:spacing w:before="0" w:after="0" w:line="276" w:lineRule="auto"/>
              <w:ind w:left="135"/>
              <w:jc w:val="center"/>
            </w:pPr>
          </w:p>
        </w:tc>
        <w:tc>
          <w:tcPr>
            <w:tcW w:w="1376" w:type="dxa"/>
            <w:shd w:val="clear" w:color="auto" w:fill="auto"/>
            <w:tcMar>
              <w:top w:w="50" w:type="dxa"/>
              <w:left w:w="100" w:type="dxa"/>
            </w:tcMar>
            <w:vAlign w:val="top"/>
          </w:tcPr>
          <w:p w14:paraId="3096F49E">
            <w:pPr>
              <w:rPr>
                <w:rFonts w:hint="default" w:ascii="Calibri" w:hAnsi="Calibri" w:eastAsia="SimSun" w:cs="Times New Roman"/>
                <w:sz w:val="22"/>
                <w:szCs w:val="22"/>
                <w:vertAlign w:val="baseline"/>
                <w:lang w:val="ru-RU" w:eastAsia="en-US" w:bidi="ar-SA"/>
              </w:rPr>
            </w:pPr>
            <w:r>
              <w:rPr>
                <w:rFonts w:hint="default"/>
                <w:vertAlign w:val="baseline"/>
                <w:lang w:val="ru-RU"/>
              </w:rPr>
              <w:t>06.05-08.05</w:t>
            </w:r>
          </w:p>
        </w:tc>
        <w:tc>
          <w:tcPr>
            <w:tcW w:w="2810" w:type="dxa"/>
            <w:tcMar>
              <w:top w:w="50" w:type="dxa"/>
              <w:left w:w="100" w:type="dxa"/>
            </w:tcMar>
            <w:vAlign w:val="center"/>
          </w:tcPr>
          <w:p w14:paraId="61E3F9F2">
            <w:pPr>
              <w:spacing w:before="0" w:after="0"/>
              <w:ind w:left="135"/>
              <w:jc w:val="left"/>
            </w:pPr>
          </w:p>
        </w:tc>
      </w:tr>
      <w:tr w14:paraId="41ACAE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5ED99947">
            <w:pPr>
              <w:spacing w:before="0" w:after="0"/>
              <w:ind w:left="0"/>
              <w:jc w:val="left"/>
            </w:pPr>
            <w:r>
              <w:rPr>
                <w:rFonts w:ascii="Times New Roman" w:hAnsi="Times New Roman"/>
                <w:b w:val="0"/>
                <w:i w:val="0"/>
                <w:color w:val="000000"/>
                <w:sz w:val="24"/>
              </w:rPr>
              <w:t>63</w:t>
            </w:r>
          </w:p>
        </w:tc>
        <w:tc>
          <w:tcPr>
            <w:tcW w:w="4049" w:type="dxa"/>
            <w:tcMar>
              <w:top w:w="50" w:type="dxa"/>
              <w:left w:w="100" w:type="dxa"/>
            </w:tcMar>
            <w:vAlign w:val="center"/>
          </w:tcPr>
          <w:p w14:paraId="32CFA17C">
            <w:pPr>
              <w:spacing w:before="0" w:after="0"/>
              <w:ind w:left="135"/>
              <w:jc w:val="left"/>
            </w:pPr>
            <w:r>
              <w:rPr>
                <w:rFonts w:ascii="Times New Roman" w:hAnsi="Times New Roman"/>
                <w:b w:val="0"/>
                <w:i w:val="0"/>
                <w:color w:val="000000"/>
                <w:sz w:val="24"/>
              </w:rPr>
              <w:t>Обобщающий урок. Роль и место физики и астрономии в современной научной картине мира</w:t>
            </w:r>
          </w:p>
        </w:tc>
        <w:tc>
          <w:tcPr>
            <w:tcW w:w="988" w:type="dxa"/>
            <w:tcMar>
              <w:top w:w="50" w:type="dxa"/>
              <w:left w:w="100" w:type="dxa"/>
            </w:tcMar>
            <w:vAlign w:val="center"/>
          </w:tcPr>
          <w:p w14:paraId="584E5FE6">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750E1A38">
            <w:pPr>
              <w:spacing w:before="0" w:after="0" w:line="276" w:lineRule="auto"/>
              <w:ind w:left="135"/>
              <w:jc w:val="center"/>
            </w:pPr>
          </w:p>
        </w:tc>
        <w:tc>
          <w:tcPr>
            <w:tcW w:w="1765" w:type="dxa"/>
            <w:tcMar>
              <w:top w:w="50" w:type="dxa"/>
              <w:left w:w="100" w:type="dxa"/>
            </w:tcMar>
            <w:vAlign w:val="center"/>
          </w:tcPr>
          <w:p w14:paraId="04625F5F">
            <w:pPr>
              <w:spacing w:before="0" w:after="0" w:line="276" w:lineRule="auto"/>
              <w:ind w:left="135"/>
              <w:jc w:val="center"/>
            </w:pPr>
          </w:p>
        </w:tc>
        <w:tc>
          <w:tcPr>
            <w:tcW w:w="1376" w:type="dxa"/>
            <w:shd w:val="clear" w:color="auto" w:fill="auto"/>
            <w:tcMar>
              <w:top w:w="50" w:type="dxa"/>
              <w:left w:w="100" w:type="dxa"/>
            </w:tcMar>
            <w:vAlign w:val="top"/>
          </w:tcPr>
          <w:p w14:paraId="41FE58B6">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151DD181">
            <w:pPr>
              <w:spacing w:before="0" w:after="0"/>
              <w:ind w:left="135"/>
              <w:jc w:val="left"/>
            </w:pPr>
          </w:p>
        </w:tc>
      </w:tr>
      <w:tr w14:paraId="261725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trHeight w:val="144" w:hRule="atLeast"/>
          <w:tblCellSpacing w:w="0" w:type="dxa"/>
        </w:trPr>
        <w:tc>
          <w:tcPr>
            <w:tcW w:w="945" w:type="dxa"/>
            <w:tcMar>
              <w:top w:w="50" w:type="dxa"/>
              <w:left w:w="100" w:type="dxa"/>
            </w:tcMar>
            <w:vAlign w:val="center"/>
          </w:tcPr>
          <w:p w14:paraId="38F65E10">
            <w:pPr>
              <w:spacing w:before="0" w:after="0"/>
              <w:ind w:left="0"/>
              <w:jc w:val="left"/>
            </w:pPr>
            <w:r>
              <w:rPr>
                <w:rFonts w:ascii="Times New Roman" w:hAnsi="Times New Roman"/>
                <w:b w:val="0"/>
                <w:i w:val="0"/>
                <w:color w:val="000000"/>
                <w:sz w:val="24"/>
              </w:rPr>
              <w:t>64</w:t>
            </w:r>
          </w:p>
        </w:tc>
        <w:tc>
          <w:tcPr>
            <w:tcW w:w="4049" w:type="dxa"/>
            <w:tcMar>
              <w:top w:w="50" w:type="dxa"/>
              <w:left w:w="100" w:type="dxa"/>
            </w:tcMar>
            <w:vAlign w:val="center"/>
          </w:tcPr>
          <w:p w14:paraId="249B08C5">
            <w:pPr>
              <w:spacing w:before="0" w:after="0"/>
              <w:ind w:left="135"/>
              <w:jc w:val="left"/>
            </w:pPr>
            <w:r>
              <w:rPr>
                <w:rFonts w:ascii="Times New Roman" w:hAnsi="Times New Roman"/>
                <w:b w:val="0"/>
                <w:i w:val="0"/>
                <w:color w:val="000000"/>
                <w:sz w:val="24"/>
              </w:rPr>
              <w:t>Обобщающий урок. Роль физической теории в формировании представлений о физической картине мира</w:t>
            </w:r>
          </w:p>
        </w:tc>
        <w:tc>
          <w:tcPr>
            <w:tcW w:w="988" w:type="dxa"/>
            <w:tcMar>
              <w:top w:w="50" w:type="dxa"/>
              <w:left w:w="100" w:type="dxa"/>
            </w:tcMar>
            <w:vAlign w:val="center"/>
          </w:tcPr>
          <w:p w14:paraId="69338C34">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2C02258A">
            <w:pPr>
              <w:spacing w:before="0" w:after="0" w:line="276" w:lineRule="auto"/>
              <w:ind w:left="135"/>
              <w:jc w:val="center"/>
            </w:pPr>
          </w:p>
        </w:tc>
        <w:tc>
          <w:tcPr>
            <w:tcW w:w="1765" w:type="dxa"/>
            <w:tcMar>
              <w:top w:w="50" w:type="dxa"/>
              <w:left w:w="100" w:type="dxa"/>
            </w:tcMar>
            <w:vAlign w:val="center"/>
          </w:tcPr>
          <w:p w14:paraId="04373E81">
            <w:pPr>
              <w:spacing w:before="0" w:after="0" w:line="276" w:lineRule="auto"/>
              <w:ind w:left="135"/>
              <w:jc w:val="center"/>
            </w:pPr>
          </w:p>
        </w:tc>
        <w:tc>
          <w:tcPr>
            <w:tcW w:w="1376" w:type="dxa"/>
            <w:shd w:val="clear" w:color="auto" w:fill="auto"/>
            <w:tcMar>
              <w:top w:w="50" w:type="dxa"/>
              <w:left w:w="100" w:type="dxa"/>
            </w:tcMar>
            <w:vAlign w:val="top"/>
          </w:tcPr>
          <w:p w14:paraId="1C0F8F5E">
            <w:pPr>
              <w:rPr>
                <w:rFonts w:hint="default" w:ascii="Calibri" w:hAnsi="Calibri" w:eastAsia="SimSun" w:cs="Times New Roman"/>
                <w:sz w:val="22"/>
                <w:szCs w:val="22"/>
                <w:vertAlign w:val="baseline"/>
                <w:lang w:val="ru-RU" w:eastAsia="en-US" w:bidi="ar-SA"/>
              </w:rPr>
            </w:pPr>
            <w:r>
              <w:rPr>
                <w:rFonts w:hint="default"/>
                <w:vertAlign w:val="baseline"/>
                <w:lang w:val="ru-RU"/>
              </w:rPr>
              <w:t>12.05-15.05</w:t>
            </w:r>
          </w:p>
        </w:tc>
        <w:tc>
          <w:tcPr>
            <w:tcW w:w="2810" w:type="dxa"/>
            <w:tcMar>
              <w:top w:w="50" w:type="dxa"/>
              <w:left w:w="100" w:type="dxa"/>
            </w:tcMar>
            <w:vAlign w:val="center"/>
          </w:tcPr>
          <w:p w14:paraId="699B1DB5">
            <w:pPr>
              <w:spacing w:before="0" w:after="0"/>
              <w:ind w:left="135"/>
              <w:jc w:val="left"/>
            </w:pPr>
          </w:p>
        </w:tc>
      </w:tr>
      <w:tr w14:paraId="5F21D3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3367E7F7">
            <w:pPr>
              <w:spacing w:before="0" w:after="0"/>
              <w:ind w:left="0"/>
              <w:jc w:val="left"/>
            </w:pPr>
            <w:r>
              <w:rPr>
                <w:rFonts w:ascii="Times New Roman" w:hAnsi="Times New Roman"/>
                <w:b w:val="0"/>
                <w:i w:val="0"/>
                <w:color w:val="000000"/>
                <w:sz w:val="24"/>
              </w:rPr>
              <w:t>65</w:t>
            </w:r>
          </w:p>
        </w:tc>
        <w:tc>
          <w:tcPr>
            <w:tcW w:w="4049" w:type="dxa"/>
            <w:tcMar>
              <w:top w:w="50" w:type="dxa"/>
              <w:left w:w="100" w:type="dxa"/>
            </w:tcMar>
            <w:vAlign w:val="center"/>
          </w:tcPr>
          <w:p w14:paraId="24D6EFE7">
            <w:pPr>
              <w:spacing w:before="0" w:after="0"/>
              <w:ind w:left="135"/>
              <w:jc w:val="left"/>
            </w:pPr>
            <w:r>
              <w:rPr>
                <w:rFonts w:ascii="Times New Roman" w:hAnsi="Times New Roman"/>
                <w:b w:val="0"/>
                <w:i w:val="0"/>
                <w:color w:val="000000"/>
                <w:sz w:val="24"/>
              </w:rPr>
              <w:t>Обобщающий урок. Место физической картины мира в общем ряду современных естественно-научных представлений о природе</w:t>
            </w:r>
          </w:p>
        </w:tc>
        <w:tc>
          <w:tcPr>
            <w:tcW w:w="988" w:type="dxa"/>
            <w:tcMar>
              <w:top w:w="50" w:type="dxa"/>
              <w:left w:w="100" w:type="dxa"/>
            </w:tcMar>
            <w:vAlign w:val="center"/>
          </w:tcPr>
          <w:p w14:paraId="3451CC8C">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1EDD6CAC">
            <w:pPr>
              <w:spacing w:before="0" w:after="0" w:line="276" w:lineRule="auto"/>
              <w:ind w:left="135"/>
              <w:jc w:val="center"/>
            </w:pPr>
          </w:p>
        </w:tc>
        <w:tc>
          <w:tcPr>
            <w:tcW w:w="1765" w:type="dxa"/>
            <w:tcMar>
              <w:top w:w="50" w:type="dxa"/>
              <w:left w:w="100" w:type="dxa"/>
            </w:tcMar>
            <w:vAlign w:val="center"/>
          </w:tcPr>
          <w:p w14:paraId="36216553">
            <w:pPr>
              <w:spacing w:before="0" w:after="0" w:line="276" w:lineRule="auto"/>
              <w:ind w:left="135"/>
              <w:jc w:val="center"/>
            </w:pPr>
          </w:p>
        </w:tc>
        <w:tc>
          <w:tcPr>
            <w:tcW w:w="1376" w:type="dxa"/>
            <w:shd w:val="clear" w:color="auto" w:fill="auto"/>
            <w:tcMar>
              <w:top w:w="50" w:type="dxa"/>
              <w:left w:w="100" w:type="dxa"/>
            </w:tcMar>
            <w:vAlign w:val="top"/>
          </w:tcPr>
          <w:p w14:paraId="70ED9690">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2178E943">
            <w:pPr>
              <w:spacing w:before="0" w:after="0"/>
              <w:ind w:left="135"/>
              <w:jc w:val="left"/>
            </w:pPr>
          </w:p>
        </w:tc>
      </w:tr>
      <w:tr w14:paraId="40C3D7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55696385">
            <w:pPr>
              <w:spacing w:before="0" w:after="0"/>
              <w:ind w:left="0"/>
              <w:jc w:val="left"/>
            </w:pPr>
            <w:r>
              <w:rPr>
                <w:rFonts w:ascii="Times New Roman" w:hAnsi="Times New Roman"/>
                <w:b w:val="0"/>
                <w:i w:val="0"/>
                <w:color w:val="000000"/>
                <w:sz w:val="24"/>
              </w:rPr>
              <w:t>66</w:t>
            </w:r>
          </w:p>
        </w:tc>
        <w:tc>
          <w:tcPr>
            <w:tcW w:w="4049" w:type="dxa"/>
            <w:tcMar>
              <w:top w:w="50" w:type="dxa"/>
              <w:left w:w="100" w:type="dxa"/>
            </w:tcMar>
            <w:vAlign w:val="center"/>
          </w:tcPr>
          <w:p w14:paraId="789074CC">
            <w:pPr>
              <w:spacing w:before="0" w:after="0"/>
              <w:ind w:left="135"/>
              <w:jc w:val="left"/>
            </w:pPr>
            <w:r>
              <w:rPr>
                <w:rFonts w:ascii="Times New Roman" w:hAnsi="Times New Roman"/>
                <w:b w:val="0"/>
                <w:i w:val="0"/>
                <w:color w:val="000000"/>
                <w:sz w:val="24"/>
              </w:rPr>
              <w:t>Резервный урок. Магнитное поле. Электромагнитная индукция</w:t>
            </w:r>
          </w:p>
        </w:tc>
        <w:tc>
          <w:tcPr>
            <w:tcW w:w="988" w:type="dxa"/>
            <w:tcMar>
              <w:top w:w="50" w:type="dxa"/>
              <w:left w:w="100" w:type="dxa"/>
            </w:tcMar>
            <w:vAlign w:val="center"/>
          </w:tcPr>
          <w:p w14:paraId="5AD4CE22">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59059825">
            <w:pPr>
              <w:spacing w:before="0" w:after="0" w:line="276" w:lineRule="auto"/>
              <w:ind w:left="135"/>
              <w:jc w:val="center"/>
            </w:pPr>
          </w:p>
        </w:tc>
        <w:tc>
          <w:tcPr>
            <w:tcW w:w="1765" w:type="dxa"/>
            <w:tcMar>
              <w:top w:w="50" w:type="dxa"/>
              <w:left w:w="100" w:type="dxa"/>
            </w:tcMar>
            <w:vAlign w:val="center"/>
          </w:tcPr>
          <w:p w14:paraId="5FADFA69">
            <w:pPr>
              <w:spacing w:before="0" w:after="0" w:line="276" w:lineRule="auto"/>
              <w:ind w:left="135"/>
              <w:jc w:val="center"/>
            </w:pPr>
          </w:p>
        </w:tc>
        <w:tc>
          <w:tcPr>
            <w:tcW w:w="1376" w:type="dxa"/>
            <w:shd w:val="clear" w:color="auto" w:fill="auto"/>
            <w:tcMar>
              <w:top w:w="50" w:type="dxa"/>
              <w:left w:w="100" w:type="dxa"/>
            </w:tcMar>
            <w:vAlign w:val="top"/>
          </w:tcPr>
          <w:p w14:paraId="776C0579">
            <w:pPr>
              <w:rPr>
                <w:rFonts w:hint="default" w:ascii="Calibri" w:hAnsi="Calibri" w:eastAsia="SimSun" w:cs="Times New Roman"/>
                <w:sz w:val="22"/>
                <w:szCs w:val="22"/>
                <w:vertAlign w:val="baseline"/>
                <w:lang w:val="ru-RU" w:eastAsia="en-US" w:bidi="ar-SA"/>
              </w:rPr>
            </w:pPr>
            <w:r>
              <w:rPr>
                <w:rFonts w:hint="default"/>
                <w:highlight w:val="yellow"/>
                <w:vertAlign w:val="baseline"/>
                <w:lang w:val="ru-RU"/>
              </w:rPr>
              <w:t>18.05-26.05</w:t>
            </w:r>
          </w:p>
        </w:tc>
        <w:tc>
          <w:tcPr>
            <w:tcW w:w="2810" w:type="dxa"/>
            <w:tcMar>
              <w:top w:w="50" w:type="dxa"/>
              <w:left w:w="100" w:type="dxa"/>
            </w:tcMar>
            <w:vAlign w:val="center"/>
          </w:tcPr>
          <w:p w14:paraId="0FE0BF38">
            <w:pPr>
              <w:spacing w:before="0" w:after="0"/>
              <w:ind w:left="135"/>
              <w:jc w:val="left"/>
            </w:pPr>
          </w:p>
        </w:tc>
      </w:tr>
      <w:tr w14:paraId="5FF7E0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2ED964A8">
            <w:pPr>
              <w:spacing w:before="0" w:after="0"/>
              <w:ind w:left="0"/>
              <w:jc w:val="left"/>
            </w:pPr>
            <w:r>
              <w:rPr>
                <w:rFonts w:ascii="Times New Roman" w:hAnsi="Times New Roman"/>
                <w:b w:val="0"/>
                <w:i w:val="0"/>
                <w:color w:val="000000"/>
                <w:sz w:val="24"/>
              </w:rPr>
              <w:t>67</w:t>
            </w:r>
          </w:p>
        </w:tc>
        <w:tc>
          <w:tcPr>
            <w:tcW w:w="4049" w:type="dxa"/>
            <w:tcMar>
              <w:top w:w="50" w:type="dxa"/>
              <w:left w:w="100" w:type="dxa"/>
            </w:tcMar>
            <w:vAlign w:val="center"/>
          </w:tcPr>
          <w:p w14:paraId="09CD06A9">
            <w:pPr>
              <w:spacing w:before="0" w:after="0"/>
              <w:ind w:left="135"/>
              <w:jc w:val="left"/>
            </w:pPr>
            <w:r>
              <w:rPr>
                <w:rFonts w:ascii="Times New Roman" w:hAnsi="Times New Roman"/>
                <w:b w:val="0"/>
                <w:i w:val="0"/>
                <w:color w:val="000000"/>
                <w:sz w:val="24"/>
              </w:rPr>
              <w:t>Резервный урок. Оптика. Основы специальной теории относительности</w:t>
            </w:r>
          </w:p>
        </w:tc>
        <w:tc>
          <w:tcPr>
            <w:tcW w:w="988" w:type="dxa"/>
            <w:tcMar>
              <w:top w:w="50" w:type="dxa"/>
              <w:left w:w="100" w:type="dxa"/>
            </w:tcMar>
            <w:vAlign w:val="center"/>
          </w:tcPr>
          <w:p w14:paraId="36936D70">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74B938A6">
            <w:pPr>
              <w:spacing w:before="0" w:after="0" w:line="276" w:lineRule="auto"/>
              <w:ind w:left="135"/>
              <w:jc w:val="center"/>
            </w:pPr>
          </w:p>
        </w:tc>
        <w:tc>
          <w:tcPr>
            <w:tcW w:w="1765" w:type="dxa"/>
            <w:tcMar>
              <w:top w:w="50" w:type="dxa"/>
              <w:left w:w="100" w:type="dxa"/>
            </w:tcMar>
            <w:vAlign w:val="center"/>
          </w:tcPr>
          <w:p w14:paraId="29122D9D">
            <w:pPr>
              <w:spacing w:before="0" w:after="0" w:line="276" w:lineRule="auto"/>
              <w:ind w:left="135"/>
              <w:jc w:val="center"/>
            </w:pPr>
          </w:p>
        </w:tc>
        <w:tc>
          <w:tcPr>
            <w:tcW w:w="1376" w:type="dxa"/>
            <w:shd w:val="clear" w:color="auto" w:fill="auto"/>
            <w:tcMar>
              <w:top w:w="50" w:type="dxa"/>
              <w:left w:w="100" w:type="dxa"/>
            </w:tcMar>
            <w:vAlign w:val="top"/>
          </w:tcPr>
          <w:p w14:paraId="5FED46EF">
            <w:pPr>
              <w:rPr>
                <w:rFonts w:hint="default" w:asciiTheme="minorHAnsi" w:hAnsiTheme="minorHAnsi" w:eastAsiaTheme="minorHAnsi" w:cstheme="minorBidi"/>
                <w:sz w:val="22"/>
                <w:szCs w:val="22"/>
                <w:vertAlign w:val="baseline"/>
                <w:lang w:val="ru-RU" w:eastAsia="en-US" w:bidi="ar-SA"/>
              </w:rPr>
            </w:pPr>
          </w:p>
        </w:tc>
        <w:tc>
          <w:tcPr>
            <w:tcW w:w="2810" w:type="dxa"/>
            <w:tcMar>
              <w:top w:w="50" w:type="dxa"/>
              <w:left w:w="100" w:type="dxa"/>
            </w:tcMar>
            <w:vAlign w:val="center"/>
          </w:tcPr>
          <w:p w14:paraId="0DB1C180">
            <w:pPr>
              <w:spacing w:before="0" w:after="0"/>
              <w:ind w:left="135"/>
              <w:jc w:val="left"/>
            </w:pPr>
          </w:p>
        </w:tc>
      </w:tr>
      <w:tr w14:paraId="37BBCA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945" w:type="dxa"/>
            <w:tcMar>
              <w:top w:w="50" w:type="dxa"/>
              <w:left w:w="100" w:type="dxa"/>
            </w:tcMar>
            <w:vAlign w:val="center"/>
          </w:tcPr>
          <w:p w14:paraId="492CDE44">
            <w:pPr>
              <w:spacing w:before="0" w:after="0"/>
              <w:ind w:left="0"/>
              <w:jc w:val="left"/>
            </w:pPr>
            <w:r>
              <w:rPr>
                <w:rFonts w:ascii="Times New Roman" w:hAnsi="Times New Roman"/>
                <w:b w:val="0"/>
                <w:i w:val="0"/>
                <w:color w:val="000000"/>
                <w:sz w:val="24"/>
              </w:rPr>
              <w:t>68</w:t>
            </w:r>
          </w:p>
        </w:tc>
        <w:tc>
          <w:tcPr>
            <w:tcW w:w="4049" w:type="dxa"/>
            <w:tcMar>
              <w:top w:w="50" w:type="dxa"/>
              <w:left w:w="100" w:type="dxa"/>
            </w:tcMar>
            <w:vAlign w:val="center"/>
          </w:tcPr>
          <w:p w14:paraId="665EBEC6">
            <w:pPr>
              <w:spacing w:before="0" w:after="0"/>
              <w:ind w:left="135"/>
              <w:jc w:val="left"/>
            </w:pPr>
            <w:r>
              <w:rPr>
                <w:rFonts w:ascii="Times New Roman" w:hAnsi="Times New Roman"/>
                <w:b w:val="0"/>
                <w:i w:val="0"/>
                <w:color w:val="000000"/>
                <w:sz w:val="24"/>
              </w:rPr>
              <w:t>Резерный урок. Квантовая физика. Элементы астрономии и астрофизики</w:t>
            </w:r>
          </w:p>
        </w:tc>
        <w:tc>
          <w:tcPr>
            <w:tcW w:w="988" w:type="dxa"/>
            <w:tcMar>
              <w:top w:w="50" w:type="dxa"/>
              <w:left w:w="100" w:type="dxa"/>
            </w:tcMar>
            <w:vAlign w:val="center"/>
          </w:tcPr>
          <w:p w14:paraId="54B0E027">
            <w:pPr>
              <w:spacing w:before="0" w:after="0" w:line="276" w:lineRule="auto"/>
              <w:ind w:left="135"/>
              <w:jc w:val="center"/>
            </w:pPr>
            <w:r>
              <w:rPr>
                <w:rFonts w:ascii="Times New Roman" w:hAnsi="Times New Roman"/>
                <w:b w:val="0"/>
                <w:i w:val="0"/>
                <w:color w:val="000000"/>
                <w:sz w:val="24"/>
              </w:rPr>
              <w:t xml:space="preserve"> 1 </w:t>
            </w:r>
          </w:p>
        </w:tc>
        <w:tc>
          <w:tcPr>
            <w:tcW w:w="1661" w:type="dxa"/>
            <w:tcMar>
              <w:top w:w="50" w:type="dxa"/>
              <w:left w:w="100" w:type="dxa"/>
            </w:tcMar>
            <w:vAlign w:val="center"/>
          </w:tcPr>
          <w:p w14:paraId="03E9CFB2">
            <w:pPr>
              <w:spacing w:before="0" w:after="0" w:line="276" w:lineRule="auto"/>
              <w:ind w:left="135"/>
              <w:jc w:val="center"/>
            </w:pPr>
          </w:p>
        </w:tc>
        <w:tc>
          <w:tcPr>
            <w:tcW w:w="1765" w:type="dxa"/>
            <w:tcMar>
              <w:top w:w="50" w:type="dxa"/>
              <w:left w:w="100" w:type="dxa"/>
            </w:tcMar>
            <w:vAlign w:val="center"/>
          </w:tcPr>
          <w:p w14:paraId="0160DEBE">
            <w:pPr>
              <w:spacing w:before="0" w:after="0" w:line="276" w:lineRule="auto"/>
              <w:ind w:left="135"/>
              <w:jc w:val="center"/>
            </w:pPr>
          </w:p>
        </w:tc>
        <w:tc>
          <w:tcPr>
            <w:tcW w:w="1376" w:type="dxa"/>
            <w:shd w:val="clear" w:color="auto" w:fill="auto"/>
            <w:tcMar>
              <w:top w:w="50" w:type="dxa"/>
              <w:left w:w="100" w:type="dxa"/>
            </w:tcMar>
            <w:vAlign w:val="top"/>
          </w:tcPr>
          <w:p w14:paraId="628FB786">
            <w:pPr>
              <w:rPr>
                <w:rFonts w:asciiTheme="minorHAnsi" w:hAnsiTheme="minorHAnsi" w:eastAsiaTheme="minorHAnsi" w:cstheme="minorBidi"/>
                <w:sz w:val="22"/>
                <w:szCs w:val="22"/>
                <w:vertAlign w:val="baseline"/>
                <w:lang w:val="en-US" w:eastAsia="en-US" w:bidi="ar-SA"/>
              </w:rPr>
            </w:pPr>
          </w:p>
        </w:tc>
        <w:tc>
          <w:tcPr>
            <w:tcW w:w="2810" w:type="dxa"/>
            <w:tcMar>
              <w:top w:w="50" w:type="dxa"/>
              <w:left w:w="100" w:type="dxa"/>
            </w:tcMar>
            <w:vAlign w:val="center"/>
          </w:tcPr>
          <w:p w14:paraId="4FBA6F9A">
            <w:pPr>
              <w:spacing w:before="0" w:after="0"/>
              <w:ind w:left="135"/>
              <w:jc w:val="left"/>
            </w:pPr>
            <w:r>
              <w:rPr>
                <w:rFonts w:ascii="Times New Roman" w:hAnsi="Times New Roman"/>
                <w:b w:val="0"/>
                <w:i w:val="0"/>
                <w:color w:val="000000"/>
                <w:sz w:val="24"/>
              </w:rPr>
              <w:t xml:space="preserve">Библиотека ЦОК </w:t>
            </w:r>
            <w:r>
              <w:fldChar w:fldCharType="begin"/>
            </w:r>
            <w:r>
              <w:instrText xml:space="preserve"> HYPERLINK "https://m.edsoo.ru/ff0d1784" \h </w:instrText>
            </w:r>
            <w:r>
              <w:fldChar w:fldCharType="separate"/>
            </w:r>
            <w:r>
              <w:rPr>
                <w:rFonts w:ascii="Times New Roman" w:hAnsi="Times New Roman"/>
                <w:b w:val="0"/>
                <w:i w:val="0"/>
                <w:color w:val="0000FF"/>
                <w:sz w:val="22"/>
                <w:u w:val="single"/>
              </w:rPr>
              <w:t>https://m.edsoo.ru/ff0d1784</w:t>
            </w:r>
            <w:r>
              <w:rPr>
                <w:rFonts w:ascii="Times New Roman" w:hAnsi="Times New Roman"/>
                <w:b w:val="0"/>
                <w:i w:val="0"/>
                <w:color w:val="0000FF"/>
                <w:sz w:val="22"/>
                <w:u w:val="single"/>
              </w:rPr>
              <w:fldChar w:fldCharType="end"/>
            </w:r>
          </w:p>
        </w:tc>
      </w:tr>
      <w:tr w14:paraId="47EF9B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02EBB519">
            <w:pPr>
              <w:spacing w:before="0" w:after="0"/>
              <w:ind w:left="135"/>
              <w:jc w:val="left"/>
            </w:pPr>
            <w:r>
              <w:rPr>
                <w:rFonts w:ascii="Times New Roman" w:hAnsi="Times New Roman"/>
                <w:b w:val="0"/>
                <w:i w:val="0"/>
                <w:color w:val="000000"/>
                <w:sz w:val="24"/>
              </w:rPr>
              <w:t>ОБЩЕЕ КОЛИЧЕСТВО ЧАСОВ ПО ПРОГРАММЕ</w:t>
            </w:r>
          </w:p>
        </w:tc>
        <w:tc>
          <w:tcPr>
            <w:tcW w:w="988" w:type="dxa"/>
            <w:tcMar>
              <w:top w:w="50" w:type="dxa"/>
              <w:left w:w="100" w:type="dxa"/>
            </w:tcMar>
            <w:vAlign w:val="center"/>
          </w:tcPr>
          <w:p w14:paraId="13F6AF63">
            <w:pPr>
              <w:spacing w:before="0" w:after="0" w:line="276" w:lineRule="auto"/>
              <w:ind w:left="135"/>
              <w:jc w:val="center"/>
            </w:pPr>
            <w:r>
              <w:rPr>
                <w:rFonts w:ascii="Times New Roman" w:hAnsi="Times New Roman"/>
                <w:b w:val="0"/>
                <w:i w:val="0"/>
                <w:color w:val="000000"/>
                <w:sz w:val="24"/>
              </w:rPr>
              <w:t xml:space="preserve"> 68 </w:t>
            </w:r>
          </w:p>
        </w:tc>
        <w:tc>
          <w:tcPr>
            <w:tcW w:w="1661" w:type="dxa"/>
            <w:tcMar>
              <w:top w:w="50" w:type="dxa"/>
              <w:left w:w="100" w:type="dxa"/>
            </w:tcMar>
            <w:vAlign w:val="center"/>
          </w:tcPr>
          <w:p w14:paraId="2F54E1E1">
            <w:pPr>
              <w:spacing w:before="0" w:after="0" w:line="276" w:lineRule="auto"/>
              <w:ind w:left="135"/>
              <w:jc w:val="center"/>
            </w:pPr>
            <w:r>
              <w:rPr>
                <w:rFonts w:ascii="Times New Roman" w:hAnsi="Times New Roman"/>
                <w:b w:val="0"/>
                <w:i w:val="0"/>
                <w:color w:val="000000"/>
                <w:sz w:val="24"/>
              </w:rPr>
              <w:t xml:space="preserve"> 4 </w:t>
            </w:r>
          </w:p>
        </w:tc>
        <w:tc>
          <w:tcPr>
            <w:tcW w:w="1765" w:type="dxa"/>
            <w:tcMar>
              <w:top w:w="50" w:type="dxa"/>
              <w:left w:w="100" w:type="dxa"/>
            </w:tcMar>
            <w:vAlign w:val="center"/>
          </w:tcPr>
          <w:p w14:paraId="24FF347B">
            <w:pPr>
              <w:spacing w:before="0" w:after="0" w:line="276" w:lineRule="auto"/>
              <w:ind w:left="135"/>
              <w:jc w:val="center"/>
            </w:pPr>
            <w:r>
              <w:rPr>
                <w:rFonts w:ascii="Times New Roman" w:hAnsi="Times New Roman"/>
                <w:b w:val="0"/>
                <w:i w:val="0"/>
                <w:color w:val="000000"/>
                <w:sz w:val="24"/>
              </w:rPr>
              <w:t xml:space="preserve"> 7 </w:t>
            </w:r>
          </w:p>
        </w:tc>
        <w:tc>
          <w:tcPr>
            <w:tcW w:w="0" w:type="auto"/>
            <w:gridSpan w:val="2"/>
            <w:tcMar>
              <w:top w:w="50" w:type="dxa"/>
              <w:left w:w="100" w:type="dxa"/>
            </w:tcMar>
            <w:vAlign w:val="center"/>
          </w:tcPr>
          <w:p w14:paraId="621B7831">
            <w:pPr>
              <w:jc w:val="left"/>
            </w:pPr>
          </w:p>
        </w:tc>
      </w:tr>
    </w:tbl>
    <w:p w14:paraId="21D5DFBC">
      <w:pPr>
        <w:sectPr>
          <w:pgSz w:w="16383" w:h="11906" w:orient="landscape"/>
          <w:cols w:space="720" w:num="1"/>
        </w:sectPr>
      </w:pPr>
    </w:p>
    <w:p w14:paraId="4DE081EA">
      <w:pPr>
        <w:sectPr>
          <w:pgSz w:w="16383" w:h="11906" w:orient="landscape"/>
          <w:cols w:space="720" w:num="1"/>
        </w:sectPr>
      </w:pPr>
      <w:bookmarkStart w:id="20" w:name="block-14671872"/>
    </w:p>
    <w:bookmarkEnd w:id="19"/>
    <w:bookmarkEnd w:id="20"/>
    <w:p w14:paraId="03316B14">
      <w:pPr>
        <w:spacing w:before="0" w:after="0"/>
        <w:ind w:left="120"/>
        <w:jc w:val="left"/>
      </w:pPr>
      <w:bookmarkStart w:id="21" w:name="block-14671873"/>
      <w:r>
        <w:rPr>
          <w:rFonts w:ascii="Times New Roman" w:hAnsi="Times New Roman"/>
          <w:b/>
          <w:i w:val="0"/>
          <w:color w:val="000000"/>
          <w:sz w:val="28"/>
        </w:rPr>
        <w:t>УЧЕБНО-МЕТОДИЧЕСКОЕ ОБЕСПЕЧЕНИЕ ОБРАЗОВАТЕЛЬНОГО ПРОЦЕССА</w:t>
      </w:r>
    </w:p>
    <w:p w14:paraId="2C5B04E8">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3B9EC0EB">
      <w:pPr>
        <w:spacing w:before="0" w:after="0" w:line="480" w:lineRule="auto"/>
        <w:ind w:left="120"/>
        <w:jc w:val="left"/>
      </w:pPr>
      <w:r>
        <w:rPr>
          <w:rFonts w:ascii="Times New Roman" w:hAnsi="Times New Roman"/>
          <w:b w:val="0"/>
          <w:i w:val="0"/>
          <w:color w:val="000000"/>
          <w:sz w:val="28"/>
        </w:rPr>
        <w:t>​‌</w:t>
      </w:r>
      <w:bookmarkStart w:id="22" w:name="3a9386bb-e7ff-4ebc-8147-4f8d4a35ad83"/>
      <w:r>
        <w:rPr>
          <w:rFonts w:ascii="Times New Roman" w:hAnsi="Times New Roman"/>
          <w:b w:val="0"/>
          <w:i w:val="0"/>
          <w:color w:val="000000"/>
          <w:sz w:val="28"/>
        </w:rPr>
        <w:t>• Физика, 10 класс/ Мякишев Г.Я., Буховцев Б.Б., Сотский Н.Н. под редакцией Парфентьевой Н.А., Акционерное общество «Издательство «Просвещение»</w:t>
      </w:r>
      <w:bookmarkEnd w:id="22"/>
      <w:r>
        <w:rPr>
          <w:rFonts w:ascii="Times New Roman" w:hAnsi="Times New Roman"/>
          <w:b w:val="0"/>
          <w:i w:val="0"/>
          <w:color w:val="000000"/>
          <w:sz w:val="28"/>
        </w:rPr>
        <w:t>‌​</w:t>
      </w:r>
    </w:p>
    <w:p w14:paraId="5A29AE47">
      <w:pPr>
        <w:spacing w:before="0" w:after="0" w:line="480" w:lineRule="auto"/>
        <w:ind w:left="120"/>
        <w:jc w:val="left"/>
      </w:pPr>
    </w:p>
    <w:p w14:paraId="2520E25E">
      <w:pPr>
        <w:spacing w:before="0" w:after="0"/>
        <w:ind w:left="120"/>
        <w:jc w:val="left"/>
      </w:pPr>
      <w:r>
        <w:rPr>
          <w:rFonts w:ascii="Times New Roman" w:hAnsi="Times New Roman"/>
          <w:b w:val="0"/>
          <w:i w:val="0"/>
          <w:color w:val="000000"/>
          <w:sz w:val="28"/>
        </w:rPr>
        <w:t>​</w:t>
      </w:r>
    </w:p>
    <w:p w14:paraId="0EF9E863">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72A9A954">
      <w:pPr>
        <w:spacing w:before="0" w:after="0" w:line="480" w:lineRule="auto"/>
        <w:ind w:left="120"/>
        <w:jc w:val="left"/>
      </w:pPr>
      <w:r>
        <w:rPr>
          <w:rFonts w:ascii="Times New Roman" w:hAnsi="Times New Roman"/>
          <w:b w:val="0"/>
          <w:i w:val="0"/>
          <w:color w:val="000000"/>
          <w:sz w:val="28"/>
        </w:rPr>
        <w:t xml:space="preserve"> </w:t>
      </w:r>
      <w:bookmarkStart w:id="23" w:name="00a32ca0-efae-40a0-8719-4e0733f90a15"/>
      <w:r>
        <w:rPr>
          <w:rFonts w:ascii="Times New Roman" w:hAnsi="Times New Roman"/>
          <w:b w:val="0"/>
          <w:i w:val="0"/>
          <w:color w:val="000000"/>
          <w:sz w:val="28"/>
        </w:rPr>
        <w:t>1.Рабочая программа</w:t>
      </w:r>
      <w:bookmarkEnd w:id="23"/>
      <w:r>
        <w:rPr>
          <w:sz w:val="28"/>
        </w:rPr>
        <w:br w:type="textWrapping"/>
      </w:r>
      <w:bookmarkStart w:id="24" w:name="00a32ca0-efae-40a0-8719-4e0733f90a15"/>
      <w:r>
        <w:rPr>
          <w:rFonts w:ascii="Times New Roman" w:hAnsi="Times New Roman"/>
          <w:b w:val="0"/>
          <w:i w:val="0"/>
          <w:color w:val="000000"/>
          <w:sz w:val="28"/>
        </w:rPr>
        <w:t xml:space="preserve"> 2. Тихомирова С.А. Методический материал для учителя</w:t>
      </w:r>
      <w:bookmarkEnd w:id="24"/>
      <w:r>
        <w:rPr>
          <w:sz w:val="28"/>
        </w:rPr>
        <w:br w:type="textWrapping"/>
      </w:r>
      <w:bookmarkStart w:id="25" w:name="00a32ca0-efae-40a0-8719-4e0733f90a15"/>
      <w:r>
        <w:rPr>
          <w:rFonts w:ascii="Times New Roman" w:hAnsi="Times New Roman"/>
          <w:b w:val="0"/>
          <w:i w:val="0"/>
          <w:color w:val="000000"/>
          <w:sz w:val="28"/>
        </w:rPr>
        <w:t xml:space="preserve"> 3.Комолова Л.Ф. Сборник задач и упражнений физика 10-11 класс</w:t>
      </w:r>
      <w:bookmarkEnd w:id="25"/>
      <w:r>
        <w:rPr>
          <w:sz w:val="28"/>
        </w:rPr>
        <w:br w:type="textWrapping"/>
      </w:r>
      <w:bookmarkStart w:id="26" w:name="00a32ca0-efae-40a0-8719-4e0733f90a15"/>
      <w:r>
        <w:rPr>
          <w:rFonts w:ascii="Times New Roman" w:hAnsi="Times New Roman"/>
          <w:b w:val="0"/>
          <w:i w:val="0"/>
          <w:color w:val="000000"/>
          <w:sz w:val="28"/>
        </w:rPr>
        <w:t xml:space="preserve"> 4.Рымкевич А.П. Физика Задачник:10-11 классы,</w:t>
      </w:r>
      <w:bookmarkEnd w:id="26"/>
      <w:r>
        <w:rPr>
          <w:rFonts w:ascii="Times New Roman" w:hAnsi="Times New Roman"/>
          <w:b w:val="0"/>
          <w:i w:val="0"/>
          <w:color w:val="000000"/>
          <w:sz w:val="28"/>
        </w:rPr>
        <w:t xml:space="preserve"> </w:t>
      </w:r>
    </w:p>
    <w:p w14:paraId="5D7AEFA6">
      <w:pPr>
        <w:spacing w:before="0" w:after="0"/>
        <w:ind w:left="120"/>
        <w:jc w:val="left"/>
      </w:pPr>
    </w:p>
    <w:p w14:paraId="31371E45">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2492BA60">
      <w:pPr>
        <w:spacing w:before="0" w:after="0" w:line="480" w:lineRule="auto"/>
        <w:ind w:left="120"/>
        <w:jc w:val="left"/>
      </w:pPr>
      <w:r>
        <w:rPr>
          <w:rFonts w:ascii="Times New Roman" w:hAnsi="Times New Roman"/>
          <w:b w:val="0"/>
          <w:i w:val="0"/>
          <w:color w:val="333333"/>
          <w:sz w:val="28"/>
        </w:rPr>
        <w:t xml:space="preserve"> </w:t>
      </w:r>
      <w:bookmarkStart w:id="27" w:name="77f6c9bd-a056-4755-96aa-6aba8e5a5d8a"/>
      <w:r>
        <w:rPr>
          <w:rFonts w:ascii="Times New Roman" w:hAnsi="Times New Roman"/>
          <w:b w:val="0"/>
          <w:i w:val="0"/>
          <w:color w:val="000000"/>
          <w:sz w:val="28"/>
        </w:rPr>
        <w:t>1. сайт Решу ЕГЭ</w:t>
      </w:r>
      <w:bookmarkEnd w:id="27"/>
      <w:r>
        <w:rPr>
          <w:sz w:val="28"/>
        </w:rPr>
        <w:br w:type="textWrapping"/>
      </w:r>
      <w:bookmarkStart w:id="28" w:name="77f6c9bd-a056-4755-96aa-6aba8e5a5d8a"/>
      <w:r>
        <w:rPr>
          <w:rFonts w:ascii="Times New Roman" w:hAnsi="Times New Roman"/>
          <w:b w:val="0"/>
          <w:i w:val="0"/>
          <w:color w:val="000000"/>
          <w:sz w:val="28"/>
        </w:rPr>
        <w:t xml:space="preserve"> 2.Цифровая образовательная платформа Lesta</w:t>
      </w:r>
      <w:bookmarkEnd w:id="28"/>
      <w:r>
        <w:rPr>
          <w:sz w:val="28"/>
        </w:rPr>
        <w:br w:type="textWrapping"/>
      </w:r>
      <w:bookmarkStart w:id="29" w:name="77f6c9bd-a056-4755-96aa-6aba8e5a5d8a"/>
      <w:r>
        <w:rPr>
          <w:rFonts w:ascii="Times New Roman" w:hAnsi="Times New Roman"/>
          <w:b w:val="0"/>
          <w:i w:val="0"/>
          <w:color w:val="000000"/>
          <w:sz w:val="28"/>
        </w:rPr>
        <w:t xml:space="preserve"> 3. "Методическая помощь" сайт корпорации "Российский учебник"</w:t>
      </w:r>
      <w:bookmarkEnd w:id="29"/>
      <w:r>
        <w:rPr>
          <w:sz w:val="28"/>
        </w:rPr>
        <w:br w:type="textWrapping"/>
      </w:r>
      <w:bookmarkStart w:id="30" w:name="77f6c9bd-a056-4755-96aa-6aba8e5a5d8a"/>
      <w:r>
        <w:rPr>
          <w:rFonts w:ascii="Times New Roman" w:hAnsi="Times New Roman"/>
          <w:b w:val="0"/>
          <w:i w:val="0"/>
          <w:color w:val="000000"/>
          <w:sz w:val="28"/>
        </w:rPr>
        <w:t xml:space="preserve"> 4. Ресурс College.ru</w:t>
      </w:r>
      <w:bookmarkEnd w:id="30"/>
      <w:r>
        <w:rPr>
          <w:sz w:val="28"/>
        </w:rPr>
        <w:br w:type="textWrapping"/>
      </w:r>
      <w:bookmarkStart w:id="31" w:name="77f6c9bd-a056-4755-96aa-6aba8e5a5d8a"/>
      <w:r>
        <w:rPr>
          <w:rFonts w:ascii="Times New Roman" w:hAnsi="Times New Roman"/>
          <w:b w:val="0"/>
          <w:i w:val="0"/>
          <w:color w:val="000000"/>
          <w:sz w:val="28"/>
        </w:rPr>
        <w:t xml:space="preserve"> 5.Электронный журнал "Путь в науку"</w:t>
      </w:r>
      <w:bookmarkEnd w:id="31"/>
      <w:r>
        <w:rPr>
          <w:sz w:val="28"/>
        </w:rPr>
        <w:br w:type="textWrapping"/>
      </w:r>
      <w:bookmarkStart w:id="32" w:name="77f6c9bd-a056-4755-96aa-6aba8e5a5d8a"/>
      <w:bookmarkEnd w:id="32"/>
      <w:r>
        <w:rPr>
          <w:rFonts w:ascii="Times New Roman" w:hAnsi="Times New Roman"/>
          <w:b w:val="0"/>
          <w:i w:val="0"/>
          <w:color w:val="333333"/>
          <w:sz w:val="28"/>
        </w:rPr>
        <w:t xml:space="preserve"> </w:t>
      </w:r>
    </w:p>
    <w:p w14:paraId="17E65AB2">
      <w:pPr>
        <w:sectPr>
          <w:pgSz w:w="11906" w:h="16383"/>
          <w:cols w:space="720" w:num="1"/>
        </w:sectPr>
      </w:pPr>
      <w:bookmarkStart w:id="33" w:name="block-14671873"/>
    </w:p>
    <w:bookmarkEnd w:id="21"/>
    <w:bookmarkEnd w:id="33"/>
    <w:p w14:paraId="3792DB7C"/>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1"/>
      <w:numFmt w:val="bullet"/>
      <w:lvlText w:val=""/>
      <w:lvlJc w:val="left"/>
      <w:pPr>
        <w:ind w:left="927" w:hanging="360"/>
      </w:pPr>
      <w:rPr>
        <w:rFonts w:hint="default" w:ascii="Symbol" w:hAnsi="Symbol"/>
      </w:rPr>
    </w:lvl>
  </w:abstractNum>
  <w:abstractNum w:abstractNumId="1">
    <w:nsid w:val="0053208E"/>
    <w:multiLevelType w:val="singleLevel"/>
    <w:tmpl w:val="0053208E"/>
    <w:lvl w:ilvl="0" w:tentative="0">
      <w:start w:val="1"/>
      <w:numFmt w:val="bullet"/>
      <w:lvlText w:val=""/>
      <w:lvlJc w:val="left"/>
      <w:pPr>
        <w:ind w:left="927" w:hanging="360"/>
      </w:pPr>
      <w:rPr>
        <w:rFonts w:hint="default" w:ascii="Symbol" w:hAnsi="Symbol"/>
      </w:rPr>
    </w:lvl>
  </w:abstractNum>
  <w:abstractNum w:abstractNumId="2">
    <w:nsid w:val="59ADCABA"/>
    <w:multiLevelType w:val="singleLevel"/>
    <w:tmpl w:val="59ADCABA"/>
    <w:lvl w:ilvl="0" w:tentative="0">
      <w:start w:val="1"/>
      <w:numFmt w:val="bullet"/>
      <w:lvlText w:val=""/>
      <w:lvlJc w:val="left"/>
      <w:pPr>
        <w:ind w:left="927" w:hanging="360"/>
      </w:pPr>
      <w:rPr>
        <w:rFonts w:hint="default" w:ascii="Symbol" w:hAnsi="Symbol"/>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44F5A"/>
    <w:rsid w:val="04C42C74"/>
    <w:rsid w:val="1E727493"/>
    <w:rsid w:val="209A1EB5"/>
    <w:rsid w:val="24403C81"/>
    <w:rsid w:val="2EDA0374"/>
    <w:rsid w:val="329A052A"/>
    <w:rsid w:val="374A1C89"/>
    <w:rsid w:val="413008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14:textFill>
        <w14:solidFill>
          <w14:schemeClr w14:val="hlink"/>
        </w14:solidFill>
      </w14:textFill>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qFormat/>
    <w:uiPriority w:val="99"/>
  </w:style>
  <w:style w:type="character" w:customStyle="1" w:styleId="17">
    <w:name w:val="Heading 1 Char"/>
    <w:basedOn w:val="6"/>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8">
    <w:name w:val="Heading 2 Char"/>
    <w:basedOn w:val="6"/>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0">
    <w:name w:val="Heading 4 Char"/>
    <w:basedOn w:val="6"/>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1">
    <w:name w:val="Subtitle Char"/>
    <w:basedOn w:val="6"/>
    <w:link w:val="1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2">
    <w:name w:val="Title Char"/>
    <w:basedOn w:val="6"/>
    <w:link w:val="13"/>
    <w:qFormat/>
    <w:uiPriority w:val="10"/>
    <w:rPr>
      <w:rFonts w:asciiTheme="majorHAnsi" w:hAnsiTheme="majorHAnsi" w:eastAsiaTheme="majorEastAsia" w:cstheme="majorBidi"/>
      <w:color w:val="17375E"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59</Pages>
  <TotalTime>0</TotalTime>
  <ScaleCrop>false</ScaleCrop>
  <LinksUpToDate>false</LinksUpToDate>
  <Application>WPS Office_12.2.0.22549_F1E327BC-269C-435d-A152-05C5408002CA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2024-09-04T06:10:00Z</dcterms:created>
  <dc:creator>Admin</dc:creator>
  <cp:lastModifiedBy>Admin</cp:lastModifiedBy>
  <dcterms:modified xsi:type="dcterms:W3CDTF">2025-09-22T22:01:10Z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7B2C8CEE98214E6CA0452D5749A12B95_13</vt:lpwstr>
  </property>
</Properties>
</file>